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E7" w:rsidRPr="00C635A6" w:rsidRDefault="00C635A6" w:rsidP="00C635A6">
      <w:pPr>
        <w:jc w:val="center"/>
        <w:rPr>
          <w:b/>
          <w:sz w:val="28"/>
          <w:szCs w:val="28"/>
        </w:rPr>
      </w:pPr>
      <w:r w:rsidRPr="00C635A6">
        <w:rPr>
          <w:b/>
          <w:sz w:val="28"/>
          <w:szCs w:val="28"/>
        </w:rPr>
        <w:t>Student Residency Form</w:t>
      </w:r>
    </w:p>
    <w:p w:rsidR="00C635A6" w:rsidRDefault="00C635A6">
      <w:r>
        <w:t xml:space="preserve">This questionnaire is in compliance with the McKinney-Vento Act. Your answers will help determine is the student meets eligibility requirements for services under the McKinney-Vento Act. </w:t>
      </w:r>
    </w:p>
    <w:p w:rsidR="00C635A6" w:rsidRDefault="00C635A6">
      <w:r>
        <w:t>Student</w:t>
      </w:r>
      <w:proofErr w:type="gramStart"/>
      <w:r>
        <w:t>:_</w:t>
      </w:r>
      <w:proofErr w:type="gramEnd"/>
      <w:r>
        <w:t>____________________________________</w:t>
      </w:r>
      <w:r w:rsidR="004C7738">
        <w:t>____________________________ Date:____________________</w:t>
      </w:r>
    </w:p>
    <w:p w:rsidR="004C7738" w:rsidRDefault="004C7738" w:rsidP="004C7738">
      <w:r>
        <w:t>Address: __________________________________________________________________________________________</w:t>
      </w:r>
    </w:p>
    <w:p w:rsidR="004C7738" w:rsidRDefault="004C7738" w:rsidP="004C7738">
      <w:r>
        <w:t>Phone #:______________________________Age: __________ Grade</w:t>
      </w:r>
      <w:proofErr w:type="gramStart"/>
      <w:r>
        <w:t>:_</w:t>
      </w:r>
      <w:proofErr w:type="gramEnd"/>
      <w:r>
        <w:t>___________ D.O.B._______________________</w:t>
      </w:r>
    </w:p>
    <w:p w:rsidR="00C635A6" w:rsidRDefault="00C635A6">
      <w:r>
        <w:t>School</w:t>
      </w:r>
      <w:proofErr w:type="gramStart"/>
      <w:r>
        <w:t>:_</w:t>
      </w:r>
      <w:proofErr w:type="gramEnd"/>
      <w:r>
        <w:t xml:space="preserve">______________________________________ </w:t>
      </w:r>
      <w:r w:rsidR="004C7738">
        <w:t>Parent/Guardian:______________________________________</w:t>
      </w:r>
    </w:p>
    <w:p w:rsidR="00C635A6" w:rsidRDefault="00C635A6">
      <w:r>
        <w:t xml:space="preserve">Is this address Temporary or Permanent? </w:t>
      </w:r>
      <w:r w:rsidR="00F431A6">
        <w:t xml:space="preserve"> (</w:t>
      </w:r>
      <w:proofErr w:type="gramStart"/>
      <w:r w:rsidR="00F431A6">
        <w:t>circle</w:t>
      </w:r>
      <w:proofErr w:type="gramEnd"/>
      <w:r w:rsidR="00F431A6">
        <w:t xml:space="preserve"> one)</w:t>
      </w:r>
    </w:p>
    <w:p w:rsidR="00C635A6" w:rsidRDefault="00C635A6">
      <w:r>
        <w:t>Please choose which of the following situations the student currently resides in (you can choose more than one)</w:t>
      </w:r>
    </w:p>
    <w:p w:rsidR="00C635A6" w:rsidRDefault="00C635A6" w:rsidP="00F431A6">
      <w:pPr>
        <w:spacing w:after="0"/>
      </w:pPr>
      <w:r>
        <w:sym w:font="Symbol" w:char="F07F"/>
      </w:r>
      <w:r>
        <w:t xml:space="preserve"> House or apartment with parent or guardian</w:t>
      </w:r>
    </w:p>
    <w:p w:rsidR="00C635A6" w:rsidRDefault="00C635A6" w:rsidP="00F431A6">
      <w:pPr>
        <w:spacing w:after="0"/>
      </w:pPr>
      <w:r>
        <w:sym w:font="Symbol" w:char="F07F"/>
      </w:r>
      <w:r>
        <w:t xml:space="preserve"> House or apartment with parent or guardian and lacking ut</w:t>
      </w:r>
      <w:r w:rsidR="000E42E6">
        <w:t>ilities such as water or electr</w:t>
      </w:r>
      <w:r>
        <w:t>icity</w:t>
      </w:r>
    </w:p>
    <w:p w:rsidR="000E42E6" w:rsidRDefault="00C635A6" w:rsidP="00F431A6">
      <w:pPr>
        <w:spacing w:after="0"/>
      </w:pPr>
      <w:r>
        <w:sym w:font="Symbol" w:char="F07F"/>
      </w:r>
      <w:r w:rsidR="000E42E6">
        <w:t xml:space="preserve"> Motel/Hotel, c</w:t>
      </w:r>
      <w:r>
        <w:t>ar</w:t>
      </w:r>
      <w:r w:rsidR="000E42E6">
        <w:t>, or c</w:t>
      </w:r>
      <w:r>
        <w:t>ampsite</w:t>
      </w:r>
    </w:p>
    <w:p w:rsidR="00C635A6" w:rsidRDefault="000E42E6" w:rsidP="00F431A6">
      <w:pPr>
        <w:spacing w:after="0"/>
      </w:pPr>
      <w:r>
        <w:sym w:font="Symbol" w:char="F07F"/>
      </w:r>
      <w:r>
        <w:t xml:space="preserve"> Abandoned building, bus or train station, or similar setting</w:t>
      </w:r>
    </w:p>
    <w:p w:rsidR="00C635A6" w:rsidRDefault="00C635A6" w:rsidP="00F431A6">
      <w:pPr>
        <w:spacing w:after="0"/>
      </w:pPr>
      <w:r>
        <w:sym w:font="Symbol" w:char="F07F"/>
      </w:r>
      <w:r>
        <w:t xml:space="preserve"> Shelter or other temporary housing</w:t>
      </w:r>
    </w:p>
    <w:p w:rsidR="000E42E6" w:rsidRDefault="000E42E6" w:rsidP="00F431A6">
      <w:pPr>
        <w:spacing w:after="0"/>
      </w:pPr>
      <w:r>
        <w:sym w:font="Symbol" w:char="F07F"/>
      </w:r>
      <w:r>
        <w:t xml:space="preserve"> In a private or public place not designed for or ordinarily used as a regular sleeping accommodation for human beings</w:t>
      </w:r>
    </w:p>
    <w:p w:rsidR="00C635A6" w:rsidRDefault="00C635A6" w:rsidP="00F431A6">
      <w:pPr>
        <w:spacing w:after="0"/>
      </w:pPr>
      <w:r>
        <w:sym w:font="Symbol" w:char="F07F"/>
      </w:r>
      <w:r>
        <w:t xml:space="preserve"> With friends or family members (other than or in addition to parent/guardian)</w:t>
      </w:r>
    </w:p>
    <w:p w:rsidR="00F431A6" w:rsidRDefault="00F431A6" w:rsidP="00F431A6">
      <w:pPr>
        <w:spacing w:after="0"/>
      </w:pPr>
    </w:p>
    <w:p w:rsidR="000E42E6" w:rsidRDefault="000E42E6">
      <w:r>
        <w:t>If you are living with friends or family, please check all of the following reasons that apply:</w:t>
      </w:r>
    </w:p>
    <w:p w:rsidR="000E42E6" w:rsidRDefault="000E42E6" w:rsidP="00F431A6">
      <w:pPr>
        <w:spacing w:after="0"/>
      </w:pPr>
      <w:r>
        <w:sym w:font="Symbol" w:char="F07F"/>
      </w:r>
      <w:r>
        <w:t xml:space="preserve"> Loss of housing</w:t>
      </w:r>
    </w:p>
    <w:p w:rsidR="000E42E6" w:rsidRDefault="000E42E6" w:rsidP="00F431A6">
      <w:pPr>
        <w:spacing w:after="0"/>
      </w:pPr>
      <w:r>
        <w:sym w:font="Symbol" w:char="F07F"/>
      </w:r>
      <w:r>
        <w:t xml:space="preserve"> Economic situation</w:t>
      </w:r>
    </w:p>
    <w:p w:rsidR="000E42E6" w:rsidRDefault="000E42E6" w:rsidP="00F431A6">
      <w:pPr>
        <w:spacing w:after="0"/>
      </w:pPr>
      <w:r>
        <w:sym w:font="Symbol" w:char="F07F"/>
      </w:r>
      <w:r>
        <w:t xml:space="preserve"> Loss of employment</w:t>
      </w:r>
    </w:p>
    <w:p w:rsidR="000E42E6" w:rsidRDefault="000E42E6" w:rsidP="00F431A6">
      <w:pPr>
        <w:spacing w:after="0"/>
      </w:pPr>
      <w:r>
        <w:sym w:font="Symbol" w:char="F07F"/>
      </w:r>
      <w:r>
        <w:t xml:space="preserve"> Temporarily waiting for a house or apartment</w:t>
      </w:r>
    </w:p>
    <w:p w:rsidR="000E42E6" w:rsidRDefault="000E42E6" w:rsidP="00F431A6">
      <w:pPr>
        <w:spacing w:after="0"/>
      </w:pPr>
      <w:r>
        <w:sym w:font="Symbol" w:char="F07F"/>
      </w:r>
      <w:r>
        <w:t xml:space="preserve"> Providing care for a family member</w:t>
      </w:r>
    </w:p>
    <w:p w:rsidR="000E42E6" w:rsidRDefault="000E42E6" w:rsidP="00F431A6">
      <w:pPr>
        <w:spacing w:after="0"/>
      </w:pPr>
      <w:r>
        <w:sym w:font="Symbol" w:char="F07F"/>
      </w:r>
      <w:r>
        <w:t xml:space="preserve"> Living with boyfriend/girlfriend</w:t>
      </w:r>
    </w:p>
    <w:p w:rsidR="000E42E6" w:rsidRDefault="000E42E6" w:rsidP="00F431A6">
      <w:pPr>
        <w:spacing w:after="0"/>
      </w:pPr>
      <w:r>
        <w:sym w:font="Symbol" w:char="F07F"/>
      </w:r>
      <w:r>
        <w:t xml:space="preserve"> Parent/guardian is deployed</w:t>
      </w:r>
    </w:p>
    <w:p w:rsidR="000E42E6" w:rsidRDefault="000E42E6" w:rsidP="00F431A6">
      <w:pPr>
        <w:spacing w:after="0"/>
      </w:pPr>
      <w:r>
        <w:sym w:font="Symbol" w:char="F07F"/>
      </w:r>
      <w:r>
        <w:t xml:space="preserve"> Other (please explain):______________________________________________________________________________</w:t>
      </w:r>
    </w:p>
    <w:p w:rsidR="00F431A6" w:rsidRDefault="00F431A6"/>
    <w:p w:rsidR="00F431A6" w:rsidRDefault="00F431A6">
      <w:r>
        <w:t>Are you a student under the age of 18 and living apart from your parents or guardian?</w:t>
      </w:r>
      <w:r w:rsidR="00D1755F">
        <w:tab/>
      </w:r>
      <w:r>
        <w:sym w:font="Symbol" w:char="F07F"/>
      </w:r>
      <w:r>
        <w:t xml:space="preserve"> Yes</w:t>
      </w:r>
      <w:r w:rsidR="00D1755F">
        <w:tab/>
      </w:r>
      <w:bookmarkStart w:id="0" w:name="_GoBack"/>
      <w:bookmarkEnd w:id="0"/>
      <w:r>
        <w:sym w:font="Symbol" w:char="F07F"/>
      </w:r>
      <w:r>
        <w:t xml:space="preserve"> No</w:t>
      </w:r>
    </w:p>
    <w:p w:rsidR="00F431A6" w:rsidRPr="00F431A6" w:rsidRDefault="00F431A6" w:rsidP="00F431A6">
      <w:pPr>
        <w:jc w:val="center"/>
        <w:rPr>
          <w:b/>
        </w:rPr>
      </w:pPr>
      <w:r w:rsidRPr="00F431A6">
        <w:rPr>
          <w:b/>
        </w:rPr>
        <w:t>Residency and Educational Rights</w:t>
      </w:r>
    </w:p>
    <w:p w:rsidR="00F431A6" w:rsidRPr="00F431A6" w:rsidRDefault="00F431A6">
      <w:pPr>
        <w:rPr>
          <w:sz w:val="20"/>
          <w:szCs w:val="20"/>
        </w:rPr>
      </w:pPr>
      <w:r w:rsidRPr="00F431A6">
        <w:rPr>
          <w:sz w:val="20"/>
          <w:szCs w:val="20"/>
        </w:rPr>
        <w:t>Students that lack a fixed, regular, and adequate living situation have the following rights:</w:t>
      </w:r>
    </w:p>
    <w:p w:rsidR="00F431A6" w:rsidRPr="00F431A6" w:rsidRDefault="00F431A6" w:rsidP="00F431A6">
      <w:pPr>
        <w:pStyle w:val="ListParagraph"/>
        <w:numPr>
          <w:ilvl w:val="0"/>
          <w:numId w:val="1"/>
        </w:numPr>
        <w:rPr>
          <w:sz w:val="20"/>
          <w:szCs w:val="20"/>
        </w:rPr>
      </w:pPr>
      <w:r w:rsidRPr="00F431A6">
        <w:rPr>
          <w:sz w:val="20"/>
          <w:szCs w:val="20"/>
        </w:rPr>
        <w:t>Immediate enrollment in the school they last attended or the local school where they are currently staying even if they do not have all of the documents normally required at the time of enrollment without fear of being separated or treated differently due to their housing situation;</w:t>
      </w:r>
    </w:p>
    <w:p w:rsidR="00F431A6" w:rsidRPr="00F431A6" w:rsidRDefault="00F431A6" w:rsidP="00F431A6">
      <w:pPr>
        <w:pStyle w:val="ListParagraph"/>
        <w:numPr>
          <w:ilvl w:val="0"/>
          <w:numId w:val="1"/>
        </w:numPr>
        <w:rPr>
          <w:sz w:val="20"/>
          <w:szCs w:val="20"/>
        </w:rPr>
      </w:pPr>
      <w:r w:rsidRPr="00F431A6">
        <w:rPr>
          <w:sz w:val="20"/>
          <w:szCs w:val="20"/>
        </w:rPr>
        <w:t>Transportation to the school of origin for the regular school day;</w:t>
      </w:r>
    </w:p>
    <w:p w:rsidR="00F431A6" w:rsidRPr="00F431A6" w:rsidRDefault="00F431A6" w:rsidP="00F431A6">
      <w:pPr>
        <w:pStyle w:val="ListParagraph"/>
        <w:numPr>
          <w:ilvl w:val="0"/>
          <w:numId w:val="1"/>
        </w:numPr>
        <w:rPr>
          <w:sz w:val="20"/>
          <w:szCs w:val="20"/>
        </w:rPr>
      </w:pPr>
      <w:r w:rsidRPr="00F431A6">
        <w:rPr>
          <w:sz w:val="20"/>
          <w:szCs w:val="20"/>
        </w:rPr>
        <w:t xml:space="preserve">Access to free meals and other programs that they are eligible, ability to participate fully in extracurricular activities, and assistance with any needs so that they are not stigmatized. </w:t>
      </w:r>
    </w:p>
    <w:p w:rsidR="00F431A6" w:rsidRDefault="00F431A6" w:rsidP="00F431A6">
      <w:r>
        <w:t>Any questions can be directed to the District Liaison at [ENTER PHONE #] or the State Coordinator at 307-777-3642.</w:t>
      </w:r>
    </w:p>
    <w:p w:rsidR="00F431A6" w:rsidRDefault="004C7738" w:rsidP="00F431A6">
      <w:r>
        <w:t>Signature of parent/guardian/unaccompanied youth</w:t>
      </w:r>
      <w:proofErr w:type="gramStart"/>
      <w:r>
        <w:t>:_</w:t>
      </w:r>
      <w:proofErr w:type="gramEnd"/>
      <w:r>
        <w:t>______________________________________________________</w:t>
      </w:r>
    </w:p>
    <w:p w:rsidR="00C635A6" w:rsidRDefault="004C7738">
      <w:r>
        <w:t>Signature of District Liaison</w:t>
      </w:r>
      <w:proofErr w:type="gramStart"/>
      <w:r>
        <w:t>:_</w:t>
      </w:r>
      <w:proofErr w:type="gramEnd"/>
      <w:r>
        <w:t>__________________________________________________________________________</w:t>
      </w:r>
    </w:p>
    <w:sectPr w:rsidR="00C635A6" w:rsidSect="00C63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44881"/>
    <w:multiLevelType w:val="hybridMultilevel"/>
    <w:tmpl w:val="6512F3F8"/>
    <w:lvl w:ilvl="0" w:tplc="453EBD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A6"/>
    <w:rsid w:val="000E42E6"/>
    <w:rsid w:val="004C7738"/>
    <w:rsid w:val="008B77E7"/>
    <w:rsid w:val="00C635A6"/>
    <w:rsid w:val="00D1755F"/>
    <w:rsid w:val="00F4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D83D-77CB-4AF4-A09F-BC1E97F8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Cranmore</dc:creator>
  <cp:keywords/>
  <dc:description/>
  <cp:lastModifiedBy>Mark Bowers</cp:lastModifiedBy>
  <cp:revision>2</cp:revision>
  <dcterms:created xsi:type="dcterms:W3CDTF">2019-04-07T02:51:00Z</dcterms:created>
  <dcterms:modified xsi:type="dcterms:W3CDTF">2019-06-10T19:45:00Z</dcterms:modified>
</cp:coreProperties>
</file>