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64" w:rsidRDefault="00374064" w:rsidP="00374064">
      <w:pPr>
        <w:jc w:val="center"/>
      </w:pPr>
      <w:bookmarkStart w:id="0" w:name="_GoBack"/>
      <w:bookmarkEnd w:id="0"/>
      <w:r>
        <w:t>HOW CAN WE RAISE AWARENESS IN OUR SCHOOL?</w:t>
      </w:r>
    </w:p>
    <w:p w:rsidR="00374064" w:rsidRDefault="00374064" w:rsidP="00374064"/>
    <w:p w:rsidR="00374064" w:rsidRPr="00374064" w:rsidRDefault="00374064" w:rsidP="00374064">
      <w:pPr>
        <w:rPr>
          <w:sz w:val="20"/>
          <w:szCs w:val="20"/>
        </w:rPr>
      </w:pPr>
      <w:r w:rsidRPr="00374064">
        <w:rPr>
          <w:sz w:val="20"/>
          <w:szCs w:val="20"/>
        </w:rPr>
        <w:t>There are two key components to increasing awareness of Safe2Tell Wyoming in your school:</w:t>
      </w:r>
    </w:p>
    <w:p w:rsidR="00374064" w:rsidRDefault="00374064" w:rsidP="00374064"/>
    <w:p w:rsidR="00374064" w:rsidRDefault="00374064" w:rsidP="00374064">
      <w:r>
        <w:t>STAFF AWARENESS &amp; EDUCATION:</w:t>
      </w:r>
    </w:p>
    <w:p w:rsidR="00374064" w:rsidRDefault="00374064" w:rsidP="00374064"/>
    <w:p w:rsidR="00374064" w:rsidRPr="00374064" w:rsidRDefault="00374064" w:rsidP="00374064">
      <w:pPr>
        <w:rPr>
          <w:sz w:val="20"/>
          <w:szCs w:val="20"/>
        </w:rPr>
      </w:pPr>
      <w:r w:rsidRPr="00374064">
        <w:rPr>
          <w:sz w:val="20"/>
          <w:szCs w:val="20"/>
        </w:rPr>
        <w:t>It is recommended that all staff involved with students at every level be aware and familiar with Safe2Tell Wyoming, why it is important for students, and how it works. This not only educates staff on the importance of student issues regarding the code of silence, it also enables them to communicate the need for students to tell in a way that keeps them safe.</w:t>
      </w:r>
    </w:p>
    <w:p w:rsidR="00374064" w:rsidRPr="00374064" w:rsidRDefault="00374064" w:rsidP="00374064">
      <w:pPr>
        <w:rPr>
          <w:sz w:val="20"/>
          <w:szCs w:val="20"/>
        </w:rPr>
      </w:pPr>
    </w:p>
    <w:p w:rsidR="00374064" w:rsidRPr="00374064" w:rsidRDefault="00374064" w:rsidP="00374064">
      <w:pPr>
        <w:rPr>
          <w:sz w:val="20"/>
          <w:szCs w:val="20"/>
        </w:rPr>
      </w:pPr>
      <w:r w:rsidRPr="00374064">
        <w:rPr>
          <w:sz w:val="20"/>
          <w:szCs w:val="20"/>
        </w:rPr>
        <w:t>Studies show that students perform better academically in safe learning environments where there is a fair and equitable enforcement of the rules and open avenues of communication to report dangerous or threatening behaviors. Furthermore, students thrive when they have at least one caring, committed, pro-social adult involved in their lives. When school personnel reiterate these messages in a strength-based and positive manner, it contributes greatly to a safe school environment.</w:t>
      </w:r>
    </w:p>
    <w:p w:rsidR="00374064" w:rsidRDefault="00374064" w:rsidP="00374064"/>
    <w:p w:rsidR="00374064" w:rsidRDefault="00374064" w:rsidP="00374064">
      <w:r>
        <w:t>STUDENT AWARENESS AND EDUCATION</w:t>
      </w:r>
    </w:p>
    <w:p w:rsidR="00374064" w:rsidRDefault="00374064" w:rsidP="00374064"/>
    <w:p w:rsidR="00374064" w:rsidRPr="00374064" w:rsidRDefault="00374064" w:rsidP="00374064">
      <w:pPr>
        <w:rPr>
          <w:sz w:val="20"/>
          <w:szCs w:val="20"/>
        </w:rPr>
      </w:pPr>
      <w:r w:rsidRPr="00374064">
        <w:rPr>
          <w:sz w:val="20"/>
          <w:szCs w:val="20"/>
        </w:rPr>
        <w:t>While Safe2Tell Wyoming materials in the form of posters, student cards, banners, etc. are important reminders of Safe2Tell’s availability for students, it takes more than a poster on the wall to teach young people the importance of “telling” when they have information that could prevent a tragedy from occurring.</w:t>
      </w:r>
    </w:p>
    <w:p w:rsidR="00374064" w:rsidRPr="00374064" w:rsidRDefault="00374064" w:rsidP="00374064">
      <w:pPr>
        <w:rPr>
          <w:sz w:val="20"/>
          <w:szCs w:val="20"/>
        </w:rPr>
      </w:pPr>
    </w:p>
    <w:p w:rsidR="0055356D" w:rsidRPr="00374064" w:rsidRDefault="00374064" w:rsidP="00374064">
      <w:pPr>
        <w:rPr>
          <w:sz w:val="20"/>
          <w:szCs w:val="20"/>
        </w:rPr>
      </w:pPr>
      <w:r w:rsidRPr="00374064">
        <w:rPr>
          <w:sz w:val="20"/>
          <w:szCs w:val="20"/>
        </w:rPr>
        <w:t>According to the U.S. Secret Service 81% of the time a violent act occurs on school property, at least one student had prior knowledge of the event but failed to report it. Students must learn the importance of taking every threat seriously and reporting in a way that keeps them safe.</w:t>
      </w:r>
    </w:p>
    <w:sectPr w:rsidR="0055356D" w:rsidRPr="0037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4"/>
    <w:rsid w:val="00374064"/>
    <w:rsid w:val="003E54AA"/>
    <w:rsid w:val="0055356D"/>
    <w:rsid w:val="00B4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0FB5-7D04-470B-A8B9-95A0180E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 - Home Land Security</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Morse</dc:creator>
  <cp:lastModifiedBy>Kari Eakins</cp:lastModifiedBy>
  <cp:revision>2</cp:revision>
  <dcterms:created xsi:type="dcterms:W3CDTF">2016-10-10T14:50:00Z</dcterms:created>
  <dcterms:modified xsi:type="dcterms:W3CDTF">2016-10-10T14:50:00Z</dcterms:modified>
</cp:coreProperties>
</file>