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12" w:rsidRPr="004F4112" w:rsidRDefault="004F4112" w:rsidP="004F4112">
      <w:pPr>
        <w:spacing w:after="0" w:line="240" w:lineRule="auto"/>
        <w:outlineLvl w:val="0"/>
        <w:rPr>
          <w:rFonts w:ascii="Arial Black" w:eastAsia="Times New Roman" w:hAnsi="Arial Black" w:cs="Arial"/>
          <w:sz w:val="28"/>
          <w:szCs w:val="28"/>
        </w:rPr>
      </w:pPr>
      <w:bookmarkStart w:id="0" w:name="_Toc138494679"/>
      <w:bookmarkStart w:id="1" w:name="_Toc251327226"/>
      <w:bookmarkStart w:id="2" w:name="_GoBack"/>
      <w:bookmarkEnd w:id="2"/>
      <w:r w:rsidRPr="004F4112">
        <w:rPr>
          <w:rFonts w:ascii="Arial Black" w:eastAsia="Times New Roman" w:hAnsi="Arial Black" w:cs="Arial"/>
          <w:sz w:val="28"/>
          <w:szCs w:val="28"/>
        </w:rPr>
        <w:t>Information System Activity Review Policy</w:t>
      </w:r>
      <w:bookmarkEnd w:id="0"/>
      <w:bookmarkEnd w:id="1"/>
    </w:p>
    <w:p w:rsidR="004F4112" w:rsidRPr="004F4112" w:rsidRDefault="004F4112" w:rsidP="004F4112">
      <w:pPr>
        <w:spacing w:after="0" w:line="240" w:lineRule="auto"/>
        <w:ind w:left="1260"/>
        <w:rPr>
          <w:rFonts w:ascii="Arial" w:eastAsia="Times New Roman" w:hAnsi="Arial" w:cs="Arial"/>
          <w:sz w:val="20"/>
          <w:szCs w:val="20"/>
        </w:rPr>
      </w:pPr>
    </w:p>
    <w:p w:rsidR="004F4112" w:rsidRPr="004F4112" w:rsidRDefault="004F4112" w:rsidP="004F4112">
      <w:pPr>
        <w:spacing w:after="0" w:line="240" w:lineRule="auto"/>
        <w:outlineLvl w:val="1"/>
        <w:rPr>
          <w:rFonts w:ascii="Arial" w:eastAsia="Times New Roman" w:hAnsi="Arial" w:cs="Arial"/>
          <w:sz w:val="20"/>
          <w:szCs w:val="20"/>
        </w:rPr>
      </w:pPr>
      <w:bookmarkStart w:id="3" w:name="_Toc138494680"/>
      <w:r w:rsidRPr="004F4112">
        <w:rPr>
          <w:rFonts w:ascii="Arial Black" w:eastAsia="Times New Roman" w:hAnsi="Arial Black" w:cs="Arial"/>
          <w:sz w:val="20"/>
          <w:szCs w:val="20"/>
        </w:rPr>
        <w:t>Policy #:</w:t>
      </w:r>
      <w:bookmarkStart w:id="4" w:name="_Toc138494681"/>
      <w:bookmarkEnd w:id="3"/>
      <w:r w:rsidRPr="004F4112">
        <w:rPr>
          <w:rFonts w:ascii="Arial Black" w:eastAsia="Times New Roman" w:hAnsi="Arial Black" w:cs="Arial"/>
          <w:sz w:val="20"/>
          <w:szCs w:val="20"/>
        </w:rPr>
        <w:t xml:space="preserve"> </w:t>
      </w:r>
      <w:bookmarkEnd w:id="4"/>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outlineLvl w:val="1"/>
        <w:rPr>
          <w:rFonts w:ascii="Arial" w:eastAsia="Times New Roman" w:hAnsi="Arial" w:cs="Arial"/>
          <w:sz w:val="20"/>
          <w:szCs w:val="20"/>
        </w:rPr>
      </w:pPr>
      <w:r w:rsidRPr="004F4112">
        <w:rPr>
          <w:rFonts w:ascii="Arial Black" w:eastAsia="Times New Roman" w:hAnsi="Arial Black" w:cs="Arial"/>
          <w:sz w:val="20"/>
          <w:szCs w:val="20"/>
        </w:rPr>
        <w:t xml:space="preserve">Version #: </w:t>
      </w:r>
      <w:r w:rsidR="006F1F9B">
        <w:rPr>
          <w:rFonts w:ascii="Arial" w:eastAsia="Times New Roman" w:hAnsi="Arial" w:cs="Arial"/>
          <w:sz w:val="20"/>
          <w:szCs w:val="20"/>
        </w:rPr>
        <w:t>1.0</w:t>
      </w:r>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outlineLvl w:val="1"/>
        <w:rPr>
          <w:rFonts w:ascii="Arial" w:eastAsia="Times New Roman" w:hAnsi="Arial" w:cs="Arial"/>
          <w:sz w:val="20"/>
          <w:szCs w:val="20"/>
        </w:rPr>
      </w:pPr>
      <w:bookmarkStart w:id="5" w:name="_Toc138494683"/>
      <w:r w:rsidRPr="004F4112">
        <w:rPr>
          <w:rFonts w:ascii="Arial Black" w:eastAsia="Times New Roman" w:hAnsi="Arial Black" w:cs="Arial"/>
          <w:sz w:val="20"/>
          <w:szCs w:val="20"/>
        </w:rPr>
        <w:t>Approved By:</w:t>
      </w:r>
      <w:bookmarkStart w:id="6" w:name="_Toc138494684"/>
      <w:bookmarkEnd w:id="5"/>
      <w:r w:rsidRPr="004F4112">
        <w:rPr>
          <w:rFonts w:ascii="Arial Black" w:eastAsia="Times New Roman" w:hAnsi="Arial Black" w:cs="Arial"/>
          <w:sz w:val="20"/>
          <w:szCs w:val="20"/>
        </w:rPr>
        <w:t xml:space="preserve"> </w:t>
      </w:r>
      <w:bookmarkEnd w:id="6"/>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outlineLvl w:val="1"/>
        <w:rPr>
          <w:rFonts w:ascii="Arial" w:eastAsia="Times New Roman" w:hAnsi="Arial" w:cs="Arial"/>
          <w:sz w:val="20"/>
          <w:szCs w:val="20"/>
        </w:rPr>
      </w:pPr>
      <w:bookmarkStart w:id="7" w:name="_Toc138494685"/>
      <w:r w:rsidRPr="004F4112">
        <w:rPr>
          <w:rFonts w:ascii="Arial Black" w:eastAsia="Times New Roman" w:hAnsi="Arial Black" w:cs="Arial"/>
          <w:sz w:val="20"/>
          <w:szCs w:val="20"/>
        </w:rPr>
        <w:t>Effective Date:</w:t>
      </w:r>
      <w:bookmarkEnd w:id="7"/>
      <w:r w:rsidRPr="004F4112">
        <w:rPr>
          <w:rFonts w:ascii="Arial Black" w:eastAsia="Times New Roman" w:hAnsi="Arial Black" w:cs="Arial"/>
          <w:sz w:val="20"/>
          <w:szCs w:val="20"/>
        </w:rPr>
        <w:t xml:space="preserve"> </w:t>
      </w:r>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outlineLvl w:val="1"/>
        <w:rPr>
          <w:rFonts w:ascii="Arial Black" w:eastAsia="Times New Roman" w:hAnsi="Arial Black" w:cs="Arial"/>
          <w:sz w:val="20"/>
          <w:szCs w:val="20"/>
        </w:rPr>
      </w:pPr>
      <w:bookmarkStart w:id="8" w:name="_Toc138494686"/>
      <w:r w:rsidRPr="004F4112">
        <w:rPr>
          <w:rFonts w:ascii="Arial Black" w:eastAsia="Times New Roman" w:hAnsi="Arial Black" w:cs="Arial"/>
          <w:sz w:val="20"/>
          <w:szCs w:val="20"/>
        </w:rPr>
        <w:t>Purpose:</w:t>
      </w:r>
      <w:bookmarkEnd w:id="8"/>
    </w:p>
    <w:p w:rsidR="004F4112" w:rsidRPr="004F4112" w:rsidRDefault="004F4112" w:rsidP="004F4112">
      <w:pPr>
        <w:spacing w:after="0" w:line="240" w:lineRule="auto"/>
        <w:rPr>
          <w:rFonts w:ascii="Arial" w:eastAsia="Times New Roman" w:hAnsi="Arial" w:cs="Arial"/>
          <w:sz w:val="20"/>
          <w:szCs w:val="20"/>
        </w:rPr>
      </w:pPr>
      <w:r w:rsidRPr="004F4112">
        <w:rPr>
          <w:rFonts w:ascii="Arial" w:eastAsia="Times New Roman" w:hAnsi="Arial" w:cs="Arial"/>
          <w:sz w:val="20"/>
          <w:szCs w:val="20"/>
        </w:rPr>
        <w:t>The purpose is to regularly review records of information system activity, such as audit logs, access reports, and security incident tracking reports.</w:t>
      </w:r>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outlineLvl w:val="1"/>
        <w:rPr>
          <w:rFonts w:ascii="Arial Black" w:eastAsia="Times New Roman" w:hAnsi="Arial Black" w:cs="Arial"/>
          <w:sz w:val="20"/>
          <w:szCs w:val="20"/>
        </w:rPr>
      </w:pPr>
      <w:bookmarkStart w:id="9" w:name="_Toc138494687"/>
      <w:r w:rsidRPr="004F4112">
        <w:rPr>
          <w:rFonts w:ascii="Arial Black" w:eastAsia="Times New Roman" w:hAnsi="Arial Black" w:cs="Arial"/>
          <w:sz w:val="20"/>
          <w:szCs w:val="20"/>
        </w:rPr>
        <w:t>Scope:</w:t>
      </w:r>
      <w:bookmarkEnd w:id="9"/>
    </w:p>
    <w:p w:rsidR="004F4112" w:rsidRPr="004F4112" w:rsidRDefault="004F4112" w:rsidP="004F4112">
      <w:pPr>
        <w:spacing w:after="0" w:line="240" w:lineRule="auto"/>
        <w:rPr>
          <w:rFonts w:ascii="Arial" w:eastAsia="Times New Roman" w:hAnsi="Arial" w:cs="Arial"/>
          <w:sz w:val="20"/>
          <w:szCs w:val="20"/>
        </w:rPr>
      </w:pPr>
      <w:r w:rsidRPr="004F4112">
        <w:rPr>
          <w:rFonts w:ascii="Arial" w:eastAsia="Times New Roman" w:hAnsi="Arial" w:cs="Arial"/>
          <w:sz w:val="20"/>
          <w:szCs w:val="20"/>
        </w:rPr>
        <w:t xml:space="preserve">This policy applies to &lt;&lt;Organization Name&gt;&gt; in its entirety, including all systems that process sensitive information. </w:t>
      </w:r>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outlineLvl w:val="1"/>
        <w:rPr>
          <w:rFonts w:ascii="Arial Black" w:eastAsia="Times New Roman" w:hAnsi="Arial Black" w:cs="Arial"/>
          <w:sz w:val="20"/>
          <w:szCs w:val="20"/>
        </w:rPr>
      </w:pPr>
      <w:bookmarkStart w:id="10" w:name="_Toc138494688"/>
      <w:r w:rsidRPr="004F4112">
        <w:rPr>
          <w:rFonts w:ascii="Arial Black" w:eastAsia="Times New Roman" w:hAnsi="Arial Black" w:cs="Arial"/>
          <w:sz w:val="20"/>
          <w:szCs w:val="20"/>
        </w:rPr>
        <w:t>Policy:</w:t>
      </w:r>
      <w:bookmarkEnd w:id="10"/>
    </w:p>
    <w:p w:rsidR="004F4112" w:rsidRPr="004F4112" w:rsidRDefault="004F4112" w:rsidP="004F4112">
      <w:pPr>
        <w:spacing w:after="0" w:line="240" w:lineRule="auto"/>
        <w:rPr>
          <w:rFonts w:ascii="Arial" w:eastAsia="Times New Roman" w:hAnsi="Arial" w:cs="Arial"/>
          <w:sz w:val="20"/>
          <w:szCs w:val="20"/>
        </w:rPr>
      </w:pPr>
      <w:r w:rsidRPr="004F4112">
        <w:rPr>
          <w:rFonts w:ascii="Arial" w:eastAsia="Times New Roman" w:hAnsi="Arial" w:cs="Arial"/>
          <w:sz w:val="20"/>
          <w:szCs w:val="20"/>
        </w:rPr>
        <w:t>&lt;&lt;Organization Name&gt;&gt; will clearly identify all critical systems that process sensitive information. &lt;&lt;Organization Name&gt;&gt; will implement security procedures to regularly review the records of information system activity on all such critical systems that process sensitive information.</w:t>
      </w:r>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rPr>
          <w:rFonts w:ascii="Arial" w:eastAsia="Times New Roman" w:hAnsi="Arial" w:cs="Arial"/>
          <w:sz w:val="20"/>
          <w:szCs w:val="20"/>
        </w:rPr>
      </w:pPr>
      <w:r w:rsidRPr="004F4112">
        <w:rPr>
          <w:rFonts w:ascii="Arial" w:eastAsia="Times New Roman" w:hAnsi="Arial" w:cs="Arial"/>
          <w:sz w:val="20"/>
          <w:szCs w:val="20"/>
        </w:rPr>
        <w:t>The information that will be maintained in audit logs and access reports including security incident tracking reports must include as much as possible, of the following, as reasonable and appropriate:</w:t>
      </w:r>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numPr>
          <w:ilvl w:val="0"/>
          <w:numId w:val="1"/>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User IDs</w:t>
      </w:r>
    </w:p>
    <w:p w:rsidR="004F4112" w:rsidRPr="004F4112" w:rsidRDefault="004F4112" w:rsidP="004F4112">
      <w:pPr>
        <w:numPr>
          <w:ilvl w:val="0"/>
          <w:numId w:val="1"/>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Dates and times of log-on and log-off</w:t>
      </w:r>
    </w:p>
    <w:p w:rsidR="004F4112" w:rsidRPr="004F4112" w:rsidRDefault="004F4112" w:rsidP="004F4112">
      <w:pPr>
        <w:numPr>
          <w:ilvl w:val="0"/>
          <w:numId w:val="1"/>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Terminal identity, IP address and/or location, if possible</w:t>
      </w:r>
    </w:p>
    <w:p w:rsidR="004F4112" w:rsidRPr="004F4112" w:rsidRDefault="004F4112" w:rsidP="004F4112">
      <w:pPr>
        <w:numPr>
          <w:ilvl w:val="0"/>
          <w:numId w:val="1"/>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Records of successful and rejected system access attempts</w:t>
      </w:r>
    </w:p>
    <w:p w:rsidR="004F4112" w:rsidRPr="004F4112" w:rsidRDefault="004F4112" w:rsidP="004F4112">
      <w:pPr>
        <w:tabs>
          <w:tab w:val="num" w:pos="720"/>
        </w:tabs>
        <w:spacing w:after="0" w:line="240" w:lineRule="auto"/>
        <w:ind w:left="720"/>
        <w:rPr>
          <w:rFonts w:ascii="Arial" w:eastAsia="Times New Roman" w:hAnsi="Arial" w:cs="Arial"/>
          <w:sz w:val="20"/>
          <w:szCs w:val="20"/>
        </w:rPr>
      </w:pPr>
    </w:p>
    <w:p w:rsidR="004F4112" w:rsidRPr="004F4112" w:rsidRDefault="004F4112" w:rsidP="004F4112">
      <w:pPr>
        <w:spacing w:after="0" w:line="240" w:lineRule="auto"/>
        <w:rPr>
          <w:rFonts w:ascii="Arial" w:eastAsia="Times New Roman" w:hAnsi="Arial" w:cs="Arial"/>
          <w:sz w:val="20"/>
          <w:szCs w:val="20"/>
        </w:rPr>
      </w:pPr>
      <w:r w:rsidRPr="004F4112">
        <w:rPr>
          <w:rFonts w:ascii="Arial" w:eastAsia="Times New Roman" w:hAnsi="Arial" w:cs="Arial"/>
          <w:sz w:val="20"/>
          <w:szCs w:val="20"/>
        </w:rPr>
        <w:t>Safeguards must be deployed to protect against unauthorized changes and operational problems including:</w:t>
      </w:r>
    </w:p>
    <w:p w:rsidR="004F4112" w:rsidRPr="004F4112" w:rsidRDefault="004F4112" w:rsidP="004F4112">
      <w:pPr>
        <w:numPr>
          <w:ilvl w:val="0"/>
          <w:numId w:val="3"/>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The logging facility being deactivated</w:t>
      </w:r>
    </w:p>
    <w:p w:rsidR="004F4112" w:rsidRPr="004F4112" w:rsidRDefault="004F4112" w:rsidP="004F4112">
      <w:pPr>
        <w:numPr>
          <w:ilvl w:val="0"/>
          <w:numId w:val="3"/>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Alterations to the message types that are recorded</w:t>
      </w:r>
    </w:p>
    <w:p w:rsidR="004F4112" w:rsidRPr="004F4112" w:rsidRDefault="004F4112" w:rsidP="004F4112">
      <w:pPr>
        <w:numPr>
          <w:ilvl w:val="0"/>
          <w:numId w:val="3"/>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Log files being edited or deleted</w:t>
      </w:r>
    </w:p>
    <w:p w:rsidR="004F4112" w:rsidRPr="004F4112" w:rsidRDefault="004F4112" w:rsidP="004F4112">
      <w:pPr>
        <w:numPr>
          <w:ilvl w:val="0"/>
          <w:numId w:val="3"/>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Log file media becoming exhausted, and either failing to record events or overwriting itself</w:t>
      </w:r>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outlineLvl w:val="1"/>
        <w:rPr>
          <w:rFonts w:ascii="Arial Black" w:eastAsia="Times New Roman" w:hAnsi="Arial Black" w:cs="Arial"/>
          <w:sz w:val="20"/>
          <w:szCs w:val="20"/>
        </w:rPr>
      </w:pPr>
      <w:bookmarkStart w:id="11" w:name="_Toc138494689"/>
      <w:r w:rsidRPr="004F4112">
        <w:rPr>
          <w:rFonts w:ascii="Arial Black" w:eastAsia="Times New Roman" w:hAnsi="Arial Black" w:cs="Arial"/>
          <w:sz w:val="20"/>
          <w:szCs w:val="20"/>
        </w:rPr>
        <w:t>Responsibilities:</w:t>
      </w:r>
      <w:bookmarkEnd w:id="11"/>
    </w:p>
    <w:p w:rsidR="004F4112" w:rsidRPr="004F4112" w:rsidRDefault="004F4112" w:rsidP="004F4112">
      <w:pPr>
        <w:spacing w:after="0" w:line="240" w:lineRule="auto"/>
        <w:rPr>
          <w:rFonts w:ascii="Arial" w:eastAsia="Times New Roman" w:hAnsi="Arial" w:cs="Arial"/>
          <w:sz w:val="20"/>
          <w:szCs w:val="20"/>
        </w:rPr>
      </w:pPr>
      <w:r w:rsidRPr="004F4112">
        <w:rPr>
          <w:rFonts w:ascii="Arial" w:eastAsia="Times New Roman" w:hAnsi="Arial" w:cs="Arial"/>
          <w:sz w:val="20"/>
          <w:szCs w:val="20"/>
        </w:rPr>
        <w:t>The Security Officer will clearly identify:</w:t>
      </w:r>
    </w:p>
    <w:p w:rsidR="004F4112" w:rsidRPr="004F4112" w:rsidRDefault="004F4112" w:rsidP="004F4112">
      <w:pPr>
        <w:numPr>
          <w:ilvl w:val="0"/>
          <w:numId w:val="2"/>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The systems that must be reviewed</w:t>
      </w:r>
    </w:p>
    <w:p w:rsidR="004F4112" w:rsidRPr="004F4112" w:rsidRDefault="004F4112" w:rsidP="004F4112">
      <w:pPr>
        <w:numPr>
          <w:ilvl w:val="0"/>
          <w:numId w:val="2"/>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The information on these systems that must be reviewed</w:t>
      </w:r>
    </w:p>
    <w:p w:rsidR="004F4112" w:rsidRPr="004F4112" w:rsidRDefault="004F4112" w:rsidP="004F4112">
      <w:pPr>
        <w:numPr>
          <w:ilvl w:val="0"/>
          <w:numId w:val="2"/>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The types of access reports that are to be generated</w:t>
      </w:r>
    </w:p>
    <w:p w:rsidR="004F4112" w:rsidRPr="004F4112" w:rsidRDefault="004F4112" w:rsidP="004F4112">
      <w:pPr>
        <w:numPr>
          <w:ilvl w:val="0"/>
          <w:numId w:val="2"/>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The security incident tracking reports that are to be generated to analyze security violations</w:t>
      </w:r>
    </w:p>
    <w:p w:rsidR="004F4112" w:rsidRPr="004F4112" w:rsidRDefault="004F4112" w:rsidP="004F4112">
      <w:pPr>
        <w:numPr>
          <w:ilvl w:val="0"/>
          <w:numId w:val="2"/>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 xml:space="preserve">The individual(s) responsible for reviewing all logs and reports </w:t>
      </w:r>
    </w:p>
    <w:p w:rsidR="004F4112" w:rsidRPr="004F4112" w:rsidRDefault="004F4112" w:rsidP="004F4112">
      <w:pPr>
        <w:tabs>
          <w:tab w:val="num" w:pos="720"/>
        </w:tabs>
        <w:spacing w:after="0" w:line="240" w:lineRule="auto"/>
        <w:ind w:left="720"/>
        <w:rPr>
          <w:rFonts w:ascii="Arial" w:eastAsia="Times New Roman" w:hAnsi="Arial" w:cs="Arial"/>
          <w:sz w:val="20"/>
          <w:szCs w:val="20"/>
        </w:rPr>
      </w:pPr>
    </w:p>
    <w:p w:rsidR="004F4112" w:rsidRPr="004F4112" w:rsidRDefault="004F4112" w:rsidP="004F4112">
      <w:pPr>
        <w:spacing w:after="0" w:line="240" w:lineRule="auto"/>
        <w:rPr>
          <w:rFonts w:ascii="Arial" w:eastAsia="Times New Roman" w:hAnsi="Arial" w:cs="Arial"/>
          <w:sz w:val="20"/>
          <w:szCs w:val="20"/>
        </w:rPr>
      </w:pPr>
      <w:r w:rsidRPr="004F4112">
        <w:rPr>
          <w:rFonts w:ascii="Arial" w:eastAsia="Times New Roman" w:hAnsi="Arial" w:cs="Arial"/>
          <w:sz w:val="20"/>
          <w:szCs w:val="20"/>
        </w:rPr>
        <w:t>When determining the responsibility for information review, a separation of roles should be considered between the person(s) undertaking the review and those whose activities are being monitored.</w:t>
      </w:r>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outlineLvl w:val="1"/>
        <w:rPr>
          <w:rFonts w:ascii="Arial Black" w:eastAsia="Times New Roman" w:hAnsi="Arial Black" w:cs="Arial"/>
          <w:sz w:val="20"/>
          <w:szCs w:val="20"/>
        </w:rPr>
      </w:pPr>
      <w:bookmarkStart w:id="12" w:name="_Toc138494690"/>
    </w:p>
    <w:p w:rsidR="004F4112" w:rsidRPr="004F4112" w:rsidRDefault="004F4112" w:rsidP="004F4112">
      <w:pPr>
        <w:spacing w:after="0" w:line="240" w:lineRule="auto"/>
        <w:outlineLvl w:val="1"/>
        <w:rPr>
          <w:rFonts w:ascii="Arial Black" w:eastAsia="Times New Roman" w:hAnsi="Arial Black" w:cs="Arial"/>
          <w:sz w:val="20"/>
          <w:szCs w:val="20"/>
        </w:rPr>
      </w:pPr>
    </w:p>
    <w:p w:rsidR="004F4112" w:rsidRPr="004F4112" w:rsidRDefault="004F4112" w:rsidP="004F4112">
      <w:pPr>
        <w:spacing w:after="0" w:line="240" w:lineRule="auto"/>
        <w:outlineLvl w:val="1"/>
        <w:rPr>
          <w:rFonts w:ascii="Arial Black" w:eastAsia="Times New Roman" w:hAnsi="Arial Black" w:cs="Arial"/>
          <w:sz w:val="20"/>
          <w:szCs w:val="20"/>
        </w:rPr>
      </w:pPr>
    </w:p>
    <w:p w:rsidR="004F4112" w:rsidRPr="004F4112" w:rsidRDefault="004F4112" w:rsidP="004F4112">
      <w:pPr>
        <w:spacing w:after="0" w:line="240" w:lineRule="auto"/>
        <w:outlineLvl w:val="1"/>
        <w:rPr>
          <w:rFonts w:ascii="Arial Black" w:eastAsia="Times New Roman" w:hAnsi="Arial Black" w:cs="Arial"/>
          <w:sz w:val="20"/>
          <w:szCs w:val="20"/>
        </w:rPr>
      </w:pPr>
      <w:r w:rsidRPr="004F4112">
        <w:rPr>
          <w:rFonts w:ascii="Arial Black" w:eastAsia="Times New Roman" w:hAnsi="Arial Black" w:cs="Arial"/>
          <w:sz w:val="20"/>
          <w:szCs w:val="20"/>
        </w:rPr>
        <w:lastRenderedPageBreak/>
        <w:t>Compliance:</w:t>
      </w:r>
      <w:bookmarkEnd w:id="12"/>
    </w:p>
    <w:p w:rsidR="004F4112" w:rsidRDefault="006F1F9B" w:rsidP="004F4112">
      <w:pPr>
        <w:spacing w:after="0" w:line="240" w:lineRule="auto"/>
        <w:rPr>
          <w:rFonts w:ascii="Arial" w:eastAsia="Times New Roman" w:hAnsi="Arial" w:cs="Arial"/>
          <w:sz w:val="20"/>
          <w:szCs w:val="20"/>
        </w:rPr>
      </w:pPr>
      <w:r w:rsidRPr="006F1F9B">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6F1F9B" w:rsidRPr="004F4112" w:rsidRDefault="006F1F9B"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outlineLvl w:val="1"/>
        <w:rPr>
          <w:rFonts w:ascii="Arial Black" w:eastAsia="Times New Roman" w:hAnsi="Arial Black" w:cs="Arial"/>
          <w:sz w:val="20"/>
          <w:szCs w:val="20"/>
        </w:rPr>
      </w:pPr>
      <w:bookmarkStart w:id="13" w:name="_Toc138494691"/>
      <w:r w:rsidRPr="004F4112">
        <w:rPr>
          <w:rFonts w:ascii="Arial Black" w:eastAsia="Times New Roman" w:hAnsi="Arial Black" w:cs="Arial"/>
          <w:sz w:val="20"/>
          <w:szCs w:val="20"/>
        </w:rPr>
        <w:t>Procedure(s):</w:t>
      </w:r>
      <w:bookmarkEnd w:id="13"/>
    </w:p>
    <w:p w:rsidR="004F4112" w:rsidRPr="004F4112" w:rsidRDefault="004F4112" w:rsidP="004F4112">
      <w:pPr>
        <w:spacing w:after="0" w:line="240" w:lineRule="auto"/>
        <w:rPr>
          <w:rFonts w:ascii="Arial" w:eastAsia="Times New Roman" w:hAnsi="Arial" w:cs="Arial"/>
          <w:sz w:val="20"/>
          <w:szCs w:val="20"/>
        </w:rPr>
      </w:pPr>
      <w:r w:rsidRPr="004F4112">
        <w:rPr>
          <w:rFonts w:ascii="Arial" w:eastAsia="Times New Roman" w:hAnsi="Arial" w:cs="Arial"/>
          <w:sz w:val="20"/>
          <w:szCs w:val="20"/>
        </w:rPr>
        <w:t>Procedure(s) related to Information System Activity Review include:</w:t>
      </w:r>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numPr>
          <w:ilvl w:val="0"/>
          <w:numId w:val="4"/>
        </w:numPr>
        <w:tabs>
          <w:tab w:val="num" w:pos="720"/>
        </w:tabs>
        <w:spacing w:after="0" w:line="240" w:lineRule="auto"/>
        <w:ind w:left="720"/>
        <w:rPr>
          <w:rFonts w:ascii="Arial" w:eastAsia="Times New Roman" w:hAnsi="Arial" w:cs="Arial"/>
          <w:sz w:val="20"/>
          <w:szCs w:val="20"/>
        </w:rPr>
      </w:pPr>
      <w:r w:rsidRPr="004F4112">
        <w:rPr>
          <w:rFonts w:ascii="Arial" w:eastAsia="Times New Roman" w:hAnsi="Arial" w:cs="Arial"/>
          <w:sz w:val="20"/>
          <w:szCs w:val="20"/>
        </w:rPr>
        <w:t>Security Incident Procedures</w:t>
      </w:r>
    </w:p>
    <w:p w:rsidR="004F4112" w:rsidRPr="004F4112" w:rsidRDefault="004F4112" w:rsidP="004F4112">
      <w:pPr>
        <w:tabs>
          <w:tab w:val="num" w:pos="720"/>
        </w:tabs>
        <w:spacing w:after="0" w:line="240" w:lineRule="auto"/>
        <w:ind w:left="720"/>
        <w:rPr>
          <w:rFonts w:ascii="Arial" w:eastAsia="Times New Roman" w:hAnsi="Arial" w:cs="Arial"/>
          <w:sz w:val="20"/>
          <w:szCs w:val="20"/>
        </w:rPr>
      </w:pPr>
    </w:p>
    <w:p w:rsidR="004F4112" w:rsidRPr="004F4112" w:rsidRDefault="004F4112" w:rsidP="004F4112">
      <w:pPr>
        <w:spacing w:after="0" w:line="240" w:lineRule="auto"/>
        <w:outlineLvl w:val="1"/>
        <w:rPr>
          <w:rFonts w:ascii="Arial" w:eastAsia="Times New Roman" w:hAnsi="Arial" w:cs="Arial"/>
          <w:sz w:val="20"/>
          <w:szCs w:val="20"/>
        </w:rPr>
      </w:pPr>
      <w:bookmarkStart w:id="14" w:name="_Toc138494692"/>
      <w:r w:rsidRPr="004F4112">
        <w:rPr>
          <w:rFonts w:ascii="Arial Black" w:eastAsia="Times New Roman" w:hAnsi="Arial Black" w:cs="Arial"/>
          <w:sz w:val="20"/>
          <w:szCs w:val="20"/>
        </w:rPr>
        <w:t>Form(s):</w:t>
      </w:r>
      <w:bookmarkStart w:id="15" w:name="_Toc138494693"/>
      <w:bookmarkEnd w:id="14"/>
      <w:r w:rsidRPr="004F4112">
        <w:rPr>
          <w:rFonts w:ascii="Arial Black" w:eastAsia="Times New Roman" w:hAnsi="Arial Black" w:cs="Arial"/>
          <w:sz w:val="20"/>
          <w:szCs w:val="20"/>
        </w:rPr>
        <w:t xml:space="preserve"> </w:t>
      </w:r>
      <w:r w:rsidRPr="004F4112">
        <w:rPr>
          <w:rFonts w:ascii="Arial" w:eastAsia="Times New Roman" w:hAnsi="Arial" w:cs="Arial"/>
          <w:sz w:val="20"/>
          <w:szCs w:val="20"/>
        </w:rPr>
        <w:t>None</w:t>
      </w:r>
      <w:bookmarkEnd w:id="15"/>
    </w:p>
    <w:p w:rsidR="004F4112" w:rsidRPr="004F4112" w:rsidRDefault="004F4112" w:rsidP="004F4112">
      <w:pPr>
        <w:spacing w:after="0" w:line="240" w:lineRule="auto"/>
        <w:rPr>
          <w:rFonts w:ascii="Arial" w:eastAsia="Times New Roman" w:hAnsi="Arial" w:cs="Arial"/>
          <w:sz w:val="20"/>
          <w:szCs w:val="20"/>
        </w:rPr>
      </w:pPr>
    </w:p>
    <w:p w:rsidR="004F4112" w:rsidRPr="004F4112" w:rsidRDefault="004F4112" w:rsidP="004F4112">
      <w:pPr>
        <w:spacing w:after="0" w:line="240" w:lineRule="auto"/>
        <w:outlineLvl w:val="1"/>
        <w:rPr>
          <w:rFonts w:ascii="Arial Black" w:eastAsia="Times New Roman" w:hAnsi="Arial Black" w:cs="Arial"/>
          <w:sz w:val="20"/>
          <w:szCs w:val="20"/>
        </w:rPr>
      </w:pPr>
      <w:bookmarkStart w:id="16" w:name="_Toc138494694"/>
      <w:r w:rsidRPr="004F4112">
        <w:rPr>
          <w:rFonts w:ascii="Arial Black" w:eastAsia="Times New Roman" w:hAnsi="Arial Black" w:cs="Arial"/>
          <w:sz w:val="20"/>
          <w:szCs w:val="20"/>
        </w:rPr>
        <w:t>References:</w:t>
      </w:r>
      <w:bookmarkEnd w:id="16"/>
    </w:p>
    <w:p w:rsidR="006F1F9B" w:rsidRPr="006F1F9B" w:rsidRDefault="006F1F9B" w:rsidP="006F1F9B">
      <w:pPr>
        <w:pStyle w:val="ListParagraph"/>
        <w:numPr>
          <w:ilvl w:val="0"/>
          <w:numId w:val="4"/>
        </w:numPr>
        <w:spacing w:after="0" w:line="240" w:lineRule="auto"/>
        <w:rPr>
          <w:rFonts w:ascii="Arial" w:eastAsia="Times New Roman" w:hAnsi="Arial" w:cs="Arial"/>
          <w:sz w:val="20"/>
          <w:szCs w:val="20"/>
          <w:lang w:val="en"/>
        </w:rPr>
      </w:pPr>
      <w:r w:rsidRPr="006F1F9B">
        <w:rPr>
          <w:rFonts w:ascii="Arial" w:eastAsia="Times New Roman" w:hAnsi="Arial" w:cs="Arial"/>
          <w:sz w:val="20"/>
          <w:szCs w:val="20"/>
          <w:lang w:val="en"/>
        </w:rPr>
        <w:t>The Family Educational Rights and Privacy Act (FERPA) (20 U.S.C. § 1232g; 34 CFR Part 99)</w:t>
      </w:r>
    </w:p>
    <w:p w:rsidR="004F4112" w:rsidRPr="004F4112" w:rsidRDefault="004F4112" w:rsidP="004F4112">
      <w:pPr>
        <w:numPr>
          <w:ilvl w:val="0"/>
          <w:numId w:val="1"/>
        </w:numPr>
        <w:tabs>
          <w:tab w:val="num" w:pos="720"/>
        </w:tabs>
        <w:spacing w:after="0" w:line="240" w:lineRule="auto"/>
        <w:ind w:left="720"/>
        <w:rPr>
          <w:rFonts w:ascii="Arial" w:eastAsia="Times New Roman" w:hAnsi="Arial" w:cs="Arial"/>
          <w:sz w:val="20"/>
          <w:szCs w:val="20"/>
          <w:lang w:val="en"/>
        </w:rPr>
      </w:pPr>
      <w:r w:rsidRPr="004F4112">
        <w:rPr>
          <w:rFonts w:ascii="Arial" w:eastAsia="Times New Roman" w:hAnsi="Arial" w:cs="Arial"/>
          <w:sz w:val="20"/>
          <w:szCs w:val="20"/>
          <w:lang w:val="en"/>
        </w:rPr>
        <w:t xml:space="preserve">International Standards Organization (ISO 27002). </w:t>
      </w:r>
    </w:p>
    <w:p w:rsidR="004F4112" w:rsidRPr="004F4112" w:rsidRDefault="004F4112" w:rsidP="004F4112">
      <w:pPr>
        <w:tabs>
          <w:tab w:val="num" w:pos="720"/>
        </w:tabs>
        <w:spacing w:after="0" w:line="240" w:lineRule="auto"/>
        <w:ind w:left="720"/>
        <w:rPr>
          <w:rFonts w:ascii="Arial" w:eastAsia="Times New Roman" w:hAnsi="Arial" w:cs="Arial"/>
          <w:sz w:val="20"/>
          <w:szCs w:val="20"/>
        </w:rPr>
      </w:pPr>
    </w:p>
    <w:p w:rsidR="004F4112" w:rsidRPr="004F4112" w:rsidRDefault="004F4112" w:rsidP="004F4112">
      <w:pPr>
        <w:spacing w:after="0" w:line="240" w:lineRule="auto"/>
        <w:outlineLvl w:val="1"/>
        <w:rPr>
          <w:rFonts w:ascii="Arial Black" w:eastAsia="Times New Roman" w:hAnsi="Arial Black" w:cs="Arial"/>
          <w:sz w:val="20"/>
          <w:szCs w:val="20"/>
        </w:rPr>
      </w:pPr>
      <w:bookmarkStart w:id="17" w:name="_Toc138494695"/>
      <w:r w:rsidRPr="004F4112">
        <w:rPr>
          <w:rFonts w:ascii="Arial Black" w:eastAsia="Times New Roman" w:hAnsi="Arial Black" w:cs="Arial"/>
          <w:sz w:val="20"/>
          <w:szCs w:val="20"/>
        </w:rPr>
        <w:t>Contact:</w:t>
      </w:r>
      <w:bookmarkEnd w:id="17"/>
    </w:p>
    <w:p w:rsidR="006F1F9B" w:rsidRPr="006F1F9B" w:rsidRDefault="006F1F9B" w:rsidP="006F1F9B">
      <w:pPr>
        <w:pStyle w:val="NoSpacing"/>
      </w:pPr>
      <w:r w:rsidRPr="006F1F9B">
        <w:t>John Doe, Security Officer</w:t>
      </w:r>
    </w:p>
    <w:p w:rsidR="006F1F9B" w:rsidRPr="006F1F9B" w:rsidRDefault="006F1F9B" w:rsidP="006F1F9B">
      <w:pPr>
        <w:pStyle w:val="NoSpacing"/>
      </w:pPr>
      <w:r w:rsidRPr="006F1F9B">
        <w:t>1234 Anystreet</w:t>
      </w:r>
    </w:p>
    <w:p w:rsidR="006F1F9B" w:rsidRPr="006F1F9B" w:rsidRDefault="006F1F9B" w:rsidP="006F1F9B">
      <w:pPr>
        <w:pStyle w:val="NoSpacing"/>
      </w:pPr>
      <w:r w:rsidRPr="006F1F9B">
        <w:t>Anywhere, WY  XXXXX</w:t>
      </w:r>
    </w:p>
    <w:p w:rsidR="006F1F9B" w:rsidRPr="006F1F9B" w:rsidRDefault="006F1F9B" w:rsidP="006F1F9B">
      <w:pPr>
        <w:pStyle w:val="NoSpacing"/>
      </w:pPr>
    </w:p>
    <w:p w:rsidR="006F1F9B" w:rsidRPr="006F1F9B" w:rsidRDefault="006F1F9B" w:rsidP="006F1F9B">
      <w:pPr>
        <w:pStyle w:val="NoSpacing"/>
      </w:pPr>
      <w:r w:rsidRPr="006F1F9B">
        <w:t>E: John.doe@anywhere.com</w:t>
      </w:r>
    </w:p>
    <w:p w:rsidR="006F1F9B" w:rsidRPr="006F1F9B" w:rsidRDefault="006F1F9B" w:rsidP="006F1F9B">
      <w:pPr>
        <w:pStyle w:val="NoSpacing"/>
      </w:pPr>
      <w:r w:rsidRPr="006F1F9B">
        <w:t>P: 307.XXX.XXXX</w:t>
      </w:r>
    </w:p>
    <w:p w:rsidR="006F1F9B" w:rsidRPr="006F1F9B" w:rsidRDefault="006F1F9B" w:rsidP="006F1F9B">
      <w:pPr>
        <w:pStyle w:val="NoSpacing"/>
      </w:pPr>
      <w:r w:rsidRPr="006F1F9B">
        <w:t>F: 307.XXX.XXXX</w:t>
      </w:r>
    </w:p>
    <w:p w:rsidR="006F1F9B" w:rsidRPr="006F1F9B" w:rsidRDefault="006F1F9B" w:rsidP="006F1F9B">
      <w:pPr>
        <w:rPr>
          <w:rFonts w:ascii="Arial" w:eastAsia="Times New Roman" w:hAnsi="Arial" w:cs="Arial"/>
          <w:sz w:val="20"/>
          <w:szCs w:val="20"/>
        </w:rPr>
      </w:pPr>
    </w:p>
    <w:p w:rsidR="00D465C1" w:rsidRDefault="006F1F9B" w:rsidP="006F1F9B">
      <w:r w:rsidRPr="006F1F9B">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61414"/>
    <w:multiLevelType w:val="hybridMultilevel"/>
    <w:tmpl w:val="85A449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5E1186C"/>
    <w:multiLevelType w:val="hybridMultilevel"/>
    <w:tmpl w:val="375AF39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4D630877"/>
    <w:multiLevelType w:val="hybridMultilevel"/>
    <w:tmpl w:val="CA50F8B4"/>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64F421D8"/>
    <w:multiLevelType w:val="hybridMultilevel"/>
    <w:tmpl w:val="09FA286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12"/>
    <w:rsid w:val="004F4112"/>
    <w:rsid w:val="006F1F9B"/>
    <w:rsid w:val="00A03EF7"/>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09EAC-D26F-46B0-BF9E-42008FBC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9B"/>
    <w:pPr>
      <w:ind w:left="720"/>
      <w:contextualSpacing/>
    </w:pPr>
  </w:style>
  <w:style w:type="paragraph" w:styleId="NoSpacing">
    <w:name w:val="No Spacing"/>
    <w:uiPriority w:val="1"/>
    <w:qFormat/>
    <w:rsid w:val="006F1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2017-09-01T18:54:00Z</dcterms:created>
  <dcterms:modified xsi:type="dcterms:W3CDTF">2017-09-01T18:54:00Z</dcterms:modified>
</cp:coreProperties>
</file>