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BD" w:rsidRPr="00BB29BD" w:rsidRDefault="00BB29BD" w:rsidP="00BB29BD">
      <w:pPr>
        <w:spacing w:after="0" w:line="240" w:lineRule="auto"/>
        <w:outlineLvl w:val="0"/>
        <w:rPr>
          <w:rFonts w:ascii="Arial Black" w:eastAsia="Times New Roman" w:hAnsi="Arial Black" w:cs="Arial"/>
          <w:sz w:val="28"/>
          <w:szCs w:val="28"/>
        </w:rPr>
      </w:pPr>
      <w:bookmarkStart w:id="0" w:name="_Toc251327287"/>
      <w:r w:rsidRPr="00BB29BD">
        <w:rPr>
          <w:rFonts w:ascii="Arial Black" w:eastAsia="Times New Roman" w:hAnsi="Arial Black" w:cs="Arial"/>
          <w:sz w:val="28"/>
          <w:szCs w:val="28"/>
        </w:rPr>
        <w:t>Data Breach Management</w:t>
      </w:r>
      <w:bookmarkEnd w:id="0"/>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w:eastAsia="Times New Roman" w:hAnsi="Arial" w:cs="Arial"/>
          <w:sz w:val="20"/>
          <w:szCs w:val="20"/>
        </w:rPr>
      </w:pPr>
      <w:r w:rsidRPr="00BB29BD">
        <w:rPr>
          <w:rFonts w:ascii="Arial Black" w:eastAsia="Times New Roman" w:hAnsi="Arial Black" w:cs="Arial"/>
          <w:sz w:val="20"/>
          <w:szCs w:val="20"/>
        </w:rPr>
        <w:t xml:space="preserve">Policy #: </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w:eastAsia="Times New Roman" w:hAnsi="Arial" w:cs="Arial"/>
          <w:sz w:val="20"/>
          <w:szCs w:val="20"/>
        </w:rPr>
      </w:pPr>
      <w:r w:rsidRPr="00BB29BD">
        <w:rPr>
          <w:rFonts w:ascii="Arial Black" w:eastAsia="Times New Roman" w:hAnsi="Arial Black" w:cs="Arial"/>
          <w:sz w:val="20"/>
          <w:szCs w:val="20"/>
        </w:rPr>
        <w:t xml:space="preserve">Version #: </w:t>
      </w:r>
      <w:r w:rsidR="00111473">
        <w:rPr>
          <w:rFonts w:ascii="Arial" w:eastAsia="Times New Roman" w:hAnsi="Arial" w:cs="Arial"/>
          <w:sz w:val="20"/>
          <w:szCs w:val="20"/>
        </w:rPr>
        <w:t>1.0</w:t>
      </w:r>
    </w:p>
    <w:p w:rsidR="00BB29BD" w:rsidRPr="00BB29BD" w:rsidRDefault="00BB29BD" w:rsidP="00BB29BD">
      <w:pPr>
        <w:spacing w:after="0" w:line="240" w:lineRule="auto"/>
        <w:rPr>
          <w:rFonts w:ascii="Times New Roman" w:eastAsia="Times New Roman" w:hAnsi="Times New Roman" w:cs="Times New Roman"/>
          <w:sz w:val="20"/>
          <w:szCs w:val="20"/>
        </w:rPr>
      </w:pPr>
    </w:p>
    <w:p w:rsidR="00BB29BD" w:rsidRPr="00BB29BD" w:rsidRDefault="00BB29BD" w:rsidP="00BB29BD">
      <w:pPr>
        <w:spacing w:after="0" w:line="240" w:lineRule="auto"/>
        <w:outlineLvl w:val="1"/>
        <w:rPr>
          <w:rFonts w:ascii="Arial" w:eastAsia="Times New Roman" w:hAnsi="Arial" w:cs="Arial"/>
          <w:sz w:val="20"/>
          <w:szCs w:val="20"/>
        </w:rPr>
      </w:pPr>
      <w:r w:rsidRPr="00BB29BD">
        <w:rPr>
          <w:rFonts w:ascii="Arial Black" w:eastAsia="Times New Roman" w:hAnsi="Arial Black" w:cs="Arial"/>
          <w:sz w:val="20"/>
          <w:szCs w:val="20"/>
        </w:rPr>
        <w:t>Approved By:</w:t>
      </w:r>
      <w:r w:rsidR="00111473">
        <w:rPr>
          <w:rFonts w:ascii="Arial" w:eastAsia="Times New Roman" w:hAnsi="Arial" w:cs="Arial"/>
          <w:sz w:val="20"/>
          <w:szCs w:val="20"/>
        </w:rPr>
        <w:t xml:space="preserve"> </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w:eastAsia="Times New Roman" w:hAnsi="Arial" w:cs="Arial"/>
          <w:sz w:val="20"/>
          <w:szCs w:val="20"/>
        </w:rPr>
      </w:pPr>
      <w:r w:rsidRPr="00BB29BD">
        <w:rPr>
          <w:rFonts w:ascii="Arial Black" w:eastAsia="Times New Roman" w:hAnsi="Arial Black" w:cs="Arial"/>
          <w:sz w:val="20"/>
          <w:szCs w:val="20"/>
        </w:rPr>
        <w:t xml:space="preserve">Effective Date: </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Black" w:eastAsia="Times New Roman" w:hAnsi="Arial Black" w:cs="Arial"/>
          <w:sz w:val="20"/>
          <w:szCs w:val="20"/>
        </w:rPr>
      </w:pPr>
      <w:r w:rsidRPr="00BB29BD">
        <w:rPr>
          <w:rFonts w:ascii="Arial Black" w:eastAsia="Times New Roman" w:hAnsi="Arial Black" w:cs="Arial"/>
          <w:sz w:val="20"/>
          <w:szCs w:val="20"/>
        </w:rPr>
        <w:t>Purpose:</w:t>
      </w:r>
    </w:p>
    <w:p w:rsidR="00BB29BD" w:rsidRPr="00BB29BD" w:rsidRDefault="00BB29BD" w:rsidP="00BB29BD">
      <w:pPr>
        <w:spacing w:after="0" w:line="240" w:lineRule="auto"/>
        <w:rPr>
          <w:rFonts w:ascii="Arial" w:eastAsia="Times New Roman" w:hAnsi="Arial" w:cs="Arial"/>
          <w:sz w:val="20"/>
          <w:szCs w:val="20"/>
        </w:rPr>
      </w:pPr>
      <w:r w:rsidRPr="00BB29BD">
        <w:rPr>
          <w:rFonts w:ascii="Arial" w:eastAsia="Times New Roman" w:hAnsi="Arial" w:cs="Arial"/>
          <w:color w:val="000000"/>
          <w:sz w:val="20"/>
          <w:szCs w:val="20"/>
        </w:rPr>
        <w:t xml:space="preserve">The Data Breach Management Policy is intended to assist employees responsible for managing breach related activities of </w:t>
      </w:r>
      <w:r w:rsidRPr="00BB29BD">
        <w:rPr>
          <w:rFonts w:ascii="Arial" w:eastAsia="Times New Roman" w:hAnsi="Arial" w:cs="Arial"/>
          <w:sz w:val="20"/>
          <w:szCs w:val="20"/>
        </w:rPr>
        <w:t>&lt;&lt;Organization Name&gt;&gt; when making decisions after a data breach has been identified. This policy is designed to minimize the loss and destruction of data, mitigate the weakness that was exploited and restore all computing and other impacted services to &lt;&lt;Organization Name&gt;&gt;.</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Black" w:eastAsia="Times New Roman" w:hAnsi="Arial Black" w:cs="Arial"/>
          <w:sz w:val="20"/>
          <w:szCs w:val="20"/>
        </w:rPr>
      </w:pPr>
      <w:r w:rsidRPr="00BB29BD">
        <w:rPr>
          <w:rFonts w:ascii="Arial Black" w:eastAsia="Times New Roman" w:hAnsi="Arial Black" w:cs="Arial"/>
          <w:sz w:val="20"/>
          <w:szCs w:val="20"/>
        </w:rPr>
        <w:t>Scope:</w:t>
      </w:r>
    </w:p>
    <w:p w:rsidR="00BB29BD" w:rsidRPr="00BB29BD" w:rsidRDefault="00BB29BD" w:rsidP="00BB29BD">
      <w:pPr>
        <w:spacing w:after="0" w:line="240" w:lineRule="auto"/>
        <w:rPr>
          <w:rFonts w:ascii="Arial" w:eastAsia="Times New Roman" w:hAnsi="Arial" w:cs="Arial"/>
          <w:sz w:val="20"/>
          <w:szCs w:val="20"/>
        </w:rPr>
      </w:pPr>
      <w:r w:rsidRPr="00BB29BD">
        <w:rPr>
          <w:rFonts w:ascii="Arial" w:eastAsia="Times New Roman" w:hAnsi="Arial" w:cs="Arial"/>
          <w:sz w:val="20"/>
          <w:szCs w:val="20"/>
        </w:rPr>
        <w:t>This policy applies to all &lt;&lt;Organization Name&gt;&gt; workforce members including, but not limited to full-time employees, part-time employees, trainees, volunteers, contractors, temporary workers, and anyone else granted access to sensitive information by &lt;&lt;Organization Name&gt;&gt;.  More specifically, this policy applies to employees of &lt;&lt;Organization Name&gt;&gt; that are responsible for the security of protected information.</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Black" w:eastAsia="Times New Roman" w:hAnsi="Arial Black" w:cs="Arial"/>
          <w:sz w:val="20"/>
          <w:szCs w:val="20"/>
        </w:rPr>
      </w:pPr>
      <w:r w:rsidRPr="00BB29BD">
        <w:rPr>
          <w:rFonts w:ascii="Arial Black" w:eastAsia="Times New Roman" w:hAnsi="Arial Black" w:cs="Arial"/>
          <w:sz w:val="20"/>
          <w:szCs w:val="20"/>
        </w:rPr>
        <w:t>Policy:</w:t>
      </w:r>
    </w:p>
    <w:p w:rsidR="00BB29BD" w:rsidRPr="00BB29BD" w:rsidRDefault="00BB29BD" w:rsidP="00BB29BD">
      <w:pPr>
        <w:spacing w:after="0" w:line="240" w:lineRule="auto"/>
        <w:rPr>
          <w:rFonts w:ascii="Arial" w:eastAsia="Times New Roman" w:hAnsi="Arial" w:cs="Arial"/>
          <w:sz w:val="20"/>
          <w:szCs w:val="20"/>
        </w:rPr>
      </w:pPr>
      <w:r w:rsidRPr="00BB29BD">
        <w:rPr>
          <w:rFonts w:ascii="Arial" w:eastAsia="Times New Roman" w:hAnsi="Arial" w:cs="Arial"/>
          <w:sz w:val="20"/>
          <w:szCs w:val="20"/>
        </w:rPr>
        <w:t>If a data breach is discovered at &lt;&lt;Organization Name&gt;&gt; the following steps will be followed in order to prevent further damage, assess the severity of the breach, and manage all associated breach related activities.</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numPr>
          <w:ilvl w:val="0"/>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Once a breach has been identified, according to the</w:t>
      </w:r>
      <w:r w:rsidR="00111473">
        <w:rPr>
          <w:rFonts w:ascii="Arial" w:eastAsia="Times New Roman" w:hAnsi="Arial" w:cs="Arial"/>
          <w:sz w:val="20"/>
          <w:szCs w:val="20"/>
        </w:rPr>
        <w:t xml:space="preserve"> Breach Discovery Policy XXXXX</w:t>
      </w:r>
      <w:r w:rsidRPr="00BB29BD">
        <w:rPr>
          <w:rFonts w:ascii="Arial" w:eastAsia="Times New Roman" w:hAnsi="Arial" w:cs="Arial"/>
          <w:sz w:val="20"/>
          <w:szCs w:val="20"/>
        </w:rPr>
        <w:t>, the Security Officer will assemble the Security Incident Response Team (SIRT) according to the Security In</w:t>
      </w:r>
      <w:r w:rsidR="00111473">
        <w:rPr>
          <w:rFonts w:ascii="Arial" w:eastAsia="Times New Roman" w:hAnsi="Arial" w:cs="Arial"/>
          <w:sz w:val="20"/>
          <w:szCs w:val="20"/>
        </w:rPr>
        <w:t>cident Procedures Policy XXXXX</w:t>
      </w:r>
      <w:r w:rsidRPr="00BB29BD">
        <w:rPr>
          <w:rFonts w:ascii="Arial" w:eastAsia="Times New Roman" w:hAnsi="Arial" w:cs="Arial"/>
          <w:sz w:val="20"/>
          <w:szCs w:val="20"/>
        </w:rPr>
        <w:t>, Develop a response according to the Respo</w:t>
      </w:r>
      <w:r w:rsidR="00111473">
        <w:rPr>
          <w:rFonts w:ascii="Arial" w:eastAsia="Times New Roman" w:hAnsi="Arial" w:cs="Arial"/>
          <w:sz w:val="20"/>
          <w:szCs w:val="20"/>
        </w:rPr>
        <w:t>nse and Reporting Policy XXXXX</w:t>
      </w:r>
      <w:r w:rsidRPr="00BB29BD">
        <w:rPr>
          <w:rFonts w:ascii="Arial" w:eastAsia="Times New Roman" w:hAnsi="Arial" w:cs="Arial"/>
          <w:sz w:val="20"/>
          <w:szCs w:val="20"/>
        </w:rPr>
        <w:t>, review the breach details and develop an appropriate response to prevent further data leakage, and assess the details of the breach.</w:t>
      </w:r>
    </w:p>
    <w:p w:rsidR="00BB29BD" w:rsidRPr="00BB29BD" w:rsidRDefault="00BB29BD" w:rsidP="00BB29BD">
      <w:pPr>
        <w:spacing w:after="0" w:line="240" w:lineRule="auto"/>
        <w:ind w:left="720"/>
        <w:rPr>
          <w:rFonts w:ascii="Arial" w:eastAsia="Times New Roman" w:hAnsi="Arial" w:cs="Arial"/>
          <w:sz w:val="20"/>
          <w:szCs w:val="20"/>
        </w:rPr>
      </w:pPr>
    </w:p>
    <w:p w:rsidR="00BB29BD" w:rsidRPr="00BB29BD" w:rsidRDefault="00BB29BD" w:rsidP="00BB29BD">
      <w:pPr>
        <w:numPr>
          <w:ilvl w:val="0"/>
          <w:numId w:val="5"/>
        </w:numPr>
        <w:spacing w:after="0" w:line="240" w:lineRule="auto"/>
        <w:rPr>
          <w:rFonts w:ascii="Arial" w:eastAsia="Times New Roman" w:hAnsi="Arial" w:cs="Arial"/>
          <w:sz w:val="20"/>
          <w:szCs w:val="20"/>
        </w:rPr>
      </w:pPr>
      <w:r w:rsidRPr="00BB29BD">
        <w:rPr>
          <w:rFonts w:ascii="Arial" w:eastAsia="Times New Roman" w:hAnsi="Arial" w:cs="Arial"/>
          <w:sz w:val="20"/>
          <w:szCs w:val="20"/>
        </w:rPr>
        <w:t>The Security Officer and the SIRT will manage all phases of the process once a breach has been identified.</w:t>
      </w:r>
    </w:p>
    <w:p w:rsidR="00BB29BD" w:rsidRPr="00BB29BD" w:rsidRDefault="00BB29BD" w:rsidP="00BB29BD">
      <w:pPr>
        <w:spacing w:after="0" w:line="240" w:lineRule="auto"/>
        <w:ind w:left="720"/>
        <w:rPr>
          <w:rFonts w:ascii="Arial" w:eastAsia="Times New Roman" w:hAnsi="Arial" w:cs="Arial"/>
          <w:sz w:val="20"/>
          <w:szCs w:val="20"/>
        </w:rPr>
      </w:pPr>
    </w:p>
    <w:p w:rsidR="00BB29BD" w:rsidRPr="00BB29BD" w:rsidRDefault="00BB29BD" w:rsidP="00BB29BD">
      <w:pPr>
        <w:numPr>
          <w:ilvl w:val="0"/>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The Security Officer and the SIRT will keep &lt;&lt;Organization Name&gt;&gt; leadership apprised of the situation.</w:t>
      </w:r>
    </w:p>
    <w:p w:rsidR="00BB29BD" w:rsidRPr="00BB29BD" w:rsidRDefault="00BB29BD" w:rsidP="00BB29BD">
      <w:pPr>
        <w:spacing w:after="0" w:line="240" w:lineRule="auto"/>
        <w:ind w:left="720"/>
        <w:rPr>
          <w:rFonts w:ascii="Arial" w:eastAsia="Times New Roman" w:hAnsi="Arial" w:cs="Arial"/>
          <w:sz w:val="20"/>
          <w:szCs w:val="20"/>
        </w:rPr>
      </w:pPr>
    </w:p>
    <w:p w:rsidR="00BB29BD" w:rsidRPr="00BB29BD" w:rsidRDefault="00BB29BD" w:rsidP="00BB29BD">
      <w:pPr>
        <w:numPr>
          <w:ilvl w:val="0"/>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Priorities of the Security Officer and the SIRT will be:</w:t>
      </w:r>
    </w:p>
    <w:p w:rsidR="00BB29BD" w:rsidRPr="00BB29BD" w:rsidRDefault="00BB29BD" w:rsidP="00BB29BD">
      <w:pPr>
        <w:numPr>
          <w:ilvl w:val="1"/>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Stopping the data leakage</w:t>
      </w:r>
    </w:p>
    <w:p w:rsidR="00BB29BD" w:rsidRPr="00BB29BD" w:rsidRDefault="00BB29BD" w:rsidP="00BB29BD">
      <w:pPr>
        <w:numPr>
          <w:ilvl w:val="1"/>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Mitigation of the weakness, that was exploited</w:t>
      </w:r>
    </w:p>
    <w:p w:rsidR="00BB29BD" w:rsidRPr="00BB29BD" w:rsidRDefault="00BB29BD" w:rsidP="00BB29BD">
      <w:pPr>
        <w:numPr>
          <w:ilvl w:val="1"/>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Restoration of normal business</w:t>
      </w:r>
    </w:p>
    <w:p w:rsidR="00BB29BD" w:rsidRPr="00BB29BD" w:rsidRDefault="00BB29BD" w:rsidP="00BB29BD">
      <w:pPr>
        <w:numPr>
          <w:ilvl w:val="1"/>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Notification of persons and businesses impacted as deemed appropriate</w:t>
      </w:r>
    </w:p>
    <w:p w:rsidR="00BB29BD" w:rsidRPr="00BB29BD" w:rsidRDefault="00BB29BD" w:rsidP="00BB29BD">
      <w:pPr>
        <w:spacing w:after="0" w:line="240" w:lineRule="auto"/>
        <w:ind w:left="720"/>
        <w:rPr>
          <w:rFonts w:ascii="Arial" w:eastAsia="Times New Roman" w:hAnsi="Arial" w:cs="Arial"/>
          <w:sz w:val="20"/>
          <w:szCs w:val="20"/>
        </w:rPr>
      </w:pPr>
    </w:p>
    <w:p w:rsidR="00BB29BD" w:rsidRPr="00BB29BD" w:rsidRDefault="00BB29BD" w:rsidP="00BB29BD">
      <w:pPr>
        <w:numPr>
          <w:ilvl w:val="0"/>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 xml:space="preserve">The Security Officer and SIRT will work with &lt;&lt;Organization Name&gt;&gt; legal counsel to determine applicable state and federal laws that may be applicable to the incident; including by not limited to </w:t>
      </w:r>
      <w:r w:rsidR="00111473">
        <w:rPr>
          <w:rFonts w:ascii="Arial" w:eastAsia="Times New Roman" w:hAnsi="Arial" w:cs="Arial"/>
          <w:sz w:val="20"/>
          <w:szCs w:val="20"/>
        </w:rPr>
        <w:t xml:space="preserve">FERPA, &lt;XXX&gt; </w:t>
      </w:r>
      <w:r w:rsidRPr="00BB29BD">
        <w:rPr>
          <w:rFonts w:ascii="Arial" w:eastAsia="Times New Roman" w:hAnsi="Arial" w:cs="Arial"/>
          <w:sz w:val="20"/>
          <w:szCs w:val="20"/>
        </w:rPr>
        <w:t xml:space="preserve"> and state breach notification laws.</w:t>
      </w:r>
    </w:p>
    <w:p w:rsidR="00BB29BD" w:rsidRPr="00BB29BD" w:rsidRDefault="00BB29BD" w:rsidP="00BB29BD">
      <w:pPr>
        <w:spacing w:after="0" w:line="240" w:lineRule="auto"/>
        <w:ind w:left="720"/>
        <w:rPr>
          <w:rFonts w:ascii="Arial" w:eastAsia="Times New Roman" w:hAnsi="Arial" w:cs="Arial"/>
          <w:sz w:val="20"/>
          <w:szCs w:val="20"/>
        </w:rPr>
      </w:pPr>
    </w:p>
    <w:p w:rsidR="00BB29BD" w:rsidRPr="00BB29BD" w:rsidRDefault="00BB29BD" w:rsidP="00BB29BD">
      <w:pPr>
        <w:numPr>
          <w:ilvl w:val="0"/>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If any form of protected information; as defined in the</w:t>
      </w:r>
      <w:r w:rsidR="00111473">
        <w:rPr>
          <w:rFonts w:ascii="Arial" w:eastAsia="Times New Roman" w:hAnsi="Arial" w:cs="Arial"/>
          <w:sz w:val="20"/>
          <w:szCs w:val="20"/>
        </w:rPr>
        <w:t xml:space="preserve"> Breach Discovery Policy XXXXX</w:t>
      </w:r>
      <w:r w:rsidRPr="00BB29BD">
        <w:rPr>
          <w:rFonts w:ascii="Arial" w:eastAsia="Times New Roman" w:hAnsi="Arial" w:cs="Arial"/>
          <w:sz w:val="20"/>
          <w:szCs w:val="20"/>
        </w:rPr>
        <w:t>, is at risk then the Security Officer and SIRT are to enact the Breach Notification Policy.</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numPr>
          <w:ilvl w:val="0"/>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lastRenderedPageBreak/>
        <w:t>Forensic analysis of the breach is to begin immediately upon determination of the breach, unless law enforcement deems a delay is appropriate, or additional forensic support is required beyond the &lt;&lt;Organization Name&gt;&gt; IT Team.</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numPr>
          <w:ilvl w:val="0"/>
          <w:numId w:val="5"/>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All meeting minutes, technical documentation, and hand written notes of the breach are to be compiled by the Security Officer or designee within 72 hours of the closure of the breach.</w:t>
      </w:r>
    </w:p>
    <w:p w:rsidR="00BB29BD" w:rsidRPr="00BB29BD" w:rsidRDefault="00BB29BD" w:rsidP="00BB29BD">
      <w:pPr>
        <w:spacing w:after="0" w:line="240" w:lineRule="auto"/>
        <w:ind w:left="720"/>
        <w:rPr>
          <w:rFonts w:ascii="Arial" w:eastAsia="Times New Roman" w:hAnsi="Arial" w:cs="Arial"/>
          <w:sz w:val="20"/>
          <w:szCs w:val="20"/>
        </w:rPr>
      </w:pPr>
    </w:p>
    <w:p w:rsidR="00BB29BD" w:rsidRPr="00BB29BD" w:rsidRDefault="00BB29BD" w:rsidP="00BB29BD">
      <w:pPr>
        <w:numPr>
          <w:ilvl w:val="0"/>
          <w:numId w:val="5"/>
        </w:numPr>
        <w:spacing w:after="0" w:line="240" w:lineRule="auto"/>
        <w:rPr>
          <w:rFonts w:ascii="Arial" w:eastAsia="Times New Roman" w:hAnsi="Arial" w:cs="Arial"/>
          <w:sz w:val="20"/>
          <w:szCs w:val="20"/>
        </w:rPr>
      </w:pPr>
      <w:r w:rsidRPr="00BB29BD">
        <w:rPr>
          <w:rFonts w:ascii="Arial" w:eastAsia="Times New Roman" w:hAnsi="Arial" w:cs="Arial"/>
          <w:sz w:val="20"/>
          <w:szCs w:val="20"/>
        </w:rPr>
        <w:t>Any systems that were compromised or targeted as part of an incident resulting in an investigation may be quarantined as determined by the Security Officer and SIRT.</w:t>
      </w:r>
    </w:p>
    <w:p w:rsidR="00BB29BD" w:rsidRPr="00BB29BD" w:rsidRDefault="00BB29BD" w:rsidP="00BB29BD">
      <w:pPr>
        <w:spacing w:after="0" w:line="240" w:lineRule="auto"/>
        <w:ind w:left="360"/>
        <w:rPr>
          <w:rFonts w:ascii="Arial" w:eastAsia="Times New Roman" w:hAnsi="Arial" w:cs="Arial"/>
          <w:sz w:val="20"/>
          <w:szCs w:val="20"/>
        </w:rPr>
      </w:pPr>
    </w:p>
    <w:p w:rsidR="00BB29BD" w:rsidRPr="00BB29BD" w:rsidRDefault="00BB29BD" w:rsidP="00BB29BD">
      <w:pPr>
        <w:numPr>
          <w:ilvl w:val="0"/>
          <w:numId w:val="5"/>
        </w:numPr>
        <w:spacing w:after="0" w:line="240" w:lineRule="auto"/>
        <w:rPr>
          <w:rFonts w:ascii="Arial" w:eastAsia="Times New Roman" w:hAnsi="Arial" w:cs="Arial"/>
          <w:b/>
          <w:sz w:val="20"/>
          <w:szCs w:val="20"/>
        </w:rPr>
      </w:pPr>
      <w:r w:rsidRPr="00BB29BD">
        <w:rPr>
          <w:rFonts w:ascii="Arial" w:eastAsia="Times New Roman" w:hAnsi="Arial" w:cs="Arial"/>
          <w:sz w:val="20"/>
          <w:szCs w:val="20"/>
        </w:rPr>
        <w:t xml:space="preserve">Based upon the scope of the perceived threat the Security Officer and SIRT will notify local law enforcement, </w:t>
      </w:r>
      <w:r w:rsidR="009D364A">
        <w:rPr>
          <w:rFonts w:ascii="Arial" w:eastAsia="Times New Roman" w:hAnsi="Arial" w:cs="Arial"/>
          <w:sz w:val="20"/>
          <w:szCs w:val="20"/>
        </w:rPr>
        <w:t>including local police, sheriff’s office and regional FBI office.</w:t>
      </w:r>
    </w:p>
    <w:p w:rsidR="00BB29BD" w:rsidRPr="00BB29BD" w:rsidRDefault="00BB29BD" w:rsidP="00BB29BD">
      <w:pPr>
        <w:spacing w:after="0" w:line="240" w:lineRule="auto"/>
        <w:ind w:left="720"/>
        <w:rPr>
          <w:rFonts w:ascii="Arial" w:eastAsia="Times New Roman" w:hAnsi="Arial" w:cs="Arial"/>
          <w:b/>
          <w:sz w:val="20"/>
          <w:szCs w:val="20"/>
        </w:rPr>
      </w:pPr>
    </w:p>
    <w:p w:rsidR="00BB29BD" w:rsidRPr="00BB29BD" w:rsidRDefault="00BB29BD" w:rsidP="00BB29BD">
      <w:pPr>
        <w:spacing w:after="0" w:line="240" w:lineRule="auto"/>
        <w:outlineLvl w:val="1"/>
        <w:rPr>
          <w:rFonts w:ascii="Arial" w:eastAsia="Times New Roman" w:hAnsi="Arial" w:cs="Arial"/>
          <w:sz w:val="20"/>
          <w:szCs w:val="20"/>
        </w:rPr>
      </w:pPr>
      <w:r w:rsidRPr="00BB29BD">
        <w:rPr>
          <w:rFonts w:ascii="Arial Black" w:eastAsia="Times New Roman" w:hAnsi="Arial Black" w:cs="Arial"/>
          <w:sz w:val="20"/>
          <w:szCs w:val="20"/>
        </w:rPr>
        <w:t>Responsibilities:</w:t>
      </w:r>
    </w:p>
    <w:p w:rsidR="00BB29BD" w:rsidRPr="00BB29BD" w:rsidRDefault="00BB29BD" w:rsidP="00BB29BD">
      <w:pPr>
        <w:spacing w:after="0" w:line="240" w:lineRule="auto"/>
        <w:rPr>
          <w:rFonts w:ascii="Arial" w:eastAsia="Times New Roman" w:hAnsi="Arial" w:cs="Arial"/>
          <w:sz w:val="20"/>
          <w:szCs w:val="20"/>
        </w:rPr>
      </w:pPr>
      <w:r w:rsidRPr="00BB29BD">
        <w:rPr>
          <w:rFonts w:ascii="Arial" w:eastAsia="Times New Roman" w:hAnsi="Arial" w:cs="Arial"/>
          <w:sz w:val="20"/>
          <w:szCs w:val="20"/>
        </w:rPr>
        <w:t>Security Incident Response Team (SIRT) is responsible for:</w:t>
      </w:r>
    </w:p>
    <w:p w:rsidR="00BB29BD" w:rsidRPr="00BB29BD" w:rsidRDefault="00BB29BD" w:rsidP="00BB29BD">
      <w:pPr>
        <w:numPr>
          <w:ilvl w:val="0"/>
          <w:numId w:val="4"/>
        </w:numPr>
        <w:spacing w:after="0" w:line="240" w:lineRule="auto"/>
        <w:contextualSpacing/>
        <w:rPr>
          <w:rFonts w:ascii="Arial" w:eastAsia="Times New Roman" w:hAnsi="Arial" w:cs="Arial"/>
          <w:sz w:val="20"/>
          <w:szCs w:val="20"/>
        </w:rPr>
      </w:pPr>
      <w:r w:rsidRPr="00BB29BD">
        <w:rPr>
          <w:rFonts w:ascii="Arial" w:eastAsia="Times New Roman" w:hAnsi="Arial" w:cs="Arial"/>
          <w:sz w:val="20"/>
          <w:szCs w:val="20"/>
        </w:rPr>
        <w:t>The proper management of the security incident</w:t>
      </w:r>
    </w:p>
    <w:p w:rsidR="00BB29BD" w:rsidRPr="00BB29BD" w:rsidRDefault="00BB29BD" w:rsidP="00BB29BD">
      <w:pPr>
        <w:spacing w:after="0" w:line="240" w:lineRule="auto"/>
        <w:rPr>
          <w:rFonts w:ascii="Arial" w:eastAsia="Times New Roman" w:hAnsi="Arial" w:cs="Arial"/>
          <w:sz w:val="20"/>
          <w:szCs w:val="20"/>
        </w:rPr>
      </w:pPr>
      <w:bookmarkStart w:id="1" w:name="_GoBack"/>
      <w:bookmarkEnd w:id="1"/>
    </w:p>
    <w:p w:rsidR="00BB29BD" w:rsidRPr="00BB29BD" w:rsidRDefault="00BB29BD" w:rsidP="00BB29BD">
      <w:pPr>
        <w:spacing w:after="0" w:line="240" w:lineRule="auto"/>
        <w:rPr>
          <w:rFonts w:ascii="Arial" w:eastAsia="Times New Roman" w:hAnsi="Arial" w:cs="Arial"/>
          <w:sz w:val="20"/>
          <w:szCs w:val="20"/>
        </w:rPr>
      </w:pPr>
      <w:r w:rsidRPr="00BB29BD">
        <w:rPr>
          <w:rFonts w:ascii="Arial" w:eastAsia="Times New Roman" w:hAnsi="Arial" w:cs="Arial"/>
          <w:sz w:val="20"/>
          <w:szCs w:val="20"/>
        </w:rPr>
        <w:t>All workforce members are responsible for:</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numPr>
          <w:ilvl w:val="0"/>
          <w:numId w:val="2"/>
        </w:numPr>
        <w:spacing w:after="0" w:line="240" w:lineRule="auto"/>
        <w:ind w:left="720"/>
        <w:rPr>
          <w:rFonts w:ascii="Arial" w:eastAsia="Times New Roman" w:hAnsi="Arial" w:cs="Arial"/>
          <w:sz w:val="20"/>
          <w:szCs w:val="20"/>
        </w:rPr>
      </w:pPr>
      <w:r w:rsidRPr="00BB29BD">
        <w:rPr>
          <w:rFonts w:ascii="Arial" w:eastAsia="Times New Roman" w:hAnsi="Arial" w:cs="Arial"/>
          <w:sz w:val="20"/>
          <w:szCs w:val="20"/>
        </w:rPr>
        <w:t>Understanding and following all security related policies and procedures</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rPr>
          <w:rFonts w:ascii="Arial" w:eastAsia="Times New Roman" w:hAnsi="Arial" w:cs="Arial"/>
          <w:sz w:val="20"/>
          <w:szCs w:val="20"/>
        </w:rPr>
      </w:pPr>
      <w:r w:rsidRPr="00BB29BD">
        <w:rPr>
          <w:rFonts w:ascii="Arial" w:eastAsia="Times New Roman" w:hAnsi="Arial" w:cs="Arial"/>
          <w:sz w:val="20"/>
          <w:szCs w:val="20"/>
        </w:rPr>
        <w:t>The Security Officer is responsible for:</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numPr>
          <w:ilvl w:val="0"/>
          <w:numId w:val="1"/>
        </w:numPr>
        <w:spacing w:after="0" w:line="240" w:lineRule="auto"/>
        <w:rPr>
          <w:rFonts w:ascii="Arial" w:eastAsia="Times New Roman" w:hAnsi="Arial" w:cs="Arial"/>
          <w:sz w:val="20"/>
          <w:szCs w:val="20"/>
        </w:rPr>
      </w:pPr>
      <w:r w:rsidRPr="00BB29BD">
        <w:rPr>
          <w:rFonts w:ascii="Arial" w:eastAsia="Times New Roman" w:hAnsi="Arial" w:cs="Arial"/>
          <w:sz w:val="20"/>
          <w:szCs w:val="20"/>
        </w:rPr>
        <w:t>Ensuring all workforce members understand and follow security related policies and procedures</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Black" w:eastAsia="Times New Roman" w:hAnsi="Arial Black" w:cs="Arial"/>
          <w:sz w:val="20"/>
          <w:szCs w:val="20"/>
        </w:rPr>
      </w:pPr>
      <w:r w:rsidRPr="00BB29BD">
        <w:rPr>
          <w:rFonts w:ascii="Arial Black" w:eastAsia="Times New Roman" w:hAnsi="Arial Black" w:cs="Arial"/>
          <w:sz w:val="20"/>
          <w:szCs w:val="20"/>
        </w:rPr>
        <w:t>Compliance:</w:t>
      </w:r>
    </w:p>
    <w:p w:rsidR="00BB29BD" w:rsidRDefault="00111473" w:rsidP="00BB29BD">
      <w:pPr>
        <w:spacing w:after="0" w:line="240" w:lineRule="auto"/>
        <w:rPr>
          <w:rFonts w:ascii="Arial" w:eastAsia="Times New Roman" w:hAnsi="Arial" w:cs="Arial"/>
          <w:sz w:val="20"/>
          <w:szCs w:val="20"/>
        </w:rPr>
      </w:pPr>
      <w:r w:rsidRPr="00111473">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111473" w:rsidRPr="00BB29BD" w:rsidRDefault="00111473"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w:eastAsia="Times New Roman" w:hAnsi="Arial" w:cs="Arial"/>
          <w:sz w:val="20"/>
          <w:szCs w:val="20"/>
        </w:rPr>
      </w:pPr>
      <w:r w:rsidRPr="00BB29BD">
        <w:rPr>
          <w:rFonts w:ascii="Arial Black" w:eastAsia="Times New Roman" w:hAnsi="Arial Black" w:cs="Arial"/>
          <w:sz w:val="20"/>
          <w:szCs w:val="20"/>
        </w:rPr>
        <w:t xml:space="preserve">Procedure(s): </w:t>
      </w:r>
      <w:r w:rsidRPr="00BB29BD">
        <w:rPr>
          <w:rFonts w:ascii="Arial" w:eastAsia="Times New Roman" w:hAnsi="Arial" w:cs="Arial"/>
          <w:sz w:val="20"/>
          <w:szCs w:val="20"/>
        </w:rPr>
        <w:t>None</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w:eastAsia="Times New Roman" w:hAnsi="Arial" w:cs="Arial"/>
          <w:sz w:val="20"/>
          <w:szCs w:val="20"/>
        </w:rPr>
      </w:pPr>
      <w:r w:rsidRPr="00BB29BD">
        <w:rPr>
          <w:rFonts w:ascii="Arial Black" w:eastAsia="Times New Roman" w:hAnsi="Arial Black" w:cs="Arial"/>
          <w:sz w:val="20"/>
          <w:szCs w:val="20"/>
        </w:rPr>
        <w:t xml:space="preserve">Form(s): </w:t>
      </w:r>
      <w:r w:rsidRPr="00BB29BD">
        <w:rPr>
          <w:rFonts w:ascii="Arial" w:eastAsia="Times New Roman" w:hAnsi="Arial" w:cs="Arial"/>
          <w:sz w:val="20"/>
          <w:szCs w:val="20"/>
        </w:rPr>
        <w:t>None</w:t>
      </w: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Black" w:eastAsia="Times New Roman" w:hAnsi="Arial Black" w:cs="Arial"/>
          <w:sz w:val="20"/>
          <w:szCs w:val="20"/>
        </w:rPr>
      </w:pPr>
      <w:r w:rsidRPr="00BB29BD">
        <w:rPr>
          <w:rFonts w:ascii="Arial Black" w:eastAsia="Times New Roman" w:hAnsi="Arial Black" w:cs="Arial"/>
          <w:sz w:val="20"/>
          <w:szCs w:val="20"/>
        </w:rPr>
        <w:t>References:</w:t>
      </w:r>
    </w:p>
    <w:p w:rsidR="00111473" w:rsidRPr="00111473" w:rsidRDefault="00111473" w:rsidP="00111473">
      <w:pPr>
        <w:pStyle w:val="ListParagraph"/>
        <w:numPr>
          <w:ilvl w:val="0"/>
          <w:numId w:val="1"/>
        </w:numPr>
        <w:spacing w:after="0" w:line="240" w:lineRule="auto"/>
        <w:rPr>
          <w:rFonts w:ascii="Arial" w:eastAsia="Times New Roman" w:hAnsi="Arial" w:cs="Arial"/>
          <w:sz w:val="20"/>
          <w:szCs w:val="20"/>
        </w:rPr>
      </w:pPr>
      <w:r w:rsidRPr="00111473">
        <w:rPr>
          <w:rFonts w:ascii="Arial" w:eastAsia="Times New Roman" w:hAnsi="Arial" w:cs="Arial"/>
          <w:sz w:val="20"/>
          <w:szCs w:val="20"/>
        </w:rPr>
        <w:t>The Family Educational Rights and Privacy Act (FERPA) (20 U.S.C. § 1232g; 34 CFR Part 99)</w:t>
      </w:r>
    </w:p>
    <w:p w:rsidR="00BB29BD" w:rsidRPr="00BB29BD" w:rsidRDefault="00BB29BD" w:rsidP="00BB29BD">
      <w:pPr>
        <w:numPr>
          <w:ilvl w:val="0"/>
          <w:numId w:val="3"/>
        </w:numPr>
        <w:tabs>
          <w:tab w:val="num" w:pos="720"/>
        </w:tabs>
        <w:spacing w:after="0" w:line="240" w:lineRule="auto"/>
        <w:ind w:left="720"/>
        <w:rPr>
          <w:rFonts w:ascii="Arial" w:eastAsia="Times New Roman" w:hAnsi="Arial" w:cs="Arial"/>
          <w:sz w:val="20"/>
          <w:szCs w:val="20"/>
        </w:rPr>
      </w:pPr>
      <w:r w:rsidRPr="00BB29BD">
        <w:rPr>
          <w:rFonts w:ascii="Arial" w:eastAsia="Times New Roman" w:hAnsi="Arial" w:cs="Arial"/>
          <w:sz w:val="20"/>
          <w:szCs w:val="20"/>
        </w:rPr>
        <w:t xml:space="preserve">International Standards Organization (ISO 27002). </w:t>
      </w:r>
    </w:p>
    <w:p w:rsidR="00BB29BD" w:rsidRPr="00BB29BD" w:rsidRDefault="00BB29BD" w:rsidP="00BB29BD">
      <w:pPr>
        <w:tabs>
          <w:tab w:val="num" w:pos="720"/>
        </w:tabs>
        <w:spacing w:after="0" w:line="240" w:lineRule="auto"/>
        <w:ind w:left="720"/>
        <w:rPr>
          <w:rFonts w:ascii="Arial" w:eastAsia="Times New Roman" w:hAnsi="Arial" w:cs="Arial"/>
          <w:sz w:val="20"/>
          <w:szCs w:val="20"/>
        </w:rPr>
      </w:pPr>
    </w:p>
    <w:p w:rsidR="00BB29BD" w:rsidRPr="00BB29BD" w:rsidRDefault="00BB29BD" w:rsidP="00BB29BD">
      <w:pPr>
        <w:spacing w:after="0" w:line="240" w:lineRule="auto"/>
        <w:ind w:left="720"/>
        <w:rPr>
          <w:rFonts w:ascii="Arial" w:eastAsia="Times New Roman" w:hAnsi="Arial" w:cs="Arial"/>
          <w:sz w:val="20"/>
          <w:szCs w:val="20"/>
        </w:rPr>
      </w:pPr>
    </w:p>
    <w:p w:rsidR="00BB29BD" w:rsidRPr="00BB29BD" w:rsidRDefault="00BB29BD" w:rsidP="00BB29BD">
      <w:pPr>
        <w:spacing w:after="0" w:line="240" w:lineRule="auto"/>
        <w:rPr>
          <w:rFonts w:ascii="Arial" w:eastAsia="Times New Roman" w:hAnsi="Arial" w:cs="Arial"/>
          <w:sz w:val="20"/>
          <w:szCs w:val="20"/>
        </w:rPr>
      </w:pPr>
    </w:p>
    <w:p w:rsidR="00BB29BD" w:rsidRPr="00BB29BD" w:rsidRDefault="00BB29BD" w:rsidP="00BB29BD">
      <w:pPr>
        <w:spacing w:after="0" w:line="240" w:lineRule="auto"/>
        <w:outlineLvl w:val="1"/>
        <w:rPr>
          <w:rFonts w:ascii="Arial Black" w:eastAsia="Times New Roman" w:hAnsi="Arial Black" w:cs="Arial"/>
          <w:sz w:val="20"/>
          <w:szCs w:val="20"/>
        </w:rPr>
      </w:pPr>
      <w:r w:rsidRPr="00BB29BD">
        <w:rPr>
          <w:rFonts w:ascii="Arial Black" w:eastAsia="Times New Roman" w:hAnsi="Arial Black" w:cs="Arial"/>
          <w:sz w:val="20"/>
          <w:szCs w:val="20"/>
        </w:rPr>
        <w:t>Contact:</w:t>
      </w:r>
    </w:p>
    <w:p w:rsidR="00111473" w:rsidRDefault="00111473" w:rsidP="00111473">
      <w:pPr>
        <w:pStyle w:val="NoSpacing"/>
      </w:pPr>
      <w:r>
        <w:t>John Doe, Security Officer</w:t>
      </w:r>
    </w:p>
    <w:p w:rsidR="00111473" w:rsidRDefault="00111473" w:rsidP="00111473">
      <w:pPr>
        <w:pStyle w:val="NoSpacing"/>
      </w:pPr>
      <w:r>
        <w:t>1234 Anystreet</w:t>
      </w:r>
    </w:p>
    <w:p w:rsidR="00111473" w:rsidRDefault="00111473" w:rsidP="00111473">
      <w:pPr>
        <w:pStyle w:val="NoSpacing"/>
      </w:pPr>
      <w:r>
        <w:t>Anywhere, WY  XXXXX</w:t>
      </w:r>
    </w:p>
    <w:p w:rsidR="00111473" w:rsidRDefault="00111473" w:rsidP="00111473">
      <w:pPr>
        <w:pStyle w:val="NoSpacing"/>
      </w:pPr>
    </w:p>
    <w:p w:rsidR="00111473" w:rsidRDefault="00111473" w:rsidP="00111473">
      <w:pPr>
        <w:pStyle w:val="NoSpacing"/>
      </w:pPr>
      <w:r>
        <w:t>E: John.doe@anywhere.com</w:t>
      </w:r>
    </w:p>
    <w:p w:rsidR="00111473" w:rsidRDefault="00111473" w:rsidP="00111473">
      <w:pPr>
        <w:pStyle w:val="NoSpacing"/>
      </w:pPr>
      <w:r>
        <w:t>P: 307.XXX.XXXX</w:t>
      </w:r>
    </w:p>
    <w:p w:rsidR="00111473" w:rsidRDefault="00111473" w:rsidP="00111473">
      <w:pPr>
        <w:pStyle w:val="NoSpacing"/>
      </w:pPr>
      <w:r>
        <w:t>F: 307.XXX.XXXX</w:t>
      </w:r>
    </w:p>
    <w:p w:rsidR="00111473" w:rsidRDefault="00111473" w:rsidP="00111473">
      <w:pPr>
        <w:pStyle w:val="NoSpacing"/>
      </w:pPr>
    </w:p>
    <w:p w:rsidR="00D465C1" w:rsidRDefault="00111473" w:rsidP="00111473">
      <w:pPr>
        <w:pStyle w:val="NoSpacing"/>
      </w:pPr>
      <w: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050A7"/>
    <w:multiLevelType w:val="hybridMultilevel"/>
    <w:tmpl w:val="BD3C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44127"/>
    <w:multiLevelType w:val="hybridMultilevel"/>
    <w:tmpl w:val="5518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E6165"/>
    <w:multiLevelType w:val="hybridMultilevel"/>
    <w:tmpl w:val="E0D0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30877"/>
    <w:multiLevelType w:val="hybridMultilevel"/>
    <w:tmpl w:val="CA50F8B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5C073832"/>
    <w:multiLevelType w:val="hybridMultilevel"/>
    <w:tmpl w:val="1584E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53D7D"/>
    <w:multiLevelType w:val="hybridMultilevel"/>
    <w:tmpl w:val="2BC47B1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4"/>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BD"/>
    <w:rsid w:val="00111473"/>
    <w:rsid w:val="0078655E"/>
    <w:rsid w:val="009D364A"/>
    <w:rsid w:val="00AC223D"/>
    <w:rsid w:val="00BB29BD"/>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655D3-082A-49E0-A224-1A2F61B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73"/>
    <w:pPr>
      <w:ind w:left="720"/>
      <w:contextualSpacing/>
    </w:pPr>
  </w:style>
  <w:style w:type="paragraph" w:styleId="NoSpacing">
    <w:name w:val="No Spacing"/>
    <w:uiPriority w:val="1"/>
    <w:qFormat/>
    <w:rsid w:val="00111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3</cp:revision>
  <dcterms:created xsi:type="dcterms:W3CDTF">2017-08-17T19:06:00Z</dcterms:created>
  <dcterms:modified xsi:type="dcterms:W3CDTF">2017-08-28T16:22:00Z</dcterms:modified>
</cp:coreProperties>
</file>