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960"/>
      </w:tblGrid>
      <w:tr w:rsidR="005A7C86" w:rsidRPr="007F55F2" w14:paraId="01906C37" w14:textId="77777777">
        <w:trPr>
          <w:trHeight w:val="295"/>
        </w:trPr>
        <w:tc>
          <w:tcPr>
            <w:tcW w:w="3240" w:type="dxa"/>
            <w:shd w:val="clear" w:color="auto" w:fill="auto"/>
          </w:tcPr>
          <w:p w14:paraId="5C57FB38" w14:textId="77777777" w:rsidR="005A7C86" w:rsidRPr="007F55F2" w:rsidRDefault="005A7C86" w:rsidP="005A7C86">
            <w:pPr>
              <w:rPr>
                <w:rFonts w:ascii="Arial" w:hAnsi="Arial" w:cs="Arial"/>
                <w:sz w:val="20"/>
                <w:szCs w:val="20"/>
              </w:rPr>
            </w:pPr>
            <w:bookmarkStart w:id="0" w:name="_GoBack"/>
            <w:bookmarkEnd w:id="0"/>
            <w:r w:rsidRPr="007F55F2">
              <w:rPr>
                <w:rFonts w:ascii="Arial" w:hAnsi="Arial" w:cs="Arial"/>
                <w:b/>
                <w:sz w:val="20"/>
                <w:szCs w:val="20"/>
              </w:rPr>
              <w:t>School District/Public Agency</w:t>
            </w:r>
          </w:p>
        </w:tc>
        <w:tc>
          <w:tcPr>
            <w:tcW w:w="6960" w:type="dxa"/>
            <w:vMerge w:val="restart"/>
            <w:shd w:val="clear" w:color="auto" w:fill="auto"/>
          </w:tcPr>
          <w:p w14:paraId="364D6FA8" w14:textId="77777777" w:rsidR="005A7C86" w:rsidRDefault="005A7C86" w:rsidP="005A7C86">
            <w:pPr>
              <w:jc w:val="center"/>
              <w:rPr>
                <w:rFonts w:ascii="Arial" w:eastAsia="MS Mincho" w:hAnsi="Arial" w:cs="Tahoma"/>
                <w:b/>
                <w:sz w:val="36"/>
                <w:szCs w:val="36"/>
              </w:rPr>
            </w:pPr>
            <w:r w:rsidRPr="00DE6932">
              <w:rPr>
                <w:rFonts w:ascii="Arial" w:eastAsia="MS Mincho" w:hAnsi="Arial" w:cs="Tahoma"/>
                <w:b/>
                <w:sz w:val="36"/>
                <w:szCs w:val="36"/>
              </w:rPr>
              <w:t xml:space="preserve">Prior </w:t>
            </w:r>
            <w:r>
              <w:rPr>
                <w:rFonts w:ascii="Arial" w:eastAsia="MS Mincho" w:hAnsi="Arial" w:cs="Tahoma"/>
                <w:b/>
                <w:sz w:val="36"/>
                <w:szCs w:val="36"/>
              </w:rPr>
              <w:t xml:space="preserve">Written Notice </w:t>
            </w:r>
            <w:r w:rsidRPr="00DE6932">
              <w:rPr>
                <w:rFonts w:ascii="Arial" w:eastAsia="MS Mincho" w:hAnsi="Arial" w:cs="Tahoma"/>
                <w:b/>
                <w:sz w:val="36"/>
                <w:szCs w:val="36"/>
              </w:rPr>
              <w:t xml:space="preserve"> </w:t>
            </w:r>
          </w:p>
          <w:p w14:paraId="53C1517A" w14:textId="77777777" w:rsidR="005A7C86" w:rsidRPr="00DE6932" w:rsidRDefault="005A7C86" w:rsidP="005A7C86">
            <w:pPr>
              <w:jc w:val="center"/>
              <w:rPr>
                <w:rFonts w:ascii="Arial" w:eastAsia="MS Mincho" w:hAnsi="Arial" w:cs="Tahoma"/>
                <w:b/>
                <w:sz w:val="36"/>
                <w:szCs w:val="36"/>
              </w:rPr>
            </w:pPr>
            <w:r w:rsidRPr="00DE6932">
              <w:rPr>
                <w:rFonts w:ascii="Arial" w:eastAsia="MS Mincho" w:hAnsi="Arial" w:cs="Tahoma"/>
                <w:b/>
                <w:sz w:val="36"/>
                <w:szCs w:val="36"/>
              </w:rPr>
              <w:t>Consent for Evaluation</w:t>
            </w:r>
          </w:p>
          <w:p w14:paraId="3A5FA02B" w14:textId="77777777" w:rsidR="005A7C86" w:rsidRPr="00B925BB" w:rsidRDefault="005A7C86" w:rsidP="005A7C86">
            <w:pPr>
              <w:jc w:val="center"/>
              <w:rPr>
                <w:rFonts w:ascii="Agency FB" w:eastAsia="MS Mincho" w:hAnsi="Agency FB" w:cs="Tahoma"/>
                <w:sz w:val="28"/>
                <w:szCs w:val="36"/>
              </w:rPr>
            </w:pPr>
            <w:r w:rsidRPr="00B925BB">
              <w:rPr>
                <w:rFonts w:ascii="Arial" w:eastAsia="MS Mincho" w:hAnsi="Arial" w:cs="Tahoma"/>
                <w:sz w:val="28"/>
                <w:szCs w:val="36"/>
              </w:rPr>
              <w:t>34 C.F.R. §</w:t>
            </w:r>
            <w:r w:rsidR="000F76D8" w:rsidRPr="00B925BB">
              <w:rPr>
                <w:rFonts w:ascii="Arial" w:eastAsia="MS Mincho" w:hAnsi="Arial" w:cs="Tahoma"/>
                <w:sz w:val="28"/>
                <w:szCs w:val="36"/>
              </w:rPr>
              <w:t>§</w:t>
            </w:r>
            <w:r w:rsidRPr="00B925BB">
              <w:rPr>
                <w:rFonts w:ascii="Arial" w:eastAsia="MS Mincho" w:hAnsi="Arial" w:cs="Tahoma"/>
                <w:sz w:val="28"/>
                <w:szCs w:val="36"/>
              </w:rPr>
              <w:t>300.300 - 300.305</w:t>
            </w:r>
          </w:p>
        </w:tc>
      </w:tr>
      <w:tr w:rsidR="005A7C86" w:rsidRPr="007F55F2" w14:paraId="003A29EA" w14:textId="77777777">
        <w:trPr>
          <w:trHeight w:val="295"/>
        </w:trPr>
        <w:tc>
          <w:tcPr>
            <w:tcW w:w="3240" w:type="dxa"/>
            <w:shd w:val="clear" w:color="auto" w:fill="auto"/>
          </w:tcPr>
          <w:p w14:paraId="1C941E40" w14:textId="77777777" w:rsidR="005A7C86" w:rsidRPr="007F55F2" w:rsidRDefault="005A7C86" w:rsidP="005A7C86">
            <w:pPr>
              <w:rPr>
                <w:rFonts w:ascii="Arial" w:hAnsi="Arial" w:cs="Arial"/>
                <w:sz w:val="20"/>
                <w:szCs w:val="20"/>
              </w:rPr>
            </w:pPr>
          </w:p>
          <w:p w14:paraId="79592D6D" w14:textId="77777777" w:rsidR="005A7C86" w:rsidRPr="007F55F2" w:rsidRDefault="005A7C86" w:rsidP="005A7C86">
            <w:pPr>
              <w:rPr>
                <w:rFonts w:ascii="Arial" w:hAnsi="Arial" w:cs="Arial"/>
                <w:sz w:val="20"/>
                <w:szCs w:val="20"/>
              </w:rPr>
            </w:pPr>
          </w:p>
        </w:tc>
        <w:tc>
          <w:tcPr>
            <w:tcW w:w="6960" w:type="dxa"/>
            <w:vMerge/>
            <w:shd w:val="clear" w:color="auto" w:fill="auto"/>
          </w:tcPr>
          <w:p w14:paraId="6D30B26E" w14:textId="77777777" w:rsidR="005A7C86" w:rsidRPr="007F55F2" w:rsidRDefault="005A7C86" w:rsidP="005A7C86">
            <w:pPr>
              <w:jc w:val="center"/>
              <w:rPr>
                <w:rFonts w:ascii="Arial" w:hAnsi="Arial" w:cs="Arial"/>
                <w:sz w:val="20"/>
                <w:szCs w:val="20"/>
              </w:rPr>
            </w:pPr>
          </w:p>
        </w:tc>
      </w:tr>
    </w:tbl>
    <w:p w14:paraId="5266A48A" w14:textId="77777777" w:rsidR="005A7C86" w:rsidRPr="004E23F2" w:rsidRDefault="005A7C86" w:rsidP="005A7C86">
      <w:pPr>
        <w:rPr>
          <w:rFonts w:ascii="Arial" w:hAnsi="Arial" w:cs="Arial"/>
          <w:b/>
          <w:sz w:val="16"/>
          <w:szCs w:val="2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320"/>
        <w:gridCol w:w="1320"/>
        <w:gridCol w:w="1560"/>
        <w:gridCol w:w="1530"/>
      </w:tblGrid>
      <w:tr w:rsidR="005A7C86" w:rsidRPr="007F55F2" w14:paraId="3C425202" w14:textId="77777777">
        <w:trPr>
          <w:trHeight w:val="296"/>
        </w:trPr>
        <w:tc>
          <w:tcPr>
            <w:tcW w:w="4440" w:type="dxa"/>
            <w:shd w:val="clear" w:color="auto" w:fill="auto"/>
          </w:tcPr>
          <w:p w14:paraId="46C31441" w14:textId="77777777" w:rsidR="005A7C86" w:rsidRPr="007F55F2" w:rsidRDefault="005A7C86" w:rsidP="005A7C86">
            <w:pPr>
              <w:rPr>
                <w:rFonts w:ascii="Arial" w:hAnsi="Arial" w:cs="Arial"/>
                <w:b/>
                <w:sz w:val="20"/>
                <w:szCs w:val="20"/>
              </w:rPr>
            </w:pPr>
            <w:r w:rsidRPr="007F55F2">
              <w:rPr>
                <w:rFonts w:ascii="Arial" w:hAnsi="Arial" w:cs="Arial"/>
                <w:b/>
                <w:sz w:val="20"/>
                <w:szCs w:val="20"/>
              </w:rPr>
              <w:t>Name of Student</w:t>
            </w:r>
          </w:p>
        </w:tc>
        <w:tc>
          <w:tcPr>
            <w:tcW w:w="1320" w:type="dxa"/>
            <w:shd w:val="clear" w:color="auto" w:fill="auto"/>
          </w:tcPr>
          <w:p w14:paraId="44ECECD6" w14:textId="77777777" w:rsidR="005A7C86" w:rsidRPr="007F55F2" w:rsidRDefault="005A7C86" w:rsidP="005A7C86">
            <w:pPr>
              <w:rPr>
                <w:rFonts w:ascii="Arial" w:hAnsi="Arial" w:cs="Arial"/>
                <w:b/>
                <w:sz w:val="20"/>
                <w:szCs w:val="20"/>
              </w:rPr>
            </w:pPr>
            <w:r w:rsidRPr="007F55F2">
              <w:rPr>
                <w:rFonts w:ascii="Arial" w:hAnsi="Arial" w:cs="Arial"/>
                <w:b/>
                <w:sz w:val="20"/>
                <w:szCs w:val="20"/>
              </w:rPr>
              <w:t>WISER ID</w:t>
            </w:r>
          </w:p>
        </w:tc>
        <w:tc>
          <w:tcPr>
            <w:tcW w:w="1320" w:type="dxa"/>
            <w:shd w:val="clear" w:color="auto" w:fill="auto"/>
          </w:tcPr>
          <w:p w14:paraId="5046A4CF" w14:textId="77777777" w:rsidR="005A7C86" w:rsidRPr="007F55F2" w:rsidRDefault="005A7C86" w:rsidP="005A7C86">
            <w:pPr>
              <w:rPr>
                <w:rFonts w:ascii="Arial" w:hAnsi="Arial" w:cs="Arial"/>
                <w:b/>
                <w:sz w:val="20"/>
                <w:szCs w:val="20"/>
              </w:rPr>
            </w:pPr>
            <w:r w:rsidRPr="007F55F2">
              <w:rPr>
                <w:rFonts w:ascii="Arial" w:hAnsi="Arial" w:cs="Arial"/>
                <w:b/>
                <w:sz w:val="20"/>
                <w:szCs w:val="20"/>
              </w:rPr>
              <w:t xml:space="preserve"> DOB</w:t>
            </w:r>
          </w:p>
        </w:tc>
        <w:tc>
          <w:tcPr>
            <w:tcW w:w="1560" w:type="dxa"/>
            <w:shd w:val="clear" w:color="auto" w:fill="auto"/>
          </w:tcPr>
          <w:p w14:paraId="412D7596" w14:textId="77777777" w:rsidR="005A7C86" w:rsidRPr="007F55F2" w:rsidRDefault="005A7C86" w:rsidP="005A7C86">
            <w:pPr>
              <w:rPr>
                <w:rFonts w:ascii="Arial" w:hAnsi="Arial" w:cs="Arial"/>
                <w:b/>
                <w:sz w:val="20"/>
                <w:szCs w:val="20"/>
              </w:rPr>
            </w:pPr>
            <w:r w:rsidRPr="007F55F2">
              <w:rPr>
                <w:rFonts w:ascii="Arial" w:hAnsi="Arial" w:cs="Arial"/>
                <w:b/>
                <w:sz w:val="20"/>
                <w:szCs w:val="20"/>
              </w:rPr>
              <w:t>Grade</w:t>
            </w:r>
          </w:p>
        </w:tc>
        <w:tc>
          <w:tcPr>
            <w:tcW w:w="1530" w:type="dxa"/>
            <w:shd w:val="clear" w:color="auto" w:fill="auto"/>
          </w:tcPr>
          <w:p w14:paraId="0804D3E9" w14:textId="77777777" w:rsidR="005A7C86" w:rsidRPr="007F55F2" w:rsidRDefault="005A7C86" w:rsidP="005A7C86">
            <w:pPr>
              <w:rPr>
                <w:rFonts w:ascii="Arial" w:hAnsi="Arial" w:cs="Arial"/>
                <w:b/>
                <w:sz w:val="20"/>
                <w:szCs w:val="20"/>
              </w:rPr>
            </w:pPr>
            <w:r w:rsidRPr="007F55F2">
              <w:rPr>
                <w:rFonts w:ascii="Arial" w:hAnsi="Arial" w:cs="Arial"/>
                <w:b/>
                <w:sz w:val="20"/>
                <w:szCs w:val="20"/>
              </w:rPr>
              <w:t xml:space="preserve">Date </w:t>
            </w:r>
          </w:p>
        </w:tc>
      </w:tr>
      <w:tr w:rsidR="005A7C86" w:rsidRPr="007F55F2" w14:paraId="3583F2B6" w14:textId="77777777">
        <w:trPr>
          <w:trHeight w:val="350"/>
        </w:trPr>
        <w:tc>
          <w:tcPr>
            <w:tcW w:w="4440" w:type="dxa"/>
            <w:shd w:val="clear" w:color="auto" w:fill="auto"/>
          </w:tcPr>
          <w:p w14:paraId="5750F1B0" w14:textId="77777777" w:rsidR="005A7C86" w:rsidRPr="007F55F2" w:rsidRDefault="005A7C86" w:rsidP="005A7C86">
            <w:pPr>
              <w:rPr>
                <w:rFonts w:ascii="Arial" w:hAnsi="Arial" w:cs="Arial"/>
                <w:b/>
                <w:sz w:val="20"/>
                <w:szCs w:val="20"/>
              </w:rPr>
            </w:pPr>
          </w:p>
        </w:tc>
        <w:tc>
          <w:tcPr>
            <w:tcW w:w="1320" w:type="dxa"/>
            <w:shd w:val="clear" w:color="auto" w:fill="auto"/>
          </w:tcPr>
          <w:p w14:paraId="5754DA68" w14:textId="77777777" w:rsidR="005A7C86" w:rsidRPr="007F55F2" w:rsidRDefault="005A7C86" w:rsidP="005A7C86">
            <w:pPr>
              <w:rPr>
                <w:rFonts w:ascii="Arial" w:hAnsi="Arial" w:cs="Arial"/>
                <w:b/>
                <w:sz w:val="20"/>
                <w:szCs w:val="20"/>
              </w:rPr>
            </w:pPr>
          </w:p>
        </w:tc>
        <w:tc>
          <w:tcPr>
            <w:tcW w:w="1320" w:type="dxa"/>
            <w:shd w:val="clear" w:color="auto" w:fill="auto"/>
          </w:tcPr>
          <w:p w14:paraId="6D4BB014" w14:textId="77777777" w:rsidR="005A7C86" w:rsidRPr="007F55F2" w:rsidRDefault="005A7C86" w:rsidP="005A7C86">
            <w:pPr>
              <w:rPr>
                <w:rFonts w:ascii="Arial" w:hAnsi="Arial" w:cs="Arial"/>
                <w:b/>
                <w:sz w:val="20"/>
                <w:szCs w:val="20"/>
              </w:rPr>
            </w:pPr>
          </w:p>
        </w:tc>
        <w:tc>
          <w:tcPr>
            <w:tcW w:w="1560" w:type="dxa"/>
            <w:shd w:val="clear" w:color="auto" w:fill="auto"/>
          </w:tcPr>
          <w:p w14:paraId="0BAEE97A" w14:textId="77777777" w:rsidR="005A7C86" w:rsidRPr="007F55F2" w:rsidRDefault="005A7C86" w:rsidP="005A7C86">
            <w:pPr>
              <w:rPr>
                <w:rFonts w:ascii="Arial" w:hAnsi="Arial" w:cs="Arial"/>
                <w:b/>
                <w:sz w:val="20"/>
                <w:szCs w:val="20"/>
              </w:rPr>
            </w:pPr>
          </w:p>
        </w:tc>
        <w:tc>
          <w:tcPr>
            <w:tcW w:w="1530" w:type="dxa"/>
            <w:shd w:val="clear" w:color="auto" w:fill="auto"/>
          </w:tcPr>
          <w:p w14:paraId="503FAAB0" w14:textId="77777777" w:rsidR="005A7C86" w:rsidRPr="007F55F2" w:rsidRDefault="005A7C86" w:rsidP="005A7C86">
            <w:pPr>
              <w:rPr>
                <w:rFonts w:ascii="Arial" w:hAnsi="Arial" w:cs="Arial"/>
                <w:b/>
                <w:sz w:val="20"/>
                <w:szCs w:val="20"/>
              </w:rPr>
            </w:pPr>
          </w:p>
        </w:tc>
      </w:tr>
    </w:tbl>
    <w:p w14:paraId="2203029E" w14:textId="77777777" w:rsidR="005A7C86" w:rsidRPr="00D73796" w:rsidRDefault="005A7C86" w:rsidP="00B925BB">
      <w:pPr>
        <w:numPr>
          <w:ilvl w:val="0"/>
          <w:numId w:val="15"/>
        </w:numPr>
        <w:rPr>
          <w:rFonts w:ascii="Arial" w:hAnsi="Arial" w:cs="Arial"/>
          <w:sz w:val="22"/>
          <w:szCs w:val="20"/>
        </w:rPr>
      </w:pPr>
      <w:r w:rsidRPr="00D73796">
        <w:rPr>
          <w:rFonts w:ascii="Arial" w:hAnsi="Arial" w:cs="Arial"/>
          <w:b/>
          <w:sz w:val="22"/>
        </w:rPr>
        <w:t>The team is proposing the following:</w:t>
      </w:r>
      <w:r w:rsidRPr="00D73796">
        <w:rPr>
          <w:rFonts w:ascii="Arial" w:hAnsi="Arial" w:cs="Arial"/>
          <w:sz w:val="22"/>
          <w:szCs w:val="20"/>
        </w:rPr>
        <w:t xml:space="preserve"> </w:t>
      </w:r>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5A7C86" w:rsidRPr="00ED503A" w14:paraId="4867B5F4" w14:textId="77777777">
        <w:tc>
          <w:tcPr>
            <w:tcW w:w="10200" w:type="dxa"/>
            <w:shd w:val="clear" w:color="auto" w:fill="auto"/>
          </w:tcPr>
          <w:p w14:paraId="68881A59" w14:textId="77777777" w:rsidR="005A7C86" w:rsidRPr="00ED503A" w:rsidRDefault="005A7C86" w:rsidP="005A7C86">
            <w:pPr>
              <w:rPr>
                <w:rFonts w:ascii="Arial" w:hAnsi="Arial" w:cs="Arial"/>
                <w:i/>
                <w:sz w:val="18"/>
                <w:szCs w:val="18"/>
              </w:rPr>
            </w:pPr>
            <w:r>
              <w:rPr>
                <w:rFonts w:ascii="Arial" w:hAnsi="Arial" w:cs="Arial"/>
                <w:b/>
                <w:sz w:val="20"/>
                <w:szCs w:val="20"/>
              </w:rPr>
              <w:t>Indicate the type of e</w:t>
            </w:r>
            <w:r w:rsidRPr="00ED503A">
              <w:rPr>
                <w:rFonts w:ascii="Arial" w:hAnsi="Arial" w:cs="Arial"/>
                <w:b/>
                <w:sz w:val="20"/>
                <w:szCs w:val="20"/>
              </w:rPr>
              <w:t>valuation</w:t>
            </w:r>
            <w:r>
              <w:rPr>
                <w:rFonts w:ascii="Arial" w:hAnsi="Arial" w:cs="Arial"/>
                <w:b/>
                <w:sz w:val="20"/>
                <w:szCs w:val="20"/>
              </w:rPr>
              <w:t>.</w:t>
            </w:r>
            <w:r w:rsidRPr="00ED503A">
              <w:rPr>
                <w:rFonts w:ascii="Arial" w:hAnsi="Arial" w:cs="Arial"/>
                <w:i/>
                <w:sz w:val="18"/>
                <w:szCs w:val="18"/>
              </w:rPr>
              <w:t xml:space="preserve"> </w:t>
            </w:r>
          </w:p>
        </w:tc>
      </w:tr>
      <w:tr w:rsidR="005A7C86" w:rsidRPr="00ED503A" w14:paraId="3D25DCB9" w14:textId="77777777">
        <w:tc>
          <w:tcPr>
            <w:tcW w:w="10200" w:type="dxa"/>
            <w:shd w:val="clear" w:color="auto" w:fill="auto"/>
          </w:tcPr>
          <w:p w14:paraId="4DBC2184" w14:textId="77777777" w:rsidR="005A7C86" w:rsidRPr="00FC51EB" w:rsidRDefault="005A7C86" w:rsidP="005A7C86">
            <w:pPr>
              <w:rPr>
                <w:rFonts w:ascii="Arial" w:hAnsi="Arial" w:cs="Arial"/>
                <w:sz w:val="16"/>
                <w:szCs w:val="20"/>
              </w:rPr>
            </w:pPr>
          </w:p>
          <w:p w14:paraId="455E908E" w14:textId="77777777" w:rsidR="005A7C86" w:rsidRDefault="005A7C86" w:rsidP="005A7C86">
            <w:pPr>
              <w:numPr>
                <w:ilvl w:val="0"/>
                <w:numId w:val="1"/>
              </w:numPr>
              <w:rPr>
                <w:rFonts w:ascii="Arial" w:hAnsi="Arial" w:cs="Arial"/>
                <w:sz w:val="20"/>
                <w:szCs w:val="20"/>
              </w:rPr>
            </w:pPr>
            <w:r>
              <w:rPr>
                <w:rFonts w:ascii="Arial" w:hAnsi="Arial" w:cs="Arial"/>
                <w:sz w:val="20"/>
                <w:szCs w:val="20"/>
              </w:rPr>
              <w:t xml:space="preserve">To evaluate your child for initial special education eligibility.  </w:t>
            </w:r>
            <w:r w:rsidRPr="00D73796">
              <w:rPr>
                <w:rFonts w:ascii="Arial" w:hAnsi="Arial" w:cs="Arial"/>
                <w:sz w:val="18"/>
                <w:szCs w:val="20"/>
              </w:rPr>
              <w:t>34 C.F.R. §300.300(a)</w:t>
            </w:r>
          </w:p>
          <w:p w14:paraId="57DC7BFD" w14:textId="77777777" w:rsidR="005A7C86" w:rsidRPr="00FC51EB" w:rsidRDefault="005A7C86" w:rsidP="005A7C86">
            <w:pPr>
              <w:ind w:left="450"/>
              <w:rPr>
                <w:rFonts w:ascii="Arial" w:hAnsi="Arial" w:cs="Arial"/>
                <w:sz w:val="16"/>
                <w:szCs w:val="20"/>
              </w:rPr>
            </w:pPr>
          </w:p>
          <w:p w14:paraId="408D8209" w14:textId="77777777" w:rsidR="005A7C86" w:rsidRDefault="005A7C86" w:rsidP="005A7C86">
            <w:pPr>
              <w:numPr>
                <w:ilvl w:val="0"/>
                <w:numId w:val="1"/>
              </w:numPr>
              <w:rPr>
                <w:rFonts w:ascii="Arial" w:hAnsi="Arial" w:cs="Arial"/>
                <w:sz w:val="20"/>
                <w:szCs w:val="20"/>
              </w:rPr>
            </w:pPr>
            <w:r>
              <w:rPr>
                <w:rFonts w:ascii="Arial" w:hAnsi="Arial" w:cs="Arial"/>
                <w:sz w:val="20"/>
                <w:szCs w:val="20"/>
              </w:rPr>
              <w:t xml:space="preserve">To reevaluate your child for the continued need for special education and related services. </w:t>
            </w:r>
            <w:r w:rsidRPr="00D73796">
              <w:rPr>
                <w:rFonts w:ascii="Arial" w:hAnsi="Arial" w:cs="Arial"/>
                <w:sz w:val="18"/>
                <w:szCs w:val="20"/>
              </w:rPr>
              <w:t xml:space="preserve">34 C.F.R. §300.300(c) </w:t>
            </w:r>
            <w:r>
              <w:rPr>
                <w:rFonts w:ascii="Arial" w:hAnsi="Arial" w:cs="Arial"/>
                <w:sz w:val="20"/>
                <w:szCs w:val="20"/>
              </w:rPr>
              <w:t>(An evaluation after the initial evaluation.)</w:t>
            </w:r>
          </w:p>
          <w:p w14:paraId="0FC2670B" w14:textId="77777777" w:rsidR="005A7C86" w:rsidRPr="00FC51EB" w:rsidRDefault="005A7C86" w:rsidP="005A7C86">
            <w:pPr>
              <w:rPr>
                <w:rFonts w:ascii="Arial" w:hAnsi="Arial" w:cs="Arial"/>
                <w:sz w:val="16"/>
                <w:szCs w:val="20"/>
              </w:rPr>
            </w:pPr>
          </w:p>
          <w:p w14:paraId="2FF7C752" w14:textId="408E48E8" w:rsidR="005A7C86" w:rsidRPr="004C2B40" w:rsidRDefault="005A7C86" w:rsidP="005A7C86">
            <w:pPr>
              <w:numPr>
                <w:ilvl w:val="0"/>
                <w:numId w:val="1"/>
              </w:numPr>
              <w:rPr>
                <w:rFonts w:ascii="Arial" w:hAnsi="Arial" w:cs="Arial"/>
                <w:sz w:val="20"/>
                <w:szCs w:val="20"/>
              </w:rPr>
            </w:pPr>
            <w:r>
              <w:rPr>
                <w:rFonts w:ascii="Arial" w:hAnsi="Arial" w:cs="Arial"/>
                <w:sz w:val="20"/>
                <w:szCs w:val="20"/>
              </w:rPr>
              <w:t xml:space="preserve">To </w:t>
            </w:r>
            <w:r w:rsidR="00D31A73">
              <w:rPr>
                <w:rFonts w:ascii="Arial" w:hAnsi="Arial" w:cs="Arial"/>
                <w:sz w:val="20"/>
                <w:szCs w:val="20"/>
              </w:rPr>
              <w:t>re</w:t>
            </w:r>
            <w:r>
              <w:rPr>
                <w:rFonts w:ascii="Arial" w:hAnsi="Arial" w:cs="Arial"/>
                <w:sz w:val="20"/>
                <w:szCs w:val="20"/>
              </w:rPr>
              <w:t xml:space="preserve">evaluate your child before a change in eligibility.  </w:t>
            </w:r>
            <w:r w:rsidRPr="00D73796">
              <w:rPr>
                <w:rFonts w:ascii="Arial" w:hAnsi="Arial" w:cs="Arial"/>
                <w:sz w:val="18"/>
                <w:szCs w:val="20"/>
              </w:rPr>
              <w:t>34 C.F.R. §300.305(e)</w:t>
            </w:r>
          </w:p>
          <w:p w14:paraId="4FA662B7" w14:textId="77777777" w:rsidR="005A7C86" w:rsidRPr="00FC51EB" w:rsidRDefault="005A7C86" w:rsidP="005A7C86">
            <w:pPr>
              <w:rPr>
                <w:rFonts w:ascii="Arial" w:hAnsi="Arial" w:cs="Arial"/>
                <w:sz w:val="16"/>
                <w:szCs w:val="20"/>
              </w:rPr>
            </w:pPr>
          </w:p>
        </w:tc>
      </w:tr>
    </w:tbl>
    <w:p w14:paraId="709181AA" w14:textId="77777777" w:rsidR="005A7C86" w:rsidRPr="00D73796" w:rsidRDefault="005A7C86" w:rsidP="00B925BB">
      <w:pPr>
        <w:numPr>
          <w:ilvl w:val="0"/>
          <w:numId w:val="15"/>
        </w:numPr>
        <w:rPr>
          <w:rFonts w:ascii="Arial" w:hAnsi="Arial" w:cs="Arial"/>
          <w:sz w:val="22"/>
          <w:szCs w:val="20"/>
        </w:rPr>
      </w:pPr>
      <w:r w:rsidRPr="00D73796">
        <w:rPr>
          <w:rFonts w:ascii="Arial" w:hAnsi="Arial" w:cs="Arial"/>
          <w:b/>
          <w:sz w:val="22"/>
        </w:rPr>
        <w:t>Based on the review of existing information:</w:t>
      </w:r>
      <w:r w:rsidRPr="00D73796">
        <w:rPr>
          <w:rFonts w:ascii="Arial" w:hAnsi="Arial" w:cs="Arial"/>
          <w:sz w:val="22"/>
          <w:szCs w:val="20"/>
        </w:rPr>
        <w:t xml:space="preserve"> </w:t>
      </w:r>
      <w:r w:rsidR="009C71C1" w:rsidRPr="00E67DBA">
        <w:rPr>
          <w:rFonts w:ascii="Arial" w:hAnsi="Arial" w:cs="Arial"/>
          <w:i/>
          <w:sz w:val="20"/>
          <w:szCs w:val="20"/>
        </w:rPr>
        <w:t>Complete section 1 or 2.</w:t>
      </w:r>
    </w:p>
    <w:tbl>
      <w:tblPr>
        <w:tblW w:w="101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44"/>
        <w:gridCol w:w="5133"/>
      </w:tblGrid>
      <w:tr w:rsidR="005A7C86" w:rsidRPr="00ED503A" w14:paraId="3C71A38B" w14:textId="77777777" w:rsidTr="00214EE1">
        <w:trPr>
          <w:trHeight w:val="202"/>
        </w:trPr>
        <w:tc>
          <w:tcPr>
            <w:tcW w:w="10177" w:type="dxa"/>
            <w:gridSpan w:val="2"/>
            <w:shd w:val="clear" w:color="auto" w:fill="auto"/>
          </w:tcPr>
          <w:p w14:paraId="19285C82" w14:textId="77777777" w:rsidR="005A7C86" w:rsidRPr="009352EF" w:rsidRDefault="009C71C1" w:rsidP="005A7C86">
            <w:pPr>
              <w:rPr>
                <w:rFonts w:ascii="Arial" w:hAnsi="Arial" w:cs="Arial"/>
                <w:sz w:val="18"/>
                <w:szCs w:val="18"/>
              </w:rPr>
            </w:pPr>
            <w:r>
              <w:rPr>
                <w:rFonts w:ascii="Arial" w:hAnsi="Arial" w:cs="Arial"/>
                <w:b/>
                <w:sz w:val="20"/>
                <w:szCs w:val="18"/>
              </w:rPr>
              <w:t>1.  No additional assessment data are needed</w:t>
            </w:r>
            <w:r w:rsidR="005A7C86" w:rsidRPr="00D73796">
              <w:rPr>
                <w:rFonts w:ascii="Arial" w:hAnsi="Arial" w:cs="Arial"/>
                <w:b/>
                <w:sz w:val="20"/>
                <w:szCs w:val="18"/>
              </w:rPr>
              <w:t>.</w:t>
            </w:r>
            <w:r w:rsidR="005A7C86">
              <w:rPr>
                <w:rFonts w:ascii="Arial" w:hAnsi="Arial" w:cs="Arial"/>
                <w:b/>
                <w:sz w:val="18"/>
                <w:szCs w:val="18"/>
              </w:rPr>
              <w:t xml:space="preserve">  </w:t>
            </w:r>
            <w:r w:rsidR="005A7C86">
              <w:rPr>
                <w:rFonts w:ascii="Arial" w:hAnsi="Arial" w:cs="Arial"/>
                <w:sz w:val="18"/>
                <w:szCs w:val="18"/>
              </w:rPr>
              <w:t>34 C.F.R. §</w:t>
            </w:r>
            <w:r>
              <w:rPr>
                <w:rFonts w:ascii="Arial" w:hAnsi="Arial" w:cs="Arial"/>
                <w:sz w:val="18"/>
                <w:szCs w:val="18"/>
              </w:rPr>
              <w:t>§</w:t>
            </w:r>
            <w:r w:rsidR="005A7C86">
              <w:rPr>
                <w:rFonts w:ascii="Arial" w:hAnsi="Arial" w:cs="Arial"/>
                <w:sz w:val="18"/>
                <w:szCs w:val="18"/>
              </w:rPr>
              <w:t>300.305</w:t>
            </w:r>
            <w:r>
              <w:rPr>
                <w:rFonts w:ascii="Arial" w:hAnsi="Arial" w:cs="Arial"/>
                <w:sz w:val="18"/>
                <w:szCs w:val="18"/>
              </w:rPr>
              <w:t>(a) and (d)</w:t>
            </w:r>
          </w:p>
        </w:tc>
      </w:tr>
      <w:tr w:rsidR="005A7C86" w:rsidRPr="00ED503A" w14:paraId="0B6BD987" w14:textId="77777777" w:rsidTr="00214EE1">
        <w:trPr>
          <w:trHeight w:val="1364"/>
        </w:trPr>
        <w:tc>
          <w:tcPr>
            <w:tcW w:w="10177" w:type="dxa"/>
            <w:gridSpan w:val="2"/>
            <w:shd w:val="clear" w:color="auto" w:fill="auto"/>
          </w:tcPr>
          <w:p w14:paraId="6E9BEDCD" w14:textId="77777777" w:rsidR="009C71C1" w:rsidRDefault="005A7C86" w:rsidP="000A6BA6">
            <w:pPr>
              <w:numPr>
                <w:ilvl w:val="0"/>
                <w:numId w:val="1"/>
              </w:numPr>
              <w:rPr>
                <w:rFonts w:ascii="Arial" w:hAnsi="Arial" w:cs="Arial"/>
                <w:sz w:val="20"/>
                <w:szCs w:val="20"/>
              </w:rPr>
            </w:pPr>
            <w:r>
              <w:rPr>
                <w:rFonts w:ascii="Arial" w:hAnsi="Arial" w:cs="Arial"/>
                <w:sz w:val="20"/>
                <w:szCs w:val="20"/>
              </w:rPr>
              <w:t xml:space="preserve">No additional assessment data are needed to determine if your child is or continues to be eligible for special education services or to determine your child’s educational needs.  </w:t>
            </w:r>
            <w:r w:rsidR="00C013C5">
              <w:rPr>
                <w:rFonts w:ascii="Arial" w:hAnsi="Arial" w:cs="Arial"/>
                <w:sz w:val="20"/>
                <w:szCs w:val="20"/>
              </w:rPr>
              <w:t>(</w:t>
            </w:r>
            <w:r w:rsidR="00C013C5" w:rsidRPr="00C013C5">
              <w:rPr>
                <w:rFonts w:ascii="Arial" w:hAnsi="Arial" w:cs="Arial"/>
                <w:sz w:val="20"/>
                <w:szCs w:val="20"/>
              </w:rPr>
              <w:t>If the parent disagrees, the parent may</w:t>
            </w:r>
            <w:r w:rsidR="00E67DBA">
              <w:rPr>
                <w:rFonts w:ascii="Arial" w:hAnsi="Arial" w:cs="Arial"/>
                <w:sz w:val="20"/>
                <w:szCs w:val="20"/>
              </w:rPr>
              <w:t xml:space="preserve"> request additional assessment.</w:t>
            </w:r>
            <w:r w:rsidR="00C013C5">
              <w:rPr>
                <w:rFonts w:ascii="Arial" w:hAnsi="Arial" w:cs="Arial"/>
                <w:sz w:val="18"/>
                <w:szCs w:val="20"/>
              </w:rPr>
              <w:t>)</w:t>
            </w:r>
          </w:p>
          <w:p w14:paraId="6EFEB74C" w14:textId="77777777" w:rsidR="009C71C1" w:rsidRDefault="009C71C1" w:rsidP="009C71C1">
            <w:pPr>
              <w:ind w:left="90"/>
              <w:rPr>
                <w:rFonts w:ascii="Arial" w:hAnsi="Arial" w:cs="Arial"/>
                <w:sz w:val="20"/>
                <w:szCs w:val="20"/>
              </w:rPr>
            </w:pPr>
          </w:p>
          <w:p w14:paraId="3CCAD91E" w14:textId="77777777" w:rsidR="005A7C86" w:rsidRPr="009C71C1" w:rsidRDefault="005A7C86" w:rsidP="009C71C1">
            <w:pPr>
              <w:ind w:left="90"/>
              <w:rPr>
                <w:rFonts w:ascii="Arial" w:hAnsi="Arial" w:cs="Arial"/>
                <w:b/>
                <w:sz w:val="20"/>
                <w:szCs w:val="20"/>
              </w:rPr>
            </w:pPr>
            <w:r w:rsidRPr="009C71C1">
              <w:rPr>
                <w:rFonts w:ascii="Arial" w:hAnsi="Arial" w:cs="Arial"/>
                <w:b/>
                <w:sz w:val="20"/>
                <w:szCs w:val="20"/>
              </w:rPr>
              <w:t>Reasons:</w:t>
            </w:r>
          </w:p>
          <w:p w14:paraId="4CF82D23" w14:textId="77777777" w:rsidR="005A7C86" w:rsidRDefault="005A7C86" w:rsidP="009C71C1">
            <w:pPr>
              <w:rPr>
                <w:rFonts w:ascii="Arial" w:hAnsi="Arial" w:cs="Arial"/>
                <w:sz w:val="20"/>
                <w:szCs w:val="20"/>
              </w:rPr>
            </w:pPr>
          </w:p>
          <w:p w14:paraId="67E87E5D" w14:textId="77777777" w:rsidR="005A7C86" w:rsidRDefault="005A7C86" w:rsidP="005A7C86">
            <w:pPr>
              <w:ind w:left="450"/>
              <w:rPr>
                <w:rFonts w:ascii="Arial" w:hAnsi="Arial" w:cs="Arial"/>
                <w:sz w:val="20"/>
                <w:szCs w:val="20"/>
              </w:rPr>
            </w:pPr>
          </w:p>
          <w:p w14:paraId="5D44B024" w14:textId="77777777" w:rsidR="005A7C86" w:rsidRDefault="005A7C86" w:rsidP="00C013C5">
            <w:pPr>
              <w:rPr>
                <w:rFonts w:ascii="Arial" w:hAnsi="Arial" w:cs="Arial"/>
                <w:sz w:val="20"/>
                <w:szCs w:val="20"/>
              </w:rPr>
            </w:pPr>
          </w:p>
          <w:p w14:paraId="2F2646AC" w14:textId="77777777" w:rsidR="005A7C86" w:rsidRDefault="005A7C86" w:rsidP="005A7C86">
            <w:pPr>
              <w:ind w:left="450"/>
              <w:rPr>
                <w:rFonts w:ascii="Arial" w:hAnsi="Arial" w:cs="Arial"/>
                <w:sz w:val="20"/>
                <w:szCs w:val="20"/>
              </w:rPr>
            </w:pPr>
          </w:p>
          <w:p w14:paraId="6A71F60B" w14:textId="77777777" w:rsidR="005A7C86" w:rsidRDefault="005A7C86" w:rsidP="005A7C86">
            <w:pPr>
              <w:ind w:left="450"/>
              <w:rPr>
                <w:rFonts w:ascii="Arial" w:hAnsi="Arial" w:cs="Arial"/>
                <w:sz w:val="20"/>
                <w:szCs w:val="20"/>
              </w:rPr>
            </w:pPr>
          </w:p>
          <w:p w14:paraId="30F901BA" w14:textId="77777777" w:rsidR="00C013C5" w:rsidRDefault="005A7C86" w:rsidP="00C013C5">
            <w:pPr>
              <w:jc w:val="center"/>
              <w:rPr>
                <w:rFonts w:ascii="Arial" w:hAnsi="Arial" w:cs="Arial"/>
                <w:b/>
                <w:sz w:val="20"/>
                <w:szCs w:val="20"/>
              </w:rPr>
            </w:pPr>
            <w:r>
              <w:rPr>
                <w:rFonts w:ascii="Arial" w:hAnsi="Arial" w:cs="Arial"/>
                <w:b/>
                <w:sz w:val="20"/>
                <w:szCs w:val="20"/>
              </w:rPr>
              <w:t>If the team determines no additional data are needed, your informed consent is not necessary.</w:t>
            </w:r>
          </w:p>
          <w:p w14:paraId="5BC40E77" w14:textId="77777777" w:rsidR="005A7C86" w:rsidRPr="00C013C5" w:rsidRDefault="005A7C86" w:rsidP="00C013C5">
            <w:pPr>
              <w:jc w:val="center"/>
              <w:rPr>
                <w:rFonts w:ascii="Arial" w:hAnsi="Arial" w:cs="Arial"/>
                <w:b/>
                <w:sz w:val="20"/>
                <w:szCs w:val="20"/>
              </w:rPr>
            </w:pPr>
          </w:p>
        </w:tc>
      </w:tr>
      <w:tr w:rsidR="009C71C1" w:rsidRPr="00ED503A" w14:paraId="59757E28" w14:textId="77777777" w:rsidTr="00214EE1">
        <w:trPr>
          <w:trHeight w:val="202"/>
        </w:trPr>
        <w:tc>
          <w:tcPr>
            <w:tcW w:w="10177" w:type="dxa"/>
            <w:gridSpan w:val="2"/>
            <w:shd w:val="clear" w:color="auto" w:fill="auto"/>
          </w:tcPr>
          <w:p w14:paraId="4384D1E8" w14:textId="77777777" w:rsidR="009C71C1" w:rsidRPr="009C71C1" w:rsidRDefault="009C71C1" w:rsidP="009C71C1">
            <w:pPr>
              <w:rPr>
                <w:rFonts w:ascii="Arial" w:hAnsi="Arial" w:cs="Arial"/>
                <w:b/>
                <w:sz w:val="20"/>
                <w:szCs w:val="20"/>
              </w:rPr>
            </w:pPr>
            <w:r>
              <w:rPr>
                <w:rFonts w:ascii="Arial" w:hAnsi="Arial" w:cs="Arial"/>
                <w:b/>
                <w:sz w:val="20"/>
                <w:szCs w:val="20"/>
              </w:rPr>
              <w:t xml:space="preserve">2.  </w:t>
            </w:r>
            <w:r w:rsidR="009D0601">
              <w:rPr>
                <w:rFonts w:ascii="Arial" w:hAnsi="Arial" w:cs="Arial"/>
                <w:b/>
                <w:sz w:val="20"/>
                <w:szCs w:val="20"/>
              </w:rPr>
              <w:t xml:space="preserve">Additional assessment data are needed.  </w:t>
            </w:r>
            <w:r w:rsidR="009D0601">
              <w:rPr>
                <w:rFonts w:ascii="Arial" w:hAnsi="Arial" w:cs="Arial"/>
                <w:sz w:val="18"/>
                <w:szCs w:val="18"/>
              </w:rPr>
              <w:t xml:space="preserve">34 C.F.R. §300.305(a) </w:t>
            </w:r>
          </w:p>
        </w:tc>
      </w:tr>
      <w:tr w:rsidR="00C013C5" w:rsidRPr="00ED503A" w14:paraId="3C601C21" w14:textId="77777777" w:rsidTr="00214EE1">
        <w:trPr>
          <w:trHeight w:val="669"/>
        </w:trPr>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14:paraId="0B75AC4F" w14:textId="77777777" w:rsidR="00C013C5" w:rsidRPr="009C1C7B" w:rsidRDefault="00C013C5" w:rsidP="00E67DBA">
            <w:pPr>
              <w:numPr>
                <w:ilvl w:val="0"/>
                <w:numId w:val="1"/>
              </w:numPr>
              <w:ind w:left="446"/>
              <w:rPr>
                <w:rFonts w:ascii="Arial" w:hAnsi="Arial" w:cs="Arial"/>
                <w:sz w:val="20"/>
                <w:szCs w:val="20"/>
              </w:rPr>
            </w:pPr>
            <w:r w:rsidRPr="00B925BB">
              <w:rPr>
                <w:rFonts w:ascii="Arial" w:hAnsi="Arial" w:cs="Arial"/>
                <w:sz w:val="20"/>
                <w:szCs w:val="20"/>
              </w:rPr>
              <w:t>The team has determined that additional assessment data are necessary to determine if your child is or continues to be eligible for special education services or to determine your child’s educational needs.</w:t>
            </w:r>
            <w:r w:rsidR="009C1C7B">
              <w:rPr>
                <w:rFonts w:ascii="Arial" w:hAnsi="Arial" w:cs="Arial"/>
                <w:sz w:val="20"/>
                <w:szCs w:val="20"/>
              </w:rPr>
              <w:t xml:space="preserve">  (If this box is checked, </w:t>
            </w:r>
            <w:r w:rsidR="00E67DBA">
              <w:rPr>
                <w:rFonts w:ascii="Arial" w:hAnsi="Arial" w:cs="Arial"/>
                <w:sz w:val="20"/>
                <w:szCs w:val="20"/>
              </w:rPr>
              <w:t>use</w:t>
            </w:r>
            <w:r w:rsidR="009C1C7B">
              <w:rPr>
                <w:rFonts w:ascii="Arial" w:hAnsi="Arial" w:cs="Arial"/>
                <w:sz w:val="20"/>
                <w:szCs w:val="20"/>
              </w:rPr>
              <w:t xml:space="preserve"> page 3</w:t>
            </w:r>
            <w:r w:rsidR="00E67DBA">
              <w:rPr>
                <w:rFonts w:ascii="Arial" w:hAnsi="Arial" w:cs="Arial"/>
                <w:sz w:val="20"/>
                <w:szCs w:val="20"/>
              </w:rPr>
              <w:t xml:space="preserve"> to obtain informed consent</w:t>
            </w:r>
            <w:r w:rsidR="009C1C7B">
              <w:rPr>
                <w:rFonts w:ascii="Arial" w:hAnsi="Arial" w:cs="Arial"/>
                <w:sz w:val="20"/>
                <w:szCs w:val="20"/>
              </w:rPr>
              <w:t>.)</w:t>
            </w:r>
          </w:p>
        </w:tc>
      </w:tr>
      <w:tr w:rsidR="009C1C7B" w:rsidRPr="00ED503A" w14:paraId="54F2D12B" w14:textId="77777777" w:rsidTr="00214EE1">
        <w:trPr>
          <w:trHeight w:val="164"/>
        </w:trPr>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14:paraId="4E23F820" w14:textId="77777777" w:rsidR="009C1C7B" w:rsidRPr="009C1C7B" w:rsidRDefault="009C1C7B" w:rsidP="009C1C7B">
            <w:pPr>
              <w:pStyle w:val="ListParagraph"/>
              <w:numPr>
                <w:ilvl w:val="0"/>
                <w:numId w:val="16"/>
              </w:numPr>
              <w:rPr>
                <w:rFonts w:ascii="Arial" w:hAnsi="Arial" w:cs="Arial"/>
                <w:sz w:val="20"/>
                <w:szCs w:val="20"/>
              </w:rPr>
            </w:pPr>
            <w:r w:rsidRPr="009C1C7B">
              <w:rPr>
                <w:rFonts w:ascii="Arial" w:hAnsi="Arial" w:cs="Arial"/>
                <w:b/>
                <w:sz w:val="20"/>
                <w:szCs w:val="20"/>
              </w:rPr>
              <w:t>Identify the areas the team proposes to assess.</w:t>
            </w:r>
            <w:r w:rsidRPr="009C1C7B">
              <w:rPr>
                <w:rFonts w:ascii="Arial" w:hAnsi="Arial" w:cs="Arial"/>
                <w:i/>
                <w:sz w:val="18"/>
                <w:szCs w:val="18"/>
              </w:rPr>
              <w:t xml:space="preserve"> </w:t>
            </w:r>
            <w:r w:rsidRPr="009C1C7B">
              <w:rPr>
                <w:rFonts w:ascii="Arial" w:hAnsi="Arial" w:cs="Arial"/>
                <w:sz w:val="18"/>
                <w:szCs w:val="18"/>
              </w:rPr>
              <w:t>34 C.F.R. §300.304</w:t>
            </w:r>
          </w:p>
        </w:tc>
      </w:tr>
      <w:tr w:rsidR="009C1C7B" w:rsidRPr="00ED503A" w14:paraId="2471BBB6" w14:textId="77777777" w:rsidTr="00214EE1">
        <w:trPr>
          <w:trHeight w:val="1305"/>
        </w:trPr>
        <w:tc>
          <w:tcPr>
            <w:tcW w:w="5044" w:type="dxa"/>
            <w:tcBorders>
              <w:top w:val="single" w:sz="4" w:space="0" w:color="auto"/>
              <w:left w:val="single" w:sz="4" w:space="0" w:color="auto"/>
              <w:bottom w:val="single" w:sz="4" w:space="0" w:color="auto"/>
              <w:right w:val="single" w:sz="4" w:space="0" w:color="auto"/>
            </w:tcBorders>
            <w:shd w:val="clear" w:color="auto" w:fill="auto"/>
          </w:tcPr>
          <w:p w14:paraId="024F4DE5" w14:textId="77777777" w:rsidR="009C1C7B" w:rsidRPr="002A3920" w:rsidRDefault="009C1C7B" w:rsidP="009C1C7B">
            <w:pPr>
              <w:numPr>
                <w:ilvl w:val="0"/>
                <w:numId w:val="5"/>
              </w:numPr>
              <w:rPr>
                <w:rFonts w:ascii="Arial" w:hAnsi="Arial" w:cs="Arial"/>
                <w:sz w:val="20"/>
                <w:szCs w:val="20"/>
              </w:rPr>
            </w:pPr>
            <w:r w:rsidRPr="002A3920">
              <w:rPr>
                <w:rFonts w:ascii="Arial" w:hAnsi="Arial" w:cs="Arial"/>
                <w:sz w:val="20"/>
                <w:szCs w:val="20"/>
              </w:rPr>
              <w:t>Academic Performance</w:t>
            </w:r>
          </w:p>
          <w:p w14:paraId="376BF38D" w14:textId="77777777" w:rsidR="009C1C7B" w:rsidRPr="002A3920" w:rsidRDefault="009C1C7B" w:rsidP="009C1C7B">
            <w:pPr>
              <w:numPr>
                <w:ilvl w:val="0"/>
                <w:numId w:val="5"/>
              </w:numPr>
              <w:rPr>
                <w:rFonts w:ascii="Arial" w:hAnsi="Arial" w:cs="Arial"/>
                <w:sz w:val="20"/>
                <w:szCs w:val="20"/>
              </w:rPr>
            </w:pPr>
            <w:r w:rsidRPr="002A3920">
              <w:rPr>
                <w:rFonts w:ascii="Arial" w:hAnsi="Arial" w:cs="Arial"/>
                <w:sz w:val="20"/>
                <w:szCs w:val="20"/>
              </w:rPr>
              <w:t>Communication Skills</w:t>
            </w:r>
          </w:p>
          <w:p w14:paraId="436B4C41" w14:textId="77777777" w:rsidR="009C1C7B" w:rsidRPr="002A3920" w:rsidRDefault="009C1C7B" w:rsidP="009C1C7B">
            <w:pPr>
              <w:numPr>
                <w:ilvl w:val="0"/>
                <w:numId w:val="5"/>
              </w:numPr>
              <w:rPr>
                <w:rFonts w:ascii="Arial" w:hAnsi="Arial" w:cs="Arial"/>
                <w:sz w:val="20"/>
                <w:szCs w:val="20"/>
              </w:rPr>
            </w:pPr>
            <w:r w:rsidRPr="002A3920">
              <w:rPr>
                <w:rFonts w:ascii="Arial" w:hAnsi="Arial" w:cs="Arial"/>
                <w:sz w:val="20"/>
                <w:szCs w:val="20"/>
              </w:rPr>
              <w:t>General Intelligence</w:t>
            </w:r>
          </w:p>
          <w:p w14:paraId="065936E7" w14:textId="77777777" w:rsidR="009C1C7B" w:rsidRPr="002A3920" w:rsidRDefault="009C1C7B" w:rsidP="009C1C7B">
            <w:pPr>
              <w:numPr>
                <w:ilvl w:val="0"/>
                <w:numId w:val="5"/>
              </w:numPr>
              <w:rPr>
                <w:rFonts w:ascii="Arial" w:hAnsi="Arial" w:cs="Arial"/>
                <w:sz w:val="20"/>
                <w:szCs w:val="20"/>
              </w:rPr>
            </w:pPr>
            <w:r w:rsidRPr="002A3920">
              <w:rPr>
                <w:rFonts w:ascii="Arial" w:hAnsi="Arial" w:cs="Arial"/>
                <w:sz w:val="20"/>
                <w:szCs w:val="20"/>
              </w:rPr>
              <w:t>Functional Behavior</w:t>
            </w:r>
          </w:p>
          <w:p w14:paraId="279BF4DE" w14:textId="77777777" w:rsidR="009C1C7B" w:rsidRPr="002A3920" w:rsidRDefault="009C1C7B" w:rsidP="009C1C7B">
            <w:pPr>
              <w:numPr>
                <w:ilvl w:val="0"/>
                <w:numId w:val="5"/>
              </w:numPr>
              <w:rPr>
                <w:rFonts w:ascii="Arial" w:hAnsi="Arial" w:cs="Arial"/>
                <w:sz w:val="20"/>
                <w:szCs w:val="20"/>
              </w:rPr>
            </w:pPr>
            <w:r w:rsidRPr="002A3920">
              <w:rPr>
                <w:rFonts w:ascii="Arial" w:hAnsi="Arial" w:cs="Arial"/>
                <w:sz w:val="20"/>
                <w:szCs w:val="20"/>
              </w:rPr>
              <w:t>Adaptive Behavior</w:t>
            </w:r>
          </w:p>
          <w:p w14:paraId="250D9DED" w14:textId="77777777" w:rsidR="009C1C7B" w:rsidRDefault="009C1C7B" w:rsidP="009C1C7B">
            <w:pPr>
              <w:numPr>
                <w:ilvl w:val="0"/>
                <w:numId w:val="5"/>
              </w:numPr>
              <w:rPr>
                <w:rFonts w:ascii="Arial" w:hAnsi="Arial" w:cs="Arial"/>
                <w:sz w:val="20"/>
                <w:szCs w:val="20"/>
              </w:rPr>
            </w:pPr>
            <w:r w:rsidRPr="002A3920">
              <w:rPr>
                <w:rFonts w:ascii="Arial" w:hAnsi="Arial" w:cs="Arial"/>
                <w:sz w:val="20"/>
                <w:szCs w:val="20"/>
              </w:rPr>
              <w:t>Social, Emotional</w:t>
            </w:r>
          </w:p>
          <w:p w14:paraId="16704632" w14:textId="77777777" w:rsidR="009C1C7B" w:rsidRPr="009C1C7B" w:rsidRDefault="009C1C7B" w:rsidP="009C1C7B">
            <w:pPr>
              <w:numPr>
                <w:ilvl w:val="0"/>
                <w:numId w:val="5"/>
              </w:numPr>
              <w:rPr>
                <w:rFonts w:ascii="Arial" w:hAnsi="Arial" w:cs="Arial"/>
                <w:sz w:val="20"/>
                <w:szCs w:val="20"/>
              </w:rPr>
            </w:pPr>
            <w:r w:rsidRPr="009C1C7B">
              <w:rPr>
                <w:rFonts w:ascii="Arial" w:hAnsi="Arial" w:cs="Arial"/>
                <w:sz w:val="20"/>
                <w:szCs w:val="20"/>
              </w:rPr>
              <w:t>Assistive Technology</w:t>
            </w:r>
          </w:p>
        </w:tc>
        <w:tc>
          <w:tcPr>
            <w:tcW w:w="5133" w:type="dxa"/>
            <w:tcBorders>
              <w:top w:val="single" w:sz="4" w:space="0" w:color="auto"/>
              <w:left w:val="single" w:sz="4" w:space="0" w:color="auto"/>
              <w:bottom w:val="single" w:sz="4" w:space="0" w:color="auto"/>
              <w:right w:val="single" w:sz="4" w:space="0" w:color="auto"/>
            </w:tcBorders>
            <w:shd w:val="clear" w:color="auto" w:fill="auto"/>
          </w:tcPr>
          <w:p w14:paraId="6C41AF5F" w14:textId="77777777" w:rsidR="009C1C7B" w:rsidRDefault="009C1C7B" w:rsidP="009C1C7B">
            <w:pPr>
              <w:numPr>
                <w:ilvl w:val="0"/>
                <w:numId w:val="4"/>
              </w:numPr>
              <w:ind w:left="360"/>
              <w:rPr>
                <w:rFonts w:ascii="Arial" w:hAnsi="Arial" w:cs="Arial"/>
                <w:sz w:val="20"/>
                <w:szCs w:val="20"/>
              </w:rPr>
            </w:pPr>
            <w:r w:rsidRPr="002A3920">
              <w:rPr>
                <w:rFonts w:ascii="Arial" w:hAnsi="Arial" w:cs="Arial"/>
                <w:sz w:val="20"/>
                <w:szCs w:val="20"/>
              </w:rPr>
              <w:t>Health</w:t>
            </w:r>
          </w:p>
          <w:p w14:paraId="2EF1CD18" w14:textId="77777777" w:rsidR="009C1C7B" w:rsidRPr="002A3920" w:rsidRDefault="009C1C7B" w:rsidP="009C1C7B">
            <w:pPr>
              <w:numPr>
                <w:ilvl w:val="0"/>
                <w:numId w:val="4"/>
              </w:numPr>
              <w:ind w:left="360"/>
              <w:rPr>
                <w:rFonts w:ascii="Arial" w:hAnsi="Arial" w:cs="Arial"/>
                <w:sz w:val="20"/>
                <w:szCs w:val="20"/>
              </w:rPr>
            </w:pPr>
            <w:r w:rsidRPr="002A3920">
              <w:rPr>
                <w:rFonts w:ascii="Arial" w:hAnsi="Arial" w:cs="Arial"/>
                <w:sz w:val="20"/>
                <w:szCs w:val="20"/>
              </w:rPr>
              <w:t>Vision</w:t>
            </w:r>
          </w:p>
          <w:p w14:paraId="0D55D5AF" w14:textId="77777777" w:rsidR="009C1C7B" w:rsidRPr="002A3920" w:rsidRDefault="009C1C7B" w:rsidP="009C1C7B">
            <w:pPr>
              <w:numPr>
                <w:ilvl w:val="0"/>
                <w:numId w:val="4"/>
              </w:numPr>
              <w:ind w:left="360"/>
              <w:rPr>
                <w:rFonts w:ascii="Arial" w:hAnsi="Arial" w:cs="Arial"/>
                <w:sz w:val="20"/>
                <w:szCs w:val="20"/>
              </w:rPr>
            </w:pPr>
            <w:r w:rsidRPr="002A3920">
              <w:rPr>
                <w:rFonts w:ascii="Arial" w:hAnsi="Arial" w:cs="Arial"/>
                <w:sz w:val="20"/>
                <w:szCs w:val="20"/>
              </w:rPr>
              <w:t>Motor Skills</w:t>
            </w:r>
          </w:p>
          <w:p w14:paraId="30F34463" w14:textId="77777777" w:rsidR="009C1C7B" w:rsidRPr="002A3920" w:rsidRDefault="009C1C7B" w:rsidP="009C1C7B">
            <w:pPr>
              <w:numPr>
                <w:ilvl w:val="0"/>
                <w:numId w:val="4"/>
              </w:numPr>
              <w:ind w:left="360"/>
              <w:rPr>
                <w:rFonts w:ascii="Arial" w:hAnsi="Arial" w:cs="Arial"/>
                <w:sz w:val="20"/>
                <w:szCs w:val="20"/>
              </w:rPr>
            </w:pPr>
            <w:r w:rsidRPr="002A3920">
              <w:rPr>
                <w:rFonts w:ascii="Arial" w:hAnsi="Arial" w:cs="Arial"/>
                <w:sz w:val="20"/>
                <w:szCs w:val="20"/>
              </w:rPr>
              <w:t>Hearing</w:t>
            </w:r>
          </w:p>
          <w:p w14:paraId="7F934B13" w14:textId="77777777" w:rsidR="009C1C7B" w:rsidRPr="004C2B40" w:rsidRDefault="009C1C7B" w:rsidP="009C1C7B">
            <w:pPr>
              <w:numPr>
                <w:ilvl w:val="0"/>
                <w:numId w:val="4"/>
              </w:numPr>
              <w:ind w:left="360"/>
              <w:rPr>
                <w:rFonts w:ascii="Arial" w:hAnsi="Arial" w:cs="Arial"/>
                <w:sz w:val="20"/>
                <w:szCs w:val="20"/>
              </w:rPr>
            </w:pPr>
            <w:r>
              <w:rPr>
                <w:rFonts w:ascii="Arial" w:hAnsi="Arial" w:cs="Arial"/>
                <w:sz w:val="20"/>
                <w:szCs w:val="20"/>
              </w:rPr>
              <w:t>Posts</w:t>
            </w:r>
            <w:r w:rsidRPr="002A3920">
              <w:rPr>
                <w:rFonts w:ascii="Arial" w:hAnsi="Arial" w:cs="Arial"/>
                <w:sz w:val="20"/>
                <w:szCs w:val="20"/>
              </w:rPr>
              <w:t>econdary Transition Needs</w:t>
            </w:r>
          </w:p>
          <w:p w14:paraId="50B4122F" w14:textId="77777777" w:rsidR="009C1C7B" w:rsidRDefault="009C1C7B" w:rsidP="009C1C7B">
            <w:pPr>
              <w:numPr>
                <w:ilvl w:val="0"/>
                <w:numId w:val="4"/>
              </w:numPr>
              <w:ind w:left="360"/>
              <w:rPr>
                <w:rFonts w:ascii="Arial" w:hAnsi="Arial" w:cs="Arial"/>
                <w:sz w:val="20"/>
                <w:szCs w:val="20"/>
              </w:rPr>
            </w:pPr>
            <w:r w:rsidRPr="002A3920">
              <w:rPr>
                <w:rFonts w:ascii="Arial" w:hAnsi="Arial" w:cs="Arial"/>
                <w:sz w:val="20"/>
                <w:szCs w:val="20"/>
              </w:rPr>
              <w:t>Other____________</w:t>
            </w:r>
            <w:r>
              <w:rPr>
                <w:rFonts w:ascii="Arial" w:hAnsi="Arial" w:cs="Arial"/>
                <w:sz w:val="20"/>
                <w:szCs w:val="20"/>
              </w:rPr>
              <w:t>_____________</w:t>
            </w:r>
          </w:p>
          <w:p w14:paraId="272A7FB3" w14:textId="77777777" w:rsidR="009C1C7B" w:rsidRDefault="009C1C7B" w:rsidP="009C1C7B">
            <w:pPr>
              <w:rPr>
                <w:rFonts w:ascii="Arial" w:hAnsi="Arial" w:cs="Arial"/>
                <w:b/>
                <w:sz w:val="20"/>
                <w:szCs w:val="20"/>
              </w:rPr>
            </w:pPr>
          </w:p>
        </w:tc>
      </w:tr>
      <w:tr w:rsidR="009C1C7B" w:rsidRPr="00ED503A" w14:paraId="064C6398" w14:textId="77777777" w:rsidTr="00214EE1">
        <w:trPr>
          <w:trHeight w:val="195"/>
        </w:trPr>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14:paraId="3A3B0C1C" w14:textId="77777777" w:rsidR="009C1C7B" w:rsidRPr="009C1C7B" w:rsidRDefault="009C1C7B" w:rsidP="009C1C7B">
            <w:pPr>
              <w:pStyle w:val="ListParagraph"/>
              <w:numPr>
                <w:ilvl w:val="0"/>
                <w:numId w:val="16"/>
              </w:numPr>
              <w:rPr>
                <w:rFonts w:ascii="Arial" w:hAnsi="Arial" w:cs="Arial"/>
                <w:b/>
                <w:sz w:val="20"/>
                <w:szCs w:val="20"/>
              </w:rPr>
            </w:pPr>
            <w:r w:rsidRPr="009C1C7B">
              <w:rPr>
                <w:rFonts w:ascii="Arial" w:hAnsi="Arial" w:cs="Arial"/>
                <w:b/>
                <w:sz w:val="20"/>
                <w:szCs w:val="20"/>
              </w:rPr>
              <w:t>Describe the proposed assessment process.</w:t>
            </w:r>
          </w:p>
        </w:tc>
      </w:tr>
      <w:tr w:rsidR="009C1C7B" w:rsidRPr="00ED503A" w14:paraId="35D313FD" w14:textId="77777777" w:rsidTr="00214EE1">
        <w:trPr>
          <w:trHeight w:val="656"/>
        </w:trPr>
        <w:tc>
          <w:tcPr>
            <w:tcW w:w="10177" w:type="dxa"/>
            <w:gridSpan w:val="2"/>
            <w:tcBorders>
              <w:top w:val="single" w:sz="4" w:space="0" w:color="auto"/>
              <w:left w:val="single" w:sz="4" w:space="0" w:color="auto"/>
              <w:bottom w:val="single" w:sz="4" w:space="0" w:color="auto"/>
              <w:right w:val="single" w:sz="4" w:space="0" w:color="auto"/>
            </w:tcBorders>
            <w:shd w:val="clear" w:color="auto" w:fill="auto"/>
          </w:tcPr>
          <w:p w14:paraId="3B957464" w14:textId="77777777" w:rsidR="009C1C7B" w:rsidRDefault="009C1C7B" w:rsidP="009C1C7B">
            <w:pPr>
              <w:rPr>
                <w:rFonts w:ascii="Arial" w:hAnsi="Arial" w:cs="Arial"/>
                <w:b/>
                <w:sz w:val="20"/>
                <w:szCs w:val="20"/>
              </w:rPr>
            </w:pPr>
          </w:p>
          <w:p w14:paraId="6F9F06AD" w14:textId="77777777" w:rsidR="009C1C7B" w:rsidRDefault="009C1C7B" w:rsidP="009C1C7B">
            <w:pPr>
              <w:rPr>
                <w:rFonts w:ascii="Arial" w:hAnsi="Arial" w:cs="Arial"/>
                <w:b/>
                <w:sz w:val="20"/>
                <w:szCs w:val="20"/>
              </w:rPr>
            </w:pPr>
          </w:p>
          <w:p w14:paraId="42D01FB2" w14:textId="77777777" w:rsidR="009C1C7B" w:rsidRDefault="009C1C7B" w:rsidP="009C1C7B">
            <w:pPr>
              <w:rPr>
                <w:rFonts w:ascii="Arial" w:hAnsi="Arial" w:cs="Arial"/>
                <w:b/>
                <w:sz w:val="20"/>
                <w:szCs w:val="20"/>
              </w:rPr>
            </w:pPr>
          </w:p>
          <w:p w14:paraId="455CCB74" w14:textId="77777777" w:rsidR="009C1C7B" w:rsidRDefault="009C1C7B" w:rsidP="009C1C7B">
            <w:pPr>
              <w:rPr>
                <w:rFonts w:ascii="Arial" w:hAnsi="Arial" w:cs="Arial"/>
                <w:b/>
                <w:sz w:val="20"/>
                <w:szCs w:val="20"/>
              </w:rPr>
            </w:pPr>
          </w:p>
          <w:p w14:paraId="13F5E82D" w14:textId="77777777" w:rsidR="009C1C7B" w:rsidRDefault="009C1C7B" w:rsidP="009C1C7B">
            <w:pPr>
              <w:rPr>
                <w:rFonts w:ascii="Arial" w:hAnsi="Arial" w:cs="Arial"/>
                <w:b/>
                <w:sz w:val="20"/>
                <w:szCs w:val="20"/>
              </w:rPr>
            </w:pPr>
          </w:p>
          <w:p w14:paraId="5BD8C151" w14:textId="77777777" w:rsidR="009C1C7B" w:rsidRDefault="009C1C7B" w:rsidP="009C1C7B">
            <w:pPr>
              <w:rPr>
                <w:rFonts w:ascii="Arial" w:hAnsi="Arial" w:cs="Arial"/>
                <w:b/>
                <w:sz w:val="20"/>
                <w:szCs w:val="20"/>
              </w:rPr>
            </w:pPr>
          </w:p>
          <w:p w14:paraId="257D1865" w14:textId="77777777" w:rsidR="009C1C7B" w:rsidRDefault="009C1C7B" w:rsidP="009C1C7B">
            <w:pPr>
              <w:rPr>
                <w:rFonts w:ascii="Arial" w:hAnsi="Arial" w:cs="Arial"/>
                <w:b/>
                <w:sz w:val="20"/>
                <w:szCs w:val="20"/>
              </w:rPr>
            </w:pPr>
          </w:p>
          <w:p w14:paraId="4B1D979C" w14:textId="77777777" w:rsidR="009C1C7B" w:rsidRDefault="009C1C7B" w:rsidP="009C1C7B">
            <w:pPr>
              <w:rPr>
                <w:rFonts w:ascii="Arial" w:hAnsi="Arial" w:cs="Arial"/>
                <w:b/>
                <w:sz w:val="20"/>
                <w:szCs w:val="20"/>
              </w:rPr>
            </w:pPr>
          </w:p>
          <w:p w14:paraId="494E08FF" w14:textId="77777777" w:rsidR="009C1C7B" w:rsidRDefault="009C1C7B" w:rsidP="009C1C7B">
            <w:pPr>
              <w:rPr>
                <w:rFonts w:ascii="Arial" w:hAnsi="Arial" w:cs="Arial"/>
                <w:b/>
                <w:sz w:val="20"/>
                <w:szCs w:val="20"/>
              </w:rPr>
            </w:pPr>
          </w:p>
          <w:p w14:paraId="51BC09DC" w14:textId="77777777" w:rsidR="009C1C7B" w:rsidRDefault="009C1C7B" w:rsidP="009C1C7B">
            <w:pPr>
              <w:rPr>
                <w:rFonts w:ascii="Arial" w:hAnsi="Arial" w:cs="Arial"/>
                <w:b/>
                <w:sz w:val="20"/>
                <w:szCs w:val="20"/>
              </w:rPr>
            </w:pPr>
          </w:p>
        </w:tc>
      </w:tr>
    </w:tbl>
    <w:p w14:paraId="7DB2AD4B" w14:textId="77777777" w:rsidR="00214EE1" w:rsidRDefault="00214EE1" w:rsidP="00214EE1">
      <w:pPr>
        <w:pStyle w:val="ListParagraph"/>
        <w:ind w:left="-360"/>
        <w:rPr>
          <w:rFonts w:ascii="Arial" w:hAnsi="Arial" w:cs="Arial"/>
          <w:b/>
          <w:iCs/>
          <w:sz w:val="22"/>
          <w:szCs w:val="20"/>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320"/>
        <w:gridCol w:w="1320"/>
        <w:gridCol w:w="1560"/>
        <w:gridCol w:w="1530"/>
      </w:tblGrid>
      <w:tr w:rsidR="00214EE1" w:rsidRPr="007F55F2" w14:paraId="2B833A40" w14:textId="77777777" w:rsidTr="00AB0B26">
        <w:trPr>
          <w:trHeight w:val="296"/>
        </w:trPr>
        <w:tc>
          <w:tcPr>
            <w:tcW w:w="4440" w:type="dxa"/>
            <w:shd w:val="clear" w:color="auto" w:fill="auto"/>
          </w:tcPr>
          <w:p w14:paraId="4AAF1506" w14:textId="77777777" w:rsidR="00214EE1" w:rsidRPr="007F55F2" w:rsidRDefault="00214EE1" w:rsidP="00AB0B26">
            <w:pPr>
              <w:rPr>
                <w:rFonts w:ascii="Arial" w:hAnsi="Arial" w:cs="Arial"/>
                <w:b/>
                <w:sz w:val="20"/>
                <w:szCs w:val="20"/>
              </w:rPr>
            </w:pPr>
            <w:r w:rsidRPr="007F55F2">
              <w:rPr>
                <w:rFonts w:ascii="Arial" w:hAnsi="Arial" w:cs="Arial"/>
                <w:b/>
                <w:sz w:val="20"/>
                <w:szCs w:val="20"/>
              </w:rPr>
              <w:lastRenderedPageBreak/>
              <w:t>Name of Student</w:t>
            </w:r>
          </w:p>
        </w:tc>
        <w:tc>
          <w:tcPr>
            <w:tcW w:w="1320" w:type="dxa"/>
            <w:shd w:val="clear" w:color="auto" w:fill="auto"/>
          </w:tcPr>
          <w:p w14:paraId="39C66DE8" w14:textId="77777777" w:rsidR="00214EE1" w:rsidRPr="007F55F2" w:rsidRDefault="00214EE1" w:rsidP="00AB0B26">
            <w:pPr>
              <w:rPr>
                <w:rFonts w:ascii="Arial" w:hAnsi="Arial" w:cs="Arial"/>
                <w:b/>
                <w:sz w:val="20"/>
                <w:szCs w:val="20"/>
              </w:rPr>
            </w:pPr>
            <w:r w:rsidRPr="007F55F2">
              <w:rPr>
                <w:rFonts w:ascii="Arial" w:hAnsi="Arial" w:cs="Arial"/>
                <w:b/>
                <w:sz w:val="20"/>
                <w:szCs w:val="20"/>
              </w:rPr>
              <w:t>WISER ID</w:t>
            </w:r>
          </w:p>
        </w:tc>
        <w:tc>
          <w:tcPr>
            <w:tcW w:w="1320" w:type="dxa"/>
            <w:shd w:val="clear" w:color="auto" w:fill="auto"/>
          </w:tcPr>
          <w:p w14:paraId="0C73383F" w14:textId="77777777" w:rsidR="00214EE1" w:rsidRPr="007F55F2" w:rsidRDefault="00214EE1" w:rsidP="00AB0B26">
            <w:pPr>
              <w:rPr>
                <w:rFonts w:ascii="Arial" w:hAnsi="Arial" w:cs="Arial"/>
                <w:b/>
                <w:sz w:val="20"/>
                <w:szCs w:val="20"/>
              </w:rPr>
            </w:pPr>
            <w:r w:rsidRPr="007F55F2">
              <w:rPr>
                <w:rFonts w:ascii="Arial" w:hAnsi="Arial" w:cs="Arial"/>
                <w:b/>
                <w:sz w:val="20"/>
                <w:szCs w:val="20"/>
              </w:rPr>
              <w:t xml:space="preserve"> DOB</w:t>
            </w:r>
          </w:p>
        </w:tc>
        <w:tc>
          <w:tcPr>
            <w:tcW w:w="1560" w:type="dxa"/>
            <w:shd w:val="clear" w:color="auto" w:fill="auto"/>
          </w:tcPr>
          <w:p w14:paraId="3B418FFF" w14:textId="77777777" w:rsidR="00214EE1" w:rsidRPr="007F55F2" w:rsidRDefault="00214EE1" w:rsidP="00AB0B26">
            <w:pPr>
              <w:rPr>
                <w:rFonts w:ascii="Arial" w:hAnsi="Arial" w:cs="Arial"/>
                <w:b/>
                <w:sz w:val="20"/>
                <w:szCs w:val="20"/>
              </w:rPr>
            </w:pPr>
            <w:r w:rsidRPr="007F55F2">
              <w:rPr>
                <w:rFonts w:ascii="Arial" w:hAnsi="Arial" w:cs="Arial"/>
                <w:b/>
                <w:sz w:val="20"/>
                <w:szCs w:val="20"/>
              </w:rPr>
              <w:t>Grade</w:t>
            </w:r>
          </w:p>
        </w:tc>
        <w:tc>
          <w:tcPr>
            <w:tcW w:w="1530" w:type="dxa"/>
            <w:shd w:val="clear" w:color="auto" w:fill="auto"/>
          </w:tcPr>
          <w:p w14:paraId="5D3DEB92" w14:textId="77777777" w:rsidR="00214EE1" w:rsidRPr="007F55F2" w:rsidRDefault="00214EE1" w:rsidP="00AB0B26">
            <w:pPr>
              <w:rPr>
                <w:rFonts w:ascii="Arial" w:hAnsi="Arial" w:cs="Arial"/>
                <w:b/>
                <w:sz w:val="20"/>
                <w:szCs w:val="20"/>
              </w:rPr>
            </w:pPr>
            <w:r w:rsidRPr="007F55F2">
              <w:rPr>
                <w:rFonts w:ascii="Arial" w:hAnsi="Arial" w:cs="Arial"/>
                <w:b/>
                <w:sz w:val="20"/>
                <w:szCs w:val="20"/>
              </w:rPr>
              <w:t xml:space="preserve">Date </w:t>
            </w:r>
          </w:p>
        </w:tc>
      </w:tr>
      <w:tr w:rsidR="00214EE1" w:rsidRPr="007F55F2" w14:paraId="6190A1F1" w14:textId="77777777" w:rsidTr="00AB0B26">
        <w:trPr>
          <w:trHeight w:val="350"/>
        </w:trPr>
        <w:tc>
          <w:tcPr>
            <w:tcW w:w="4440" w:type="dxa"/>
            <w:shd w:val="clear" w:color="auto" w:fill="auto"/>
          </w:tcPr>
          <w:p w14:paraId="645E668A" w14:textId="77777777" w:rsidR="00214EE1" w:rsidRPr="007F55F2" w:rsidRDefault="00214EE1" w:rsidP="00AB0B26">
            <w:pPr>
              <w:rPr>
                <w:rFonts w:ascii="Arial" w:hAnsi="Arial" w:cs="Arial"/>
                <w:b/>
                <w:sz w:val="20"/>
                <w:szCs w:val="20"/>
              </w:rPr>
            </w:pPr>
          </w:p>
        </w:tc>
        <w:tc>
          <w:tcPr>
            <w:tcW w:w="1320" w:type="dxa"/>
            <w:shd w:val="clear" w:color="auto" w:fill="auto"/>
          </w:tcPr>
          <w:p w14:paraId="1490AC4E" w14:textId="77777777" w:rsidR="00214EE1" w:rsidRPr="007F55F2" w:rsidRDefault="00214EE1" w:rsidP="00AB0B26">
            <w:pPr>
              <w:rPr>
                <w:rFonts w:ascii="Arial" w:hAnsi="Arial" w:cs="Arial"/>
                <w:b/>
                <w:sz w:val="20"/>
                <w:szCs w:val="20"/>
              </w:rPr>
            </w:pPr>
          </w:p>
        </w:tc>
        <w:tc>
          <w:tcPr>
            <w:tcW w:w="1320" w:type="dxa"/>
            <w:shd w:val="clear" w:color="auto" w:fill="auto"/>
          </w:tcPr>
          <w:p w14:paraId="0D2EDC98" w14:textId="77777777" w:rsidR="00214EE1" w:rsidRPr="007F55F2" w:rsidRDefault="00214EE1" w:rsidP="00AB0B26">
            <w:pPr>
              <w:rPr>
                <w:rFonts w:ascii="Arial" w:hAnsi="Arial" w:cs="Arial"/>
                <w:b/>
                <w:sz w:val="20"/>
                <w:szCs w:val="20"/>
              </w:rPr>
            </w:pPr>
          </w:p>
        </w:tc>
        <w:tc>
          <w:tcPr>
            <w:tcW w:w="1560" w:type="dxa"/>
            <w:shd w:val="clear" w:color="auto" w:fill="auto"/>
          </w:tcPr>
          <w:p w14:paraId="59D165CB" w14:textId="77777777" w:rsidR="00214EE1" w:rsidRPr="007F55F2" w:rsidRDefault="00214EE1" w:rsidP="00AB0B26">
            <w:pPr>
              <w:rPr>
                <w:rFonts w:ascii="Arial" w:hAnsi="Arial" w:cs="Arial"/>
                <w:b/>
                <w:sz w:val="20"/>
                <w:szCs w:val="20"/>
              </w:rPr>
            </w:pPr>
          </w:p>
        </w:tc>
        <w:tc>
          <w:tcPr>
            <w:tcW w:w="1530" w:type="dxa"/>
            <w:shd w:val="clear" w:color="auto" w:fill="auto"/>
          </w:tcPr>
          <w:p w14:paraId="513B0DE3" w14:textId="77777777" w:rsidR="00214EE1" w:rsidRPr="007F55F2" w:rsidRDefault="00214EE1" w:rsidP="00AB0B26">
            <w:pPr>
              <w:rPr>
                <w:rFonts w:ascii="Arial" w:hAnsi="Arial" w:cs="Arial"/>
                <w:b/>
                <w:sz w:val="20"/>
                <w:szCs w:val="20"/>
              </w:rPr>
            </w:pPr>
          </w:p>
        </w:tc>
      </w:tr>
    </w:tbl>
    <w:p w14:paraId="04A18AA6" w14:textId="77777777" w:rsidR="00214EE1" w:rsidRDefault="00214EE1" w:rsidP="00214EE1">
      <w:pPr>
        <w:pStyle w:val="ListParagraph"/>
        <w:ind w:left="-360"/>
        <w:rPr>
          <w:rFonts w:ascii="Arial" w:hAnsi="Arial" w:cs="Arial"/>
          <w:b/>
          <w:iCs/>
          <w:sz w:val="22"/>
          <w:szCs w:val="20"/>
        </w:rPr>
      </w:pPr>
    </w:p>
    <w:p w14:paraId="4450AB97" w14:textId="77777777" w:rsidR="009C1C7B" w:rsidRDefault="009C1C7B" w:rsidP="009C1C7B">
      <w:pPr>
        <w:pStyle w:val="ListParagraph"/>
        <w:numPr>
          <w:ilvl w:val="0"/>
          <w:numId w:val="15"/>
        </w:numPr>
        <w:rPr>
          <w:rFonts w:ascii="Arial" w:hAnsi="Arial" w:cs="Arial"/>
          <w:b/>
          <w:iCs/>
          <w:sz w:val="22"/>
          <w:szCs w:val="20"/>
        </w:rPr>
      </w:pPr>
      <w:r w:rsidRPr="00E8351C">
        <w:rPr>
          <w:rFonts w:ascii="Arial" w:hAnsi="Arial" w:cs="Arial"/>
          <w:b/>
          <w:iCs/>
          <w:sz w:val="22"/>
          <w:szCs w:val="20"/>
        </w:rPr>
        <w:t xml:space="preserve">Prior Written Notice: </w:t>
      </w:r>
    </w:p>
    <w:p w14:paraId="65D39CEA" w14:textId="77777777" w:rsidR="00214EE1" w:rsidRPr="00214EE1" w:rsidRDefault="00214EE1" w:rsidP="00214EE1">
      <w:pPr>
        <w:pStyle w:val="ListParagraph"/>
        <w:spacing w:after="120"/>
        <w:ind w:left="-720" w:right="-806"/>
        <w:rPr>
          <w:rFonts w:ascii="Arial" w:hAnsi="Arial" w:cs="Arial"/>
          <w:b/>
          <w:sz w:val="20"/>
          <w:szCs w:val="20"/>
        </w:rPr>
      </w:pPr>
      <w:r w:rsidRPr="00214EE1">
        <w:rPr>
          <w:rFonts w:ascii="Arial" w:hAnsi="Arial"/>
          <w:sz w:val="20"/>
          <w:szCs w:val="20"/>
        </w:rPr>
        <w:t xml:space="preserve">The school district must give you a written notice whenever the school district: (1) Proposes to initiate or change the identification, evaluation or educational placement of your child or the provision of a free appropriate public education (FAPE) to your child; or (2) Refuses to initiate or change the identification, evaluation or educational placement of your child or the provision of FAPE to your child. You and your child are entitled to procedural safeguards under the Individuals with Disabilities Education Act (IDEA).  A copy of the Notice of Procedural Safeguards can be obtained from your child’s school or the WDE website at </w:t>
      </w:r>
      <w:r w:rsidRPr="00214EE1">
        <w:rPr>
          <w:rFonts w:ascii="Arial" w:hAnsi="Arial"/>
          <w:sz w:val="20"/>
          <w:szCs w:val="20"/>
          <w:u w:val="single"/>
        </w:rPr>
        <w:t>www.edu.wyoming.gov.</w:t>
      </w:r>
      <w:r w:rsidRPr="00214EE1">
        <w:rPr>
          <w:rFonts w:ascii="Arial" w:hAnsi="Arial"/>
          <w:sz w:val="20"/>
          <w:szCs w:val="20"/>
        </w:rPr>
        <w:t xml:space="preserve">  It contains a list of resources for parents to obtain assistance in understanding the IDEA.</w:t>
      </w:r>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0"/>
      </w:tblGrid>
      <w:tr w:rsidR="009C1C7B" w:rsidRPr="007F55F2" w14:paraId="2D126CEE" w14:textId="77777777">
        <w:tc>
          <w:tcPr>
            <w:tcW w:w="10200" w:type="dxa"/>
            <w:shd w:val="clear" w:color="auto" w:fill="auto"/>
          </w:tcPr>
          <w:p w14:paraId="0237ADC7" w14:textId="77777777" w:rsidR="009C1C7B" w:rsidRPr="007F55F2" w:rsidRDefault="009C1C7B" w:rsidP="005A7C86">
            <w:pPr>
              <w:rPr>
                <w:rFonts w:ascii="Arial" w:hAnsi="Arial" w:cs="Arial"/>
                <w:sz w:val="20"/>
                <w:szCs w:val="20"/>
              </w:rPr>
            </w:pPr>
            <w:r>
              <w:rPr>
                <w:rFonts w:ascii="Arial" w:hAnsi="Arial" w:cs="Arial"/>
                <w:b/>
                <w:iCs/>
                <w:sz w:val="20"/>
                <w:szCs w:val="20"/>
              </w:rPr>
              <w:t xml:space="preserve">Written Notice of Special Education Action. </w:t>
            </w:r>
            <w:r w:rsidRPr="00D73796">
              <w:rPr>
                <w:rFonts w:ascii="Arial" w:hAnsi="Arial" w:cs="Arial"/>
                <w:iCs/>
                <w:sz w:val="18"/>
                <w:szCs w:val="20"/>
              </w:rPr>
              <w:t>34 C.F.R. §300.503</w:t>
            </w:r>
          </w:p>
        </w:tc>
      </w:tr>
      <w:tr w:rsidR="009C1C7B" w:rsidRPr="007F55F2" w14:paraId="638ACCDF" w14:textId="77777777">
        <w:tc>
          <w:tcPr>
            <w:tcW w:w="10200" w:type="dxa"/>
            <w:shd w:val="clear" w:color="auto" w:fill="auto"/>
          </w:tcPr>
          <w:p w14:paraId="36E9C4CD" w14:textId="77777777" w:rsidR="009C1C7B" w:rsidRPr="007F55F2" w:rsidRDefault="009C1C7B" w:rsidP="005A7C86">
            <w:pPr>
              <w:rPr>
                <w:rFonts w:ascii="Arial" w:hAnsi="Arial" w:cs="Arial"/>
                <w:sz w:val="20"/>
                <w:szCs w:val="20"/>
              </w:rPr>
            </w:pPr>
          </w:p>
          <w:p w14:paraId="412FAAE3" w14:textId="77777777" w:rsidR="009C1C7B" w:rsidRDefault="009C1C7B" w:rsidP="005A7C86">
            <w:pPr>
              <w:rPr>
                <w:rFonts w:ascii="Arial" w:hAnsi="Arial" w:cs="Arial"/>
                <w:sz w:val="20"/>
                <w:szCs w:val="20"/>
              </w:rPr>
            </w:pPr>
            <w:r>
              <w:rPr>
                <w:rFonts w:ascii="Arial" w:hAnsi="Arial" w:cs="Arial"/>
                <w:sz w:val="20"/>
                <w:szCs w:val="20"/>
              </w:rPr>
              <w:t>Description of the action the school district or public agency proposes or refuses to take:</w:t>
            </w:r>
          </w:p>
          <w:p w14:paraId="5CBBAC11" w14:textId="77777777" w:rsidR="009C1C7B" w:rsidRDefault="009C1C7B" w:rsidP="005A7C86">
            <w:pPr>
              <w:rPr>
                <w:rFonts w:ascii="Arial" w:hAnsi="Arial" w:cs="Arial"/>
                <w:sz w:val="20"/>
                <w:szCs w:val="20"/>
              </w:rPr>
            </w:pPr>
          </w:p>
          <w:p w14:paraId="26C4EDB5" w14:textId="77777777" w:rsidR="009C1C7B" w:rsidRDefault="009C1C7B" w:rsidP="005A7C86">
            <w:pPr>
              <w:rPr>
                <w:rFonts w:ascii="Arial" w:hAnsi="Arial" w:cs="Arial"/>
                <w:sz w:val="20"/>
                <w:szCs w:val="20"/>
              </w:rPr>
            </w:pPr>
          </w:p>
          <w:p w14:paraId="6BDFF0F3" w14:textId="77777777" w:rsidR="009C1C7B" w:rsidRDefault="009C1C7B" w:rsidP="005A7C86">
            <w:pPr>
              <w:rPr>
                <w:rFonts w:ascii="Arial" w:hAnsi="Arial" w:cs="Arial"/>
                <w:sz w:val="20"/>
                <w:szCs w:val="20"/>
              </w:rPr>
            </w:pPr>
          </w:p>
          <w:p w14:paraId="092B7CF6" w14:textId="77777777" w:rsidR="009C1C7B" w:rsidRDefault="009C1C7B" w:rsidP="005A7C86">
            <w:pPr>
              <w:rPr>
                <w:rFonts w:ascii="Arial" w:hAnsi="Arial" w:cs="Arial"/>
                <w:sz w:val="20"/>
                <w:szCs w:val="20"/>
              </w:rPr>
            </w:pPr>
          </w:p>
          <w:p w14:paraId="6465A562" w14:textId="77777777" w:rsidR="009C1C7B" w:rsidRDefault="009C1C7B" w:rsidP="005A7C86">
            <w:pPr>
              <w:rPr>
                <w:rFonts w:ascii="Arial" w:hAnsi="Arial" w:cs="Arial"/>
                <w:sz w:val="20"/>
                <w:szCs w:val="20"/>
              </w:rPr>
            </w:pPr>
          </w:p>
          <w:p w14:paraId="2A868D66" w14:textId="77777777" w:rsidR="009C1C7B" w:rsidRDefault="009C1C7B" w:rsidP="005A7C86">
            <w:pPr>
              <w:rPr>
                <w:rFonts w:ascii="Arial" w:hAnsi="Arial" w:cs="Arial"/>
                <w:sz w:val="20"/>
                <w:szCs w:val="20"/>
              </w:rPr>
            </w:pPr>
          </w:p>
          <w:p w14:paraId="06EB5202" w14:textId="77777777" w:rsidR="009C1C7B" w:rsidRDefault="009C1C7B" w:rsidP="005A7C86">
            <w:pPr>
              <w:rPr>
                <w:rFonts w:ascii="Arial" w:hAnsi="Arial" w:cs="Arial"/>
                <w:sz w:val="20"/>
                <w:szCs w:val="20"/>
              </w:rPr>
            </w:pPr>
          </w:p>
          <w:p w14:paraId="0CB5C2F0" w14:textId="77777777" w:rsidR="009C1C7B" w:rsidRDefault="009C1C7B" w:rsidP="005A7C86">
            <w:pPr>
              <w:rPr>
                <w:rFonts w:ascii="Arial" w:hAnsi="Arial" w:cs="Arial"/>
                <w:sz w:val="20"/>
                <w:szCs w:val="20"/>
              </w:rPr>
            </w:pPr>
            <w:r>
              <w:rPr>
                <w:rFonts w:ascii="Arial" w:hAnsi="Arial" w:cs="Arial"/>
                <w:sz w:val="20"/>
                <w:szCs w:val="20"/>
              </w:rPr>
              <w:t>Explanation of why the school district or public agency is proposing or refusing to take that action:</w:t>
            </w:r>
          </w:p>
          <w:p w14:paraId="34042B1C" w14:textId="77777777" w:rsidR="009C1C7B" w:rsidRDefault="009C1C7B" w:rsidP="005A7C86">
            <w:pPr>
              <w:ind w:left="720"/>
              <w:rPr>
                <w:rFonts w:ascii="Arial" w:hAnsi="Arial" w:cs="Arial"/>
                <w:sz w:val="20"/>
                <w:szCs w:val="20"/>
              </w:rPr>
            </w:pPr>
          </w:p>
          <w:p w14:paraId="1EF6944F" w14:textId="77777777" w:rsidR="009C1C7B" w:rsidRDefault="009C1C7B" w:rsidP="005A7C86">
            <w:pPr>
              <w:rPr>
                <w:rFonts w:ascii="Arial" w:hAnsi="Arial" w:cs="Arial"/>
                <w:sz w:val="20"/>
                <w:szCs w:val="20"/>
              </w:rPr>
            </w:pPr>
          </w:p>
          <w:p w14:paraId="74A46AF2" w14:textId="77777777" w:rsidR="009C1C7B" w:rsidRDefault="009C1C7B" w:rsidP="00E375B3">
            <w:pPr>
              <w:rPr>
                <w:rFonts w:ascii="Arial" w:hAnsi="Arial" w:cs="Arial"/>
                <w:sz w:val="20"/>
                <w:szCs w:val="20"/>
              </w:rPr>
            </w:pPr>
          </w:p>
          <w:p w14:paraId="62A7B45B" w14:textId="77777777" w:rsidR="009C1C7B" w:rsidRDefault="009C1C7B" w:rsidP="005A7C86">
            <w:pPr>
              <w:ind w:left="720"/>
              <w:rPr>
                <w:rFonts w:ascii="Arial" w:hAnsi="Arial" w:cs="Arial"/>
                <w:sz w:val="20"/>
                <w:szCs w:val="20"/>
              </w:rPr>
            </w:pPr>
          </w:p>
          <w:p w14:paraId="56BEFD5F" w14:textId="77777777" w:rsidR="009C1C7B" w:rsidRDefault="009C1C7B" w:rsidP="00214EE1">
            <w:pPr>
              <w:rPr>
                <w:rFonts w:ascii="Arial" w:hAnsi="Arial" w:cs="Arial"/>
                <w:sz w:val="20"/>
                <w:szCs w:val="20"/>
              </w:rPr>
            </w:pPr>
          </w:p>
          <w:p w14:paraId="780AF814" w14:textId="77777777" w:rsidR="009C1C7B" w:rsidRDefault="009C1C7B" w:rsidP="005A7C86">
            <w:pPr>
              <w:ind w:left="720"/>
              <w:rPr>
                <w:rFonts w:ascii="Arial" w:hAnsi="Arial" w:cs="Arial"/>
                <w:sz w:val="20"/>
                <w:szCs w:val="20"/>
              </w:rPr>
            </w:pPr>
          </w:p>
          <w:p w14:paraId="57DC1DE9" w14:textId="77777777" w:rsidR="009C1C7B" w:rsidRDefault="009C1C7B" w:rsidP="005A7C86">
            <w:pPr>
              <w:ind w:left="720"/>
              <w:rPr>
                <w:rFonts w:ascii="Arial" w:hAnsi="Arial" w:cs="Arial"/>
                <w:sz w:val="20"/>
                <w:szCs w:val="20"/>
              </w:rPr>
            </w:pPr>
          </w:p>
          <w:p w14:paraId="32745D38" w14:textId="77777777" w:rsidR="009C1C7B" w:rsidRDefault="009C1C7B" w:rsidP="005A7C86">
            <w:pPr>
              <w:rPr>
                <w:rFonts w:ascii="Arial" w:hAnsi="Arial" w:cs="Arial"/>
                <w:sz w:val="20"/>
                <w:szCs w:val="20"/>
              </w:rPr>
            </w:pPr>
            <w:r>
              <w:rPr>
                <w:rFonts w:ascii="Arial" w:hAnsi="Arial" w:cs="Arial"/>
                <w:sz w:val="20"/>
                <w:szCs w:val="20"/>
              </w:rPr>
              <w:t>Description of each evaluation procedure, assessment, record, or report the school district or public agency used as a basis for the proposed or refused action:</w:t>
            </w:r>
          </w:p>
          <w:p w14:paraId="35290490" w14:textId="77777777" w:rsidR="009C1C7B" w:rsidRDefault="009C1C7B" w:rsidP="005A7C86">
            <w:pPr>
              <w:rPr>
                <w:rFonts w:ascii="Arial" w:hAnsi="Arial" w:cs="Arial"/>
                <w:sz w:val="20"/>
                <w:szCs w:val="20"/>
              </w:rPr>
            </w:pPr>
          </w:p>
          <w:p w14:paraId="01A0CC47" w14:textId="77777777" w:rsidR="009C1C7B" w:rsidRDefault="009C1C7B" w:rsidP="005A7C86">
            <w:pPr>
              <w:rPr>
                <w:rFonts w:ascii="Arial" w:hAnsi="Arial" w:cs="Arial"/>
                <w:sz w:val="20"/>
                <w:szCs w:val="20"/>
              </w:rPr>
            </w:pPr>
          </w:p>
          <w:p w14:paraId="10C9699B" w14:textId="77777777" w:rsidR="009C1C7B" w:rsidRDefault="009C1C7B" w:rsidP="005A7C86">
            <w:pPr>
              <w:rPr>
                <w:rFonts w:ascii="Arial" w:hAnsi="Arial" w:cs="Arial"/>
                <w:sz w:val="20"/>
                <w:szCs w:val="20"/>
              </w:rPr>
            </w:pPr>
          </w:p>
          <w:p w14:paraId="19E5206D" w14:textId="77777777" w:rsidR="009C1C7B" w:rsidRDefault="009C1C7B" w:rsidP="005A7C86">
            <w:pPr>
              <w:rPr>
                <w:rFonts w:ascii="Arial" w:hAnsi="Arial" w:cs="Arial"/>
                <w:sz w:val="20"/>
                <w:szCs w:val="20"/>
              </w:rPr>
            </w:pPr>
          </w:p>
          <w:p w14:paraId="0619AEA9" w14:textId="77777777" w:rsidR="009C1C7B" w:rsidRDefault="009C1C7B" w:rsidP="005A7C86">
            <w:pPr>
              <w:rPr>
                <w:rFonts w:ascii="Arial" w:hAnsi="Arial" w:cs="Arial"/>
                <w:sz w:val="20"/>
                <w:szCs w:val="20"/>
              </w:rPr>
            </w:pPr>
          </w:p>
          <w:p w14:paraId="224E35F1" w14:textId="77777777" w:rsidR="009C1C7B" w:rsidRDefault="009C1C7B" w:rsidP="005A7C86">
            <w:pPr>
              <w:rPr>
                <w:rFonts w:ascii="Arial" w:hAnsi="Arial" w:cs="Arial"/>
                <w:sz w:val="20"/>
                <w:szCs w:val="20"/>
              </w:rPr>
            </w:pPr>
          </w:p>
          <w:p w14:paraId="2D7824A6" w14:textId="77777777" w:rsidR="009C1C7B" w:rsidRDefault="009C1C7B" w:rsidP="005A7C86">
            <w:pPr>
              <w:rPr>
                <w:rFonts w:ascii="Arial" w:hAnsi="Arial" w:cs="Arial"/>
                <w:sz w:val="20"/>
                <w:szCs w:val="20"/>
              </w:rPr>
            </w:pPr>
          </w:p>
          <w:p w14:paraId="7522B813" w14:textId="77777777" w:rsidR="009C1C7B" w:rsidRDefault="009C1C7B" w:rsidP="005A7C86">
            <w:pPr>
              <w:rPr>
                <w:rFonts w:ascii="Arial" w:hAnsi="Arial" w:cs="Arial"/>
                <w:sz w:val="20"/>
                <w:szCs w:val="20"/>
              </w:rPr>
            </w:pPr>
            <w:r>
              <w:rPr>
                <w:rFonts w:ascii="Arial" w:hAnsi="Arial" w:cs="Arial"/>
                <w:sz w:val="20"/>
                <w:szCs w:val="20"/>
              </w:rPr>
              <w:t>Description of any other options the Team considered and the reasons why those choices were rejected:</w:t>
            </w:r>
          </w:p>
          <w:p w14:paraId="4FFCA933" w14:textId="77777777" w:rsidR="009C1C7B" w:rsidRDefault="009C1C7B" w:rsidP="005A7C86">
            <w:pPr>
              <w:ind w:left="720"/>
              <w:rPr>
                <w:rFonts w:ascii="Arial" w:hAnsi="Arial" w:cs="Arial"/>
                <w:sz w:val="20"/>
                <w:szCs w:val="20"/>
              </w:rPr>
            </w:pPr>
          </w:p>
          <w:p w14:paraId="2AF3E82A" w14:textId="77777777" w:rsidR="009C1C7B" w:rsidRDefault="009C1C7B" w:rsidP="005A7C86">
            <w:pPr>
              <w:ind w:left="720"/>
              <w:rPr>
                <w:rFonts w:ascii="Arial" w:hAnsi="Arial" w:cs="Arial"/>
                <w:sz w:val="20"/>
                <w:szCs w:val="20"/>
              </w:rPr>
            </w:pPr>
          </w:p>
          <w:p w14:paraId="6A1E568B" w14:textId="77777777" w:rsidR="009C1C7B" w:rsidRDefault="009C1C7B" w:rsidP="005A7C86">
            <w:pPr>
              <w:ind w:left="720"/>
              <w:rPr>
                <w:rFonts w:ascii="Arial" w:hAnsi="Arial" w:cs="Arial"/>
                <w:sz w:val="20"/>
                <w:szCs w:val="20"/>
              </w:rPr>
            </w:pPr>
          </w:p>
          <w:p w14:paraId="28EAF0AF" w14:textId="77777777" w:rsidR="009C1C7B" w:rsidRDefault="009C1C7B" w:rsidP="005A7C86">
            <w:pPr>
              <w:ind w:left="720"/>
              <w:rPr>
                <w:rFonts w:ascii="Arial" w:hAnsi="Arial" w:cs="Arial"/>
                <w:sz w:val="20"/>
                <w:szCs w:val="20"/>
              </w:rPr>
            </w:pPr>
          </w:p>
          <w:p w14:paraId="58202969" w14:textId="77777777" w:rsidR="009C1C7B" w:rsidRDefault="009C1C7B" w:rsidP="005A7C86">
            <w:pPr>
              <w:rPr>
                <w:rFonts w:ascii="Arial" w:hAnsi="Arial" w:cs="Arial"/>
                <w:sz w:val="20"/>
                <w:szCs w:val="20"/>
              </w:rPr>
            </w:pPr>
          </w:p>
          <w:p w14:paraId="64E1980E" w14:textId="77777777" w:rsidR="009C1C7B" w:rsidRDefault="009C1C7B" w:rsidP="00E375B3">
            <w:pPr>
              <w:rPr>
                <w:rFonts w:ascii="Arial" w:hAnsi="Arial" w:cs="Arial"/>
                <w:sz w:val="20"/>
                <w:szCs w:val="20"/>
              </w:rPr>
            </w:pPr>
          </w:p>
          <w:p w14:paraId="3D93350A" w14:textId="77777777" w:rsidR="009C1C7B" w:rsidRDefault="009C1C7B" w:rsidP="005A7C86">
            <w:pPr>
              <w:ind w:left="720"/>
              <w:rPr>
                <w:rFonts w:ascii="Arial" w:hAnsi="Arial" w:cs="Arial"/>
                <w:sz w:val="20"/>
                <w:szCs w:val="20"/>
              </w:rPr>
            </w:pPr>
          </w:p>
          <w:p w14:paraId="5366A64F" w14:textId="77777777" w:rsidR="009C1C7B" w:rsidRDefault="009C1C7B" w:rsidP="005A7C86">
            <w:pPr>
              <w:ind w:left="720"/>
              <w:rPr>
                <w:rFonts w:ascii="Arial" w:hAnsi="Arial" w:cs="Arial"/>
                <w:sz w:val="20"/>
                <w:szCs w:val="20"/>
              </w:rPr>
            </w:pPr>
          </w:p>
          <w:p w14:paraId="24071133" w14:textId="77777777" w:rsidR="009C1C7B" w:rsidRPr="007F55F2" w:rsidRDefault="009C1C7B" w:rsidP="005A7C86">
            <w:pPr>
              <w:rPr>
                <w:rFonts w:ascii="Arial" w:hAnsi="Arial" w:cs="Arial"/>
                <w:sz w:val="20"/>
                <w:szCs w:val="20"/>
              </w:rPr>
            </w:pPr>
            <w:r>
              <w:rPr>
                <w:rFonts w:ascii="Arial" w:hAnsi="Arial" w:cs="Arial"/>
                <w:sz w:val="20"/>
                <w:szCs w:val="20"/>
              </w:rPr>
              <w:t>Description of other relevant factors:</w:t>
            </w:r>
          </w:p>
          <w:p w14:paraId="3E2B859A" w14:textId="77777777" w:rsidR="009C1C7B" w:rsidRDefault="009C1C7B" w:rsidP="005A7C86">
            <w:pPr>
              <w:ind w:left="720"/>
              <w:rPr>
                <w:rFonts w:ascii="Arial" w:hAnsi="Arial" w:cs="Arial"/>
                <w:sz w:val="20"/>
                <w:szCs w:val="20"/>
              </w:rPr>
            </w:pPr>
          </w:p>
          <w:p w14:paraId="26B14801" w14:textId="77777777" w:rsidR="009C1C7B" w:rsidRDefault="009C1C7B" w:rsidP="00E375B3">
            <w:pPr>
              <w:rPr>
                <w:rFonts w:ascii="Arial" w:hAnsi="Arial" w:cs="Arial"/>
                <w:sz w:val="20"/>
                <w:szCs w:val="20"/>
              </w:rPr>
            </w:pPr>
          </w:p>
          <w:p w14:paraId="7A2406C8" w14:textId="77777777" w:rsidR="009C1C7B" w:rsidRDefault="009C1C7B" w:rsidP="00E375B3">
            <w:pPr>
              <w:rPr>
                <w:rFonts w:ascii="Arial" w:hAnsi="Arial" w:cs="Arial"/>
                <w:sz w:val="20"/>
                <w:szCs w:val="20"/>
              </w:rPr>
            </w:pPr>
          </w:p>
          <w:p w14:paraId="53251E3E" w14:textId="77777777" w:rsidR="009C1C7B" w:rsidRDefault="009C1C7B" w:rsidP="00E375B3">
            <w:pPr>
              <w:rPr>
                <w:rFonts w:ascii="Arial" w:hAnsi="Arial" w:cs="Arial"/>
                <w:sz w:val="20"/>
                <w:szCs w:val="20"/>
              </w:rPr>
            </w:pPr>
          </w:p>
          <w:p w14:paraId="52060677" w14:textId="77777777" w:rsidR="009C1C7B" w:rsidRDefault="009C1C7B" w:rsidP="005A7C86">
            <w:pPr>
              <w:ind w:left="720"/>
              <w:rPr>
                <w:rFonts w:ascii="Arial" w:hAnsi="Arial" w:cs="Arial"/>
                <w:sz w:val="20"/>
                <w:szCs w:val="20"/>
              </w:rPr>
            </w:pPr>
          </w:p>
          <w:p w14:paraId="4C32EA2E" w14:textId="77777777" w:rsidR="009C1C7B" w:rsidRDefault="009C1C7B" w:rsidP="005A7C86">
            <w:pPr>
              <w:ind w:left="720"/>
              <w:rPr>
                <w:rFonts w:ascii="Arial" w:hAnsi="Arial" w:cs="Arial"/>
                <w:sz w:val="20"/>
                <w:szCs w:val="20"/>
              </w:rPr>
            </w:pPr>
          </w:p>
          <w:p w14:paraId="584ED694" w14:textId="77777777" w:rsidR="009C1C7B" w:rsidRPr="007F55F2" w:rsidRDefault="009C1C7B" w:rsidP="005A7C86">
            <w:pPr>
              <w:rPr>
                <w:rFonts w:ascii="Arial" w:hAnsi="Arial" w:cs="Arial"/>
                <w:sz w:val="20"/>
                <w:szCs w:val="20"/>
              </w:rPr>
            </w:pPr>
          </w:p>
        </w:tc>
      </w:tr>
    </w:tbl>
    <w:p w14:paraId="5EE2706F" w14:textId="77777777" w:rsidR="000673B1" w:rsidRDefault="000673B1" w:rsidP="005A7C86">
      <w:pPr>
        <w:tabs>
          <w:tab w:val="left" w:pos="960"/>
        </w:tabs>
        <w:rPr>
          <w:rFonts w:ascii="Arial" w:hAnsi="Arial" w:cs="Arial"/>
        </w:rPr>
      </w:pPr>
    </w:p>
    <w:p w14:paraId="300041F8" w14:textId="77777777" w:rsidR="000673B1" w:rsidRDefault="000673B1" w:rsidP="005A7C86">
      <w:pPr>
        <w:tabs>
          <w:tab w:val="left" w:pos="960"/>
        </w:tabs>
        <w:rPr>
          <w:rFonts w:ascii="Arial" w:hAnsi="Arial" w:cs="Arial"/>
        </w:rPr>
      </w:pPr>
    </w:p>
    <w:p w14:paraId="14EF934C" w14:textId="77777777" w:rsidR="000673B1" w:rsidRDefault="000673B1" w:rsidP="005A7C86">
      <w:pPr>
        <w:tabs>
          <w:tab w:val="left" w:pos="960"/>
        </w:tabs>
        <w:rPr>
          <w:rFonts w:ascii="Arial" w:hAnsi="Arial" w:cs="Arial"/>
        </w:rPr>
      </w:pPr>
    </w:p>
    <w:p w14:paraId="45F29A09" w14:textId="77777777" w:rsidR="00E8351C" w:rsidRDefault="00E8351C" w:rsidP="00E8351C">
      <w:pPr>
        <w:jc w:val="center"/>
        <w:rPr>
          <w:rFonts w:ascii="Arial" w:hAnsi="Arial" w:cs="Arial"/>
          <w:b/>
          <w:u w:val="single"/>
        </w:rPr>
      </w:pPr>
      <w:r>
        <w:rPr>
          <w:rFonts w:ascii="Arial" w:hAnsi="Arial" w:cs="Arial"/>
          <w:b/>
          <w:u w:val="single"/>
        </w:rPr>
        <w:t>CONSENT OR REFUSAL FOR EVALUATION</w:t>
      </w:r>
    </w:p>
    <w:p w14:paraId="070C136E" w14:textId="77777777" w:rsidR="00E8351C" w:rsidRDefault="00E8351C" w:rsidP="00E8351C">
      <w:pPr>
        <w:jc w:val="center"/>
        <w:rPr>
          <w:rFonts w:ascii="Arial" w:hAnsi="Arial" w:cs="Arial"/>
          <w:b/>
          <w:u w:val="single"/>
        </w:rPr>
      </w:pPr>
    </w:p>
    <w:p w14:paraId="7552135D" w14:textId="77777777" w:rsidR="00E8351C" w:rsidRPr="002A3920" w:rsidRDefault="00E8351C" w:rsidP="00E8351C">
      <w:pPr>
        <w:jc w:val="center"/>
        <w:rPr>
          <w:rFonts w:ascii="Arial" w:hAnsi="Arial" w:cs="Arial"/>
          <w:b/>
          <w:u w:val="single"/>
        </w:rPr>
      </w:pPr>
    </w:p>
    <w:p w14:paraId="68BDBDA9" w14:textId="77777777" w:rsidR="000673B1" w:rsidRDefault="000673B1" w:rsidP="005A7C86">
      <w:pPr>
        <w:tabs>
          <w:tab w:val="left" w:pos="960"/>
        </w:tabs>
        <w:rPr>
          <w:rFonts w:ascii="Arial" w:hAnsi="Arial" w:cs="Arial"/>
        </w:rPr>
      </w:pPr>
    </w:p>
    <w:tbl>
      <w:tblPr>
        <w:tblpPr w:leftFromText="180" w:rightFromText="180" w:vertAnchor="text" w:horzAnchor="page" w:tblpX="1429" w:tblpY="7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2790"/>
      </w:tblGrid>
      <w:tr w:rsidR="00E8351C" w:rsidRPr="007F55F2" w14:paraId="53E39BE5" w14:textId="77777777">
        <w:tc>
          <w:tcPr>
            <w:tcW w:w="7290" w:type="dxa"/>
            <w:shd w:val="clear" w:color="auto" w:fill="auto"/>
          </w:tcPr>
          <w:p w14:paraId="5221E55E" w14:textId="77777777" w:rsidR="00E8351C" w:rsidRPr="007F55F2" w:rsidRDefault="00E8351C" w:rsidP="00E8351C">
            <w:pPr>
              <w:rPr>
                <w:rFonts w:ascii="Arial" w:hAnsi="Arial" w:cs="Arial"/>
                <w:b/>
                <w:sz w:val="20"/>
                <w:szCs w:val="20"/>
              </w:rPr>
            </w:pPr>
            <w:r w:rsidRPr="007F55F2">
              <w:rPr>
                <w:rFonts w:ascii="Arial" w:hAnsi="Arial" w:cs="Arial"/>
                <w:b/>
                <w:sz w:val="20"/>
                <w:szCs w:val="20"/>
              </w:rPr>
              <w:t>Name of Child</w:t>
            </w:r>
          </w:p>
        </w:tc>
        <w:tc>
          <w:tcPr>
            <w:tcW w:w="2790" w:type="dxa"/>
            <w:shd w:val="clear" w:color="auto" w:fill="auto"/>
          </w:tcPr>
          <w:p w14:paraId="79693357" w14:textId="77777777" w:rsidR="00E8351C" w:rsidRPr="007F55F2" w:rsidRDefault="00E8351C" w:rsidP="00E8351C">
            <w:pPr>
              <w:rPr>
                <w:rFonts w:ascii="Arial" w:hAnsi="Arial" w:cs="Arial"/>
                <w:b/>
                <w:sz w:val="20"/>
                <w:szCs w:val="20"/>
              </w:rPr>
            </w:pPr>
            <w:r w:rsidRPr="007F55F2">
              <w:rPr>
                <w:rFonts w:ascii="Arial" w:hAnsi="Arial" w:cs="Arial"/>
                <w:b/>
                <w:sz w:val="20"/>
                <w:szCs w:val="20"/>
              </w:rPr>
              <w:t xml:space="preserve"> Date</w:t>
            </w:r>
          </w:p>
        </w:tc>
      </w:tr>
      <w:tr w:rsidR="00E8351C" w:rsidRPr="007F55F2" w14:paraId="27C28F8C" w14:textId="77777777">
        <w:trPr>
          <w:trHeight w:val="471"/>
        </w:trPr>
        <w:tc>
          <w:tcPr>
            <w:tcW w:w="7290" w:type="dxa"/>
          </w:tcPr>
          <w:p w14:paraId="5DE093CE" w14:textId="77777777" w:rsidR="00E8351C" w:rsidRPr="007F55F2" w:rsidRDefault="00E8351C" w:rsidP="00E8351C">
            <w:pPr>
              <w:jc w:val="center"/>
              <w:rPr>
                <w:rFonts w:ascii="Arial" w:hAnsi="Arial" w:cs="Arial"/>
                <w:b/>
                <w:sz w:val="28"/>
                <w:szCs w:val="28"/>
              </w:rPr>
            </w:pPr>
          </w:p>
        </w:tc>
        <w:tc>
          <w:tcPr>
            <w:tcW w:w="2790" w:type="dxa"/>
          </w:tcPr>
          <w:p w14:paraId="0B932A18" w14:textId="77777777" w:rsidR="00E8351C" w:rsidRPr="007F55F2" w:rsidRDefault="00E8351C" w:rsidP="00E8351C">
            <w:pPr>
              <w:ind w:left="-5028"/>
              <w:rPr>
                <w:rFonts w:ascii="Arial" w:hAnsi="Arial" w:cs="Arial"/>
                <w:b/>
                <w:sz w:val="28"/>
                <w:szCs w:val="28"/>
              </w:rPr>
            </w:pPr>
          </w:p>
        </w:tc>
      </w:tr>
    </w:tbl>
    <w:p w14:paraId="6E09A381" w14:textId="77777777" w:rsidR="000673B1" w:rsidRDefault="000673B1" w:rsidP="005A7C86">
      <w:pPr>
        <w:tabs>
          <w:tab w:val="left" w:pos="960"/>
        </w:tabs>
        <w:rPr>
          <w:rFonts w:ascii="Arial" w:hAnsi="Arial" w:cs="Arial"/>
        </w:rPr>
      </w:pPr>
    </w:p>
    <w:p w14:paraId="02D28E2B" w14:textId="77777777" w:rsidR="000673B1" w:rsidRDefault="000673B1" w:rsidP="005A7C86">
      <w:pPr>
        <w:tabs>
          <w:tab w:val="left" w:pos="960"/>
        </w:tabs>
        <w:rPr>
          <w:rFonts w:ascii="Arial" w:hAnsi="Arial" w:cs="Arial"/>
        </w:rPr>
      </w:pPr>
    </w:p>
    <w:p w14:paraId="62A4B64D" w14:textId="77777777" w:rsidR="005A7C86" w:rsidRPr="005E75D7" w:rsidRDefault="005A7C86" w:rsidP="005A7C86">
      <w:pPr>
        <w:tabs>
          <w:tab w:val="left" w:pos="960"/>
        </w:tabs>
        <w:rPr>
          <w:rFonts w:ascii="Arial" w:hAnsi="Arial" w:cs="Arial"/>
        </w:rPr>
      </w:pPr>
    </w:p>
    <w:p w14:paraId="63F28808" w14:textId="77777777" w:rsidR="005A7C86" w:rsidRPr="002A3920" w:rsidRDefault="005A7C86" w:rsidP="005A7C86">
      <w:pPr>
        <w:jc w:val="center"/>
        <w:rPr>
          <w:rFonts w:ascii="Arial" w:hAnsi="Arial" w:cs="Arial"/>
          <w:b/>
          <w:u w:val="single"/>
        </w:rPr>
      </w:pPr>
      <w:r w:rsidRPr="002A3920">
        <w:rPr>
          <w:rFonts w:ascii="Arial" w:hAnsi="Arial" w:cs="Arial"/>
          <w:b/>
          <w:u w:val="single"/>
        </w:rPr>
        <w:t>Please</w:t>
      </w:r>
      <w:r>
        <w:rPr>
          <w:rFonts w:ascii="Arial" w:hAnsi="Arial" w:cs="Arial"/>
          <w:b/>
          <w:u w:val="single"/>
        </w:rPr>
        <w:t xml:space="preserve"> sign, date and</w:t>
      </w:r>
      <w:r w:rsidRPr="002A3920">
        <w:rPr>
          <w:rFonts w:ascii="Arial" w:hAnsi="Arial" w:cs="Arial"/>
          <w:b/>
          <w:u w:val="single"/>
        </w:rPr>
        <w:t xml:space="preserve"> return this page </w:t>
      </w:r>
      <w:r>
        <w:rPr>
          <w:rFonts w:ascii="Arial" w:hAnsi="Arial" w:cs="Arial"/>
          <w:b/>
          <w:u w:val="single"/>
        </w:rPr>
        <w:t>as soon as possible.</w:t>
      </w:r>
    </w:p>
    <w:p w14:paraId="6A598680" w14:textId="77777777" w:rsidR="005A7C86" w:rsidRPr="002A3920" w:rsidRDefault="005A7C86" w:rsidP="005A7C86">
      <w:pPr>
        <w:rPr>
          <w:rFonts w:ascii="Arial" w:hAnsi="Arial" w:cs="Arial"/>
          <w:b/>
        </w:rPr>
      </w:pPr>
    </w:p>
    <w:p w14:paraId="0789D669" w14:textId="77777777" w:rsidR="005A7C86" w:rsidRPr="002A3920" w:rsidRDefault="005A7C86" w:rsidP="005A7C86">
      <w:pPr>
        <w:jc w:val="center"/>
        <w:rPr>
          <w:rFonts w:ascii="Arial" w:hAnsi="Arial" w:cs="Arial"/>
          <w:b/>
          <w:sz w:val="28"/>
          <w:szCs w:val="28"/>
        </w:rPr>
      </w:pPr>
    </w:p>
    <w:p w14:paraId="4DF341ED" w14:textId="77777777" w:rsidR="005A7C86" w:rsidRPr="002A3920" w:rsidRDefault="005A7C86" w:rsidP="005A7C86">
      <w:pPr>
        <w:rPr>
          <w:rFonts w:ascii="Arial" w:hAnsi="Arial" w:cs="Arial"/>
          <w:b/>
        </w:rPr>
      </w:pPr>
    </w:p>
    <w:p w14:paraId="0834FB64" w14:textId="77777777" w:rsidR="005A7C86" w:rsidRPr="002A3920" w:rsidRDefault="005A7C86" w:rsidP="005A7C86">
      <w:pPr>
        <w:jc w:val="center"/>
        <w:rPr>
          <w:rFonts w:ascii="Arial" w:hAnsi="Arial" w:cs="Arial"/>
          <w:b/>
        </w:rPr>
      </w:pPr>
    </w:p>
    <w:p w14:paraId="739CDA15" w14:textId="77777777" w:rsidR="005A7C86" w:rsidRPr="002A3920" w:rsidRDefault="005A7C86" w:rsidP="005A7C86">
      <w:pPr>
        <w:rPr>
          <w:rFonts w:ascii="Arial" w:hAnsi="Arial" w:cs="Arial"/>
          <w:sz w:val="20"/>
          <w:szCs w:val="20"/>
        </w:rPr>
      </w:pPr>
      <w:r w:rsidRPr="002A3920">
        <w:rPr>
          <w:rFonts w:ascii="Arial" w:hAnsi="Arial" w:cs="Arial"/>
          <w:sz w:val="20"/>
          <w:szCs w:val="20"/>
        </w:rPr>
        <w:t>I have received information relevant to the proposed evaluation of my child. I have read the form and enclosed materials.</w:t>
      </w:r>
    </w:p>
    <w:p w14:paraId="63673EA7" w14:textId="77777777" w:rsidR="005A7C86" w:rsidRPr="002A3920" w:rsidRDefault="005A7C86" w:rsidP="005A7C86">
      <w:pPr>
        <w:rPr>
          <w:rFonts w:ascii="Arial" w:hAnsi="Arial" w:cs="Arial"/>
          <w:sz w:val="20"/>
          <w:szCs w:val="20"/>
        </w:rPr>
      </w:pPr>
    </w:p>
    <w:p w14:paraId="0ADB8395" w14:textId="77777777" w:rsidR="005A7C86" w:rsidRPr="002A3920" w:rsidRDefault="005A7C86" w:rsidP="005A7C86">
      <w:pPr>
        <w:rPr>
          <w:rFonts w:ascii="Arial" w:hAnsi="Arial" w:cs="Arial"/>
          <w:b/>
          <w:sz w:val="22"/>
          <w:szCs w:val="22"/>
        </w:rPr>
      </w:pPr>
      <w:r w:rsidRPr="002A3920">
        <w:rPr>
          <w:rFonts w:ascii="Arial" w:hAnsi="Arial" w:cs="Arial"/>
          <w:sz w:val="22"/>
          <w:szCs w:val="22"/>
          <w:u w:val="single"/>
        </w:rPr>
        <w:t>Please check one box below to indicate your preference</w:t>
      </w:r>
      <w:r w:rsidRPr="002A3920">
        <w:rPr>
          <w:rFonts w:ascii="Arial" w:hAnsi="Arial" w:cs="Arial"/>
          <w:b/>
          <w:sz w:val="22"/>
          <w:szCs w:val="22"/>
        </w:rPr>
        <w:t>:</w:t>
      </w:r>
    </w:p>
    <w:p w14:paraId="2253A8B9" w14:textId="77777777" w:rsidR="005A7C86" w:rsidRPr="002A3920" w:rsidRDefault="005A7C86" w:rsidP="005A7C86">
      <w:pPr>
        <w:rPr>
          <w:rFonts w:ascii="Arial" w:hAnsi="Arial" w:cs="Arial"/>
          <w:sz w:val="20"/>
          <w:szCs w:val="20"/>
        </w:rPr>
      </w:pPr>
      <w:r w:rsidRPr="002A3920">
        <w:rPr>
          <w:rFonts w:ascii="Arial" w:hAnsi="Arial" w:cs="Arial"/>
          <w:sz w:val="20"/>
          <w:szCs w:val="20"/>
        </w:rPr>
        <w:t xml:space="preserve"> </w:t>
      </w:r>
    </w:p>
    <w:p w14:paraId="7E7C8085" w14:textId="77777777" w:rsidR="005A7C86" w:rsidRPr="002A3920" w:rsidRDefault="00FF6BB7" w:rsidP="005A7C86">
      <w:pPr>
        <w:rPr>
          <w:rFonts w:ascii="Arial" w:hAnsi="Arial" w:cs="Arial"/>
          <w:sz w:val="20"/>
          <w:szCs w:val="20"/>
        </w:rPr>
      </w:pPr>
      <w:r w:rsidRPr="002A3920">
        <w:rPr>
          <w:rFonts w:ascii="Arial" w:hAnsi="Arial" w:cs="Arial"/>
          <w:b/>
        </w:rPr>
        <w:fldChar w:fldCharType="begin">
          <w:ffData>
            <w:name w:val="Check5"/>
            <w:enabled/>
            <w:calcOnExit w:val="0"/>
            <w:checkBox>
              <w:sizeAuto/>
              <w:default w:val="0"/>
            </w:checkBox>
          </w:ffData>
        </w:fldChar>
      </w:r>
      <w:bookmarkStart w:id="1" w:name="Check5"/>
      <w:r w:rsidR="005A7C86" w:rsidRPr="002A3920">
        <w:rPr>
          <w:rFonts w:ascii="Arial" w:hAnsi="Arial" w:cs="Arial"/>
          <w:b/>
        </w:rPr>
        <w:instrText xml:space="preserve"> FORMCHECKBOX </w:instrText>
      </w:r>
      <w:r w:rsidRPr="002A3920">
        <w:rPr>
          <w:rFonts w:ascii="Arial" w:hAnsi="Arial" w:cs="Arial"/>
          <w:b/>
        </w:rPr>
      </w:r>
      <w:r w:rsidRPr="002A3920">
        <w:rPr>
          <w:rFonts w:ascii="Arial" w:hAnsi="Arial" w:cs="Arial"/>
          <w:b/>
        </w:rPr>
        <w:fldChar w:fldCharType="end"/>
      </w:r>
      <w:bookmarkEnd w:id="1"/>
      <w:r w:rsidR="005A7C86" w:rsidRPr="002A3920">
        <w:rPr>
          <w:rFonts w:ascii="Arial" w:hAnsi="Arial" w:cs="Arial"/>
          <w:b/>
        </w:rPr>
        <w:t xml:space="preserve">  I </w:t>
      </w:r>
      <w:r w:rsidR="005A7C86">
        <w:rPr>
          <w:rFonts w:ascii="Arial" w:hAnsi="Arial" w:cs="Arial"/>
          <w:b/>
        </w:rPr>
        <w:t xml:space="preserve">CONSENT to </w:t>
      </w:r>
      <w:r w:rsidR="005A7C86" w:rsidRPr="002A3920">
        <w:rPr>
          <w:rFonts w:ascii="Arial" w:hAnsi="Arial" w:cs="Arial"/>
          <w:b/>
        </w:rPr>
        <w:t>the evaluation</w:t>
      </w:r>
      <w:r w:rsidR="005A7C86">
        <w:rPr>
          <w:rFonts w:ascii="Arial" w:hAnsi="Arial" w:cs="Arial"/>
          <w:b/>
        </w:rPr>
        <w:t>.</w:t>
      </w:r>
    </w:p>
    <w:p w14:paraId="095B5AD1" w14:textId="77777777" w:rsidR="005A7C86" w:rsidRPr="002A3920" w:rsidRDefault="005A7C86" w:rsidP="005A7C86">
      <w:pPr>
        <w:rPr>
          <w:rFonts w:ascii="Arial" w:hAnsi="Arial" w:cs="Arial"/>
          <w:sz w:val="20"/>
          <w:szCs w:val="20"/>
        </w:rPr>
      </w:pPr>
    </w:p>
    <w:p w14:paraId="10B7B801" w14:textId="77777777" w:rsidR="005A7C86" w:rsidRDefault="00FF6BB7" w:rsidP="005A7C86">
      <w:pPr>
        <w:rPr>
          <w:rFonts w:ascii="Arial" w:hAnsi="Arial" w:cs="Arial"/>
          <w:b/>
        </w:rPr>
      </w:pPr>
      <w:r w:rsidRPr="002A3920">
        <w:rPr>
          <w:rFonts w:ascii="Arial" w:hAnsi="Arial" w:cs="Arial"/>
          <w:b/>
        </w:rPr>
        <w:fldChar w:fldCharType="begin">
          <w:ffData>
            <w:name w:val="Check2"/>
            <w:enabled/>
            <w:calcOnExit w:val="0"/>
            <w:checkBox>
              <w:sizeAuto/>
              <w:default w:val="0"/>
            </w:checkBox>
          </w:ffData>
        </w:fldChar>
      </w:r>
      <w:bookmarkStart w:id="2" w:name="Check2"/>
      <w:r w:rsidR="005A7C86" w:rsidRPr="002A3920">
        <w:rPr>
          <w:rFonts w:ascii="Arial" w:hAnsi="Arial" w:cs="Arial"/>
          <w:b/>
        </w:rPr>
        <w:instrText xml:space="preserve"> FORMCHECKBOX </w:instrText>
      </w:r>
      <w:r w:rsidRPr="002A3920">
        <w:rPr>
          <w:rFonts w:ascii="Arial" w:hAnsi="Arial" w:cs="Arial"/>
          <w:b/>
        </w:rPr>
      </w:r>
      <w:r w:rsidRPr="002A3920">
        <w:rPr>
          <w:rFonts w:ascii="Arial" w:hAnsi="Arial" w:cs="Arial"/>
          <w:b/>
        </w:rPr>
        <w:fldChar w:fldCharType="end"/>
      </w:r>
      <w:bookmarkEnd w:id="2"/>
      <w:r w:rsidR="005A7C86" w:rsidRPr="002A3920">
        <w:rPr>
          <w:rFonts w:ascii="Arial" w:hAnsi="Arial" w:cs="Arial"/>
          <w:b/>
        </w:rPr>
        <w:t xml:space="preserve">  </w:t>
      </w:r>
      <w:proofErr w:type="gramStart"/>
      <w:r w:rsidR="005A7C86" w:rsidRPr="002A3920">
        <w:rPr>
          <w:rFonts w:ascii="Arial" w:hAnsi="Arial" w:cs="Arial"/>
          <w:b/>
        </w:rPr>
        <w:t xml:space="preserve">I </w:t>
      </w:r>
      <w:r w:rsidR="005A7C86">
        <w:rPr>
          <w:rFonts w:ascii="Arial" w:hAnsi="Arial" w:cs="Arial"/>
          <w:b/>
        </w:rPr>
        <w:t>REFUSE</w:t>
      </w:r>
      <w:r w:rsidR="005A7C86" w:rsidRPr="002A3920">
        <w:rPr>
          <w:rFonts w:ascii="Arial" w:hAnsi="Arial" w:cs="Arial"/>
          <w:b/>
        </w:rPr>
        <w:t xml:space="preserve"> consent </w:t>
      </w:r>
      <w:r w:rsidR="005A7C86">
        <w:rPr>
          <w:rFonts w:ascii="Arial" w:hAnsi="Arial" w:cs="Arial"/>
          <w:b/>
        </w:rPr>
        <w:t xml:space="preserve">for the </w:t>
      </w:r>
      <w:r w:rsidR="005A7C86" w:rsidRPr="002A3920">
        <w:rPr>
          <w:rFonts w:ascii="Arial" w:hAnsi="Arial" w:cs="Arial"/>
          <w:b/>
        </w:rPr>
        <w:t>evaluation</w:t>
      </w:r>
      <w:r w:rsidR="005A7C86">
        <w:rPr>
          <w:rFonts w:ascii="Arial" w:hAnsi="Arial" w:cs="Arial"/>
          <w:b/>
        </w:rPr>
        <w:t>.</w:t>
      </w:r>
      <w:proofErr w:type="gramEnd"/>
    </w:p>
    <w:p w14:paraId="731ABB0D" w14:textId="77777777" w:rsidR="005A7C86" w:rsidRPr="002A3920" w:rsidRDefault="005A7C86" w:rsidP="005A7C86">
      <w:pPr>
        <w:rPr>
          <w:rFonts w:ascii="Arial" w:hAnsi="Arial" w:cs="Arial"/>
          <w:sz w:val="20"/>
          <w:szCs w:val="20"/>
        </w:rPr>
      </w:pPr>
    </w:p>
    <w:p w14:paraId="6386E6DE" w14:textId="77777777" w:rsidR="005A7C86" w:rsidRPr="002A3920" w:rsidRDefault="005A7C86" w:rsidP="005A7C86">
      <w:pPr>
        <w:rPr>
          <w:rFonts w:ascii="Arial" w:hAnsi="Arial" w:cs="Arial"/>
          <w:sz w:val="20"/>
          <w:szCs w:val="20"/>
        </w:rPr>
      </w:pPr>
    </w:p>
    <w:p w14:paraId="4953CA4F" w14:textId="77777777" w:rsidR="005A7C86" w:rsidRDefault="005A7C86" w:rsidP="005A7C86">
      <w:pPr>
        <w:rPr>
          <w:rFonts w:ascii="Arial" w:hAnsi="Arial" w:cs="Arial"/>
          <w:b/>
          <w:u w:val="single"/>
        </w:rPr>
      </w:pPr>
    </w:p>
    <w:p w14:paraId="2E85159D" w14:textId="77777777" w:rsidR="005A7C86" w:rsidRPr="002A3920" w:rsidRDefault="005A7C86" w:rsidP="005A7C86">
      <w:pPr>
        <w:rPr>
          <w:rFonts w:ascii="Arial" w:hAnsi="Arial" w:cs="Arial"/>
          <w:b/>
        </w:rPr>
      </w:pPr>
    </w:p>
    <w:p w14:paraId="429AE481" w14:textId="77777777" w:rsidR="005A7C86" w:rsidRPr="002A3920" w:rsidRDefault="005A7C86" w:rsidP="005A7C86">
      <w:pPr>
        <w:rPr>
          <w:rFonts w:ascii="Arial" w:hAnsi="Arial" w:cs="Arial"/>
          <w:sz w:val="20"/>
          <w:szCs w:val="20"/>
        </w:rPr>
      </w:pPr>
    </w:p>
    <w:p w14:paraId="4B3CF2BE" w14:textId="77777777" w:rsidR="005A7C86" w:rsidRPr="002A3920" w:rsidRDefault="005A7C86" w:rsidP="005A7C86">
      <w:pPr>
        <w:rPr>
          <w:rFonts w:ascii="Arial" w:hAnsi="Arial" w:cs="Arial"/>
          <w:sz w:val="20"/>
          <w:szCs w:val="20"/>
        </w:rPr>
      </w:pPr>
      <w:r w:rsidRPr="002A3920">
        <w:rPr>
          <w:rFonts w:ascii="Arial" w:hAnsi="Arial" w:cs="Arial"/>
          <w:sz w:val="20"/>
          <w:szCs w:val="20"/>
        </w:rPr>
        <w:t>Parent Signature_______________________________________________ Date____________</w:t>
      </w:r>
    </w:p>
    <w:p w14:paraId="7C39409B" w14:textId="77777777" w:rsidR="005A7C86" w:rsidRPr="002A3920" w:rsidRDefault="005A7C86" w:rsidP="005A7C86">
      <w:pPr>
        <w:rPr>
          <w:rFonts w:ascii="Arial" w:hAnsi="Arial" w:cs="Arial"/>
          <w:sz w:val="20"/>
          <w:szCs w:val="20"/>
        </w:rPr>
      </w:pPr>
    </w:p>
    <w:p w14:paraId="3B70757E" w14:textId="77777777" w:rsidR="00E8351C" w:rsidRDefault="00E8351C" w:rsidP="005A7C86">
      <w:pPr>
        <w:rPr>
          <w:rFonts w:ascii="Arial" w:hAnsi="Arial" w:cs="Arial"/>
          <w:sz w:val="20"/>
          <w:szCs w:val="20"/>
        </w:rPr>
      </w:pPr>
    </w:p>
    <w:p w14:paraId="64582DED" w14:textId="77777777" w:rsidR="00E8351C" w:rsidRDefault="00E8351C" w:rsidP="005A7C86">
      <w:pPr>
        <w:rPr>
          <w:rFonts w:ascii="Arial" w:hAnsi="Arial" w:cs="Arial"/>
          <w:sz w:val="20"/>
          <w:szCs w:val="20"/>
        </w:rPr>
      </w:pPr>
    </w:p>
    <w:p w14:paraId="25E6BE0F" w14:textId="77777777" w:rsidR="00E8351C" w:rsidRDefault="00E8351C" w:rsidP="005A7C86">
      <w:pPr>
        <w:rPr>
          <w:rFonts w:ascii="Arial" w:hAnsi="Arial" w:cs="Arial"/>
          <w:sz w:val="20"/>
          <w:szCs w:val="20"/>
        </w:rPr>
      </w:pPr>
    </w:p>
    <w:p w14:paraId="2015FA93" w14:textId="77777777" w:rsidR="005A7C86" w:rsidRPr="002A3920" w:rsidRDefault="005A7C86" w:rsidP="005A7C86">
      <w:pPr>
        <w:rPr>
          <w:rFonts w:ascii="Arial" w:hAnsi="Arial" w:cs="Arial"/>
          <w:sz w:val="20"/>
          <w:szCs w:val="20"/>
        </w:rPr>
      </w:pPr>
    </w:p>
    <w:p w14:paraId="063AAAEE" w14:textId="77777777" w:rsidR="005A7C86" w:rsidRPr="002A3920" w:rsidRDefault="005A7C86" w:rsidP="005A7C86">
      <w:pPr>
        <w:rPr>
          <w:rFonts w:ascii="Arial" w:hAnsi="Arial" w:cs="Arial"/>
          <w:sz w:val="20"/>
          <w:szCs w:val="20"/>
        </w:rPr>
      </w:pPr>
    </w:p>
    <w:p w14:paraId="13BC118E" w14:textId="77777777" w:rsidR="005A7C86" w:rsidRPr="002A3920" w:rsidRDefault="005A7C86" w:rsidP="005A7C86">
      <w:pPr>
        <w:rPr>
          <w:rFonts w:ascii="Arial" w:hAnsi="Arial" w:cs="Arial"/>
          <w:b/>
        </w:rPr>
      </w:pPr>
      <w:r w:rsidRPr="002A3920">
        <w:rPr>
          <w:rFonts w:ascii="Arial" w:hAnsi="Arial" w:cs="Arial"/>
          <w:b/>
        </w:rPr>
        <w:t>********************************************************************************************</w:t>
      </w:r>
    </w:p>
    <w:p w14:paraId="30FA24B1" w14:textId="77777777" w:rsidR="00E8351C" w:rsidRDefault="00E8351C" w:rsidP="005A7C86">
      <w:pPr>
        <w:jc w:val="center"/>
        <w:rPr>
          <w:rFonts w:ascii="Arial" w:hAnsi="Arial" w:cs="Arial"/>
          <w:b/>
          <w:i/>
        </w:rPr>
      </w:pPr>
    </w:p>
    <w:p w14:paraId="075E654F" w14:textId="77777777" w:rsidR="00E8351C" w:rsidRDefault="00E8351C" w:rsidP="005A7C86">
      <w:pPr>
        <w:jc w:val="center"/>
        <w:rPr>
          <w:rFonts w:ascii="Arial" w:hAnsi="Arial" w:cs="Arial"/>
          <w:b/>
          <w:i/>
        </w:rPr>
      </w:pPr>
    </w:p>
    <w:p w14:paraId="4B61345B" w14:textId="77777777" w:rsidR="00E8351C" w:rsidRDefault="00E8351C" w:rsidP="005A7C86">
      <w:pPr>
        <w:jc w:val="center"/>
        <w:rPr>
          <w:rFonts w:ascii="Arial" w:hAnsi="Arial" w:cs="Arial"/>
          <w:b/>
          <w:i/>
        </w:rPr>
      </w:pPr>
    </w:p>
    <w:p w14:paraId="6B226AC9" w14:textId="77777777" w:rsidR="005A7C86" w:rsidRPr="002A3920" w:rsidRDefault="005A7C86" w:rsidP="005A7C86">
      <w:pPr>
        <w:jc w:val="center"/>
        <w:rPr>
          <w:rFonts w:ascii="Arial" w:hAnsi="Arial" w:cs="Arial"/>
          <w:b/>
          <w:i/>
        </w:rPr>
      </w:pPr>
      <w:r w:rsidRPr="002A3920">
        <w:rPr>
          <w:rFonts w:ascii="Arial" w:hAnsi="Arial" w:cs="Arial"/>
          <w:b/>
          <w:i/>
        </w:rPr>
        <w:t xml:space="preserve">For School District or Public Agency Use </w:t>
      </w:r>
    </w:p>
    <w:p w14:paraId="22679828" w14:textId="77777777" w:rsidR="005A7C86" w:rsidRPr="002A3920" w:rsidRDefault="005A7C86" w:rsidP="005A7C86">
      <w:pPr>
        <w:rPr>
          <w:rFonts w:ascii="Arial" w:hAnsi="Arial" w:cs="Arial"/>
          <w:i/>
        </w:rPr>
      </w:pPr>
    </w:p>
    <w:p w14:paraId="7B45092D" w14:textId="77777777" w:rsidR="005A7C86" w:rsidRPr="002A3920" w:rsidRDefault="005A7C86" w:rsidP="005A7C86">
      <w:pPr>
        <w:rPr>
          <w:rFonts w:ascii="Arial" w:hAnsi="Arial" w:cs="Arial"/>
        </w:rPr>
      </w:pPr>
      <w:r w:rsidRPr="002A3920">
        <w:rPr>
          <w:rFonts w:ascii="Arial" w:hAnsi="Arial" w:cs="Arial"/>
        </w:rPr>
        <w:t>Date received by the school district or public agency: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5A7C86" w:rsidRPr="007F55F2" w14:paraId="690571BB" w14:textId="77777777">
        <w:tc>
          <w:tcPr>
            <w:tcW w:w="3168" w:type="dxa"/>
            <w:shd w:val="clear" w:color="auto" w:fill="auto"/>
          </w:tcPr>
          <w:p w14:paraId="227DEA9A" w14:textId="77777777" w:rsidR="005A7C86" w:rsidRPr="007F55F2" w:rsidRDefault="005A7C86" w:rsidP="005A7C86">
            <w:pPr>
              <w:rPr>
                <w:rFonts w:ascii="Arial" w:hAnsi="Arial" w:cs="Arial"/>
                <w:b/>
                <w:sz w:val="20"/>
                <w:szCs w:val="20"/>
              </w:rPr>
            </w:pPr>
            <w:proofErr w:type="gramStart"/>
            <w:r w:rsidRPr="007F55F2">
              <w:rPr>
                <w:rFonts w:ascii="Arial" w:hAnsi="Arial" w:cs="Arial"/>
                <w:b/>
                <w:sz w:val="20"/>
                <w:szCs w:val="20"/>
              </w:rPr>
              <w:t>Date  received</w:t>
            </w:r>
            <w:proofErr w:type="gramEnd"/>
          </w:p>
        </w:tc>
        <w:tc>
          <w:tcPr>
            <w:tcW w:w="5940" w:type="dxa"/>
            <w:shd w:val="clear" w:color="auto" w:fill="auto"/>
          </w:tcPr>
          <w:p w14:paraId="539DD51C" w14:textId="77777777" w:rsidR="005A7C86" w:rsidRPr="007F55F2" w:rsidRDefault="005A7C86" w:rsidP="005A7C86">
            <w:pPr>
              <w:rPr>
                <w:rFonts w:ascii="Arial" w:hAnsi="Arial" w:cs="Arial"/>
                <w:b/>
                <w:sz w:val="20"/>
                <w:szCs w:val="20"/>
              </w:rPr>
            </w:pPr>
            <w:r w:rsidRPr="007F55F2">
              <w:rPr>
                <w:rFonts w:ascii="Arial" w:hAnsi="Arial" w:cs="Arial"/>
                <w:b/>
                <w:sz w:val="20"/>
                <w:szCs w:val="20"/>
              </w:rPr>
              <w:t xml:space="preserve">Signature </w:t>
            </w:r>
            <w:proofErr w:type="gramStart"/>
            <w:r w:rsidRPr="007F55F2">
              <w:rPr>
                <w:rFonts w:ascii="Arial" w:hAnsi="Arial" w:cs="Arial"/>
                <w:b/>
                <w:sz w:val="20"/>
                <w:szCs w:val="20"/>
              </w:rPr>
              <w:t>of  School</w:t>
            </w:r>
            <w:proofErr w:type="gramEnd"/>
            <w:r w:rsidRPr="007F55F2">
              <w:rPr>
                <w:rFonts w:ascii="Arial" w:hAnsi="Arial" w:cs="Arial"/>
                <w:b/>
                <w:sz w:val="20"/>
                <w:szCs w:val="20"/>
              </w:rPr>
              <w:t xml:space="preserve"> District or Public Agency Official </w:t>
            </w:r>
          </w:p>
        </w:tc>
      </w:tr>
      <w:tr w:rsidR="005A7C86" w:rsidRPr="007F55F2" w14:paraId="18138366" w14:textId="77777777">
        <w:tc>
          <w:tcPr>
            <w:tcW w:w="3168" w:type="dxa"/>
          </w:tcPr>
          <w:p w14:paraId="10E8F59E" w14:textId="77777777" w:rsidR="005A7C86" w:rsidRPr="007F55F2" w:rsidRDefault="005A7C86" w:rsidP="005A7C86">
            <w:pPr>
              <w:rPr>
                <w:rFonts w:ascii="Arial" w:hAnsi="Arial" w:cs="Arial"/>
              </w:rPr>
            </w:pPr>
          </w:p>
        </w:tc>
        <w:tc>
          <w:tcPr>
            <w:tcW w:w="5940" w:type="dxa"/>
          </w:tcPr>
          <w:p w14:paraId="54236A57" w14:textId="77777777" w:rsidR="005A7C86" w:rsidRPr="007F55F2" w:rsidRDefault="005A7C86" w:rsidP="005A7C86">
            <w:pPr>
              <w:rPr>
                <w:rFonts w:ascii="Arial" w:hAnsi="Arial" w:cs="Arial"/>
              </w:rPr>
            </w:pPr>
          </w:p>
          <w:p w14:paraId="6DB3716E" w14:textId="77777777" w:rsidR="005A7C86" w:rsidRPr="007F55F2" w:rsidRDefault="005A7C86" w:rsidP="005A7C86">
            <w:pPr>
              <w:rPr>
                <w:rFonts w:ascii="Arial" w:hAnsi="Arial" w:cs="Arial"/>
              </w:rPr>
            </w:pPr>
          </w:p>
        </w:tc>
      </w:tr>
    </w:tbl>
    <w:p w14:paraId="3FA48C0A" w14:textId="77777777" w:rsidR="005A7C86" w:rsidRPr="003567A8" w:rsidRDefault="005A7C86" w:rsidP="005A7C86">
      <w:pPr>
        <w:rPr>
          <w:sz w:val="16"/>
          <w:szCs w:val="16"/>
        </w:rPr>
      </w:pPr>
    </w:p>
    <w:p w14:paraId="269D2703" w14:textId="77777777" w:rsidR="005A7C86" w:rsidRDefault="005A7C86" w:rsidP="005A7C86"/>
    <w:sectPr w:rsidR="005A7C86" w:rsidSect="005A7C86">
      <w:headerReference w:type="default" r:id="rId8"/>
      <w:footerReference w:type="default" r:id="rId9"/>
      <w:type w:val="continuous"/>
      <w:pgSz w:w="12240" w:h="15840"/>
      <w:pgMar w:top="1296"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0E116" w14:textId="77777777" w:rsidR="00A566BD" w:rsidRDefault="00A566BD">
      <w:r>
        <w:separator/>
      </w:r>
    </w:p>
  </w:endnote>
  <w:endnote w:type="continuationSeparator" w:id="0">
    <w:p w14:paraId="0F04892D" w14:textId="77777777" w:rsidR="00A566BD" w:rsidRDefault="00A5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Agency FB">
    <w:altName w:val="Arial"/>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6A9B" w14:textId="77777777" w:rsidR="00E00ECE" w:rsidRPr="00B7661D" w:rsidRDefault="00E00ECE" w:rsidP="00E00ECE">
    <w:pPr>
      <w:pStyle w:val="Footer"/>
      <w:jc w:val="center"/>
      <w:rPr>
        <w:rStyle w:val="PageNumber"/>
      </w:rPr>
    </w:pPr>
    <w:r w:rsidRPr="00EB043F">
      <w:rPr>
        <w:rStyle w:val="PageNumber"/>
        <w:rFonts w:ascii="Arial" w:hAnsi="Arial" w:cs="Arial"/>
        <w:sz w:val="16"/>
        <w:szCs w:val="16"/>
      </w:rPr>
      <w:t xml:space="preserve">Page </w:t>
    </w:r>
    <w:r w:rsidR="00FF6BB7" w:rsidRPr="00EB043F">
      <w:rPr>
        <w:rStyle w:val="PageNumber"/>
        <w:rFonts w:ascii="Arial" w:hAnsi="Arial" w:cs="Arial"/>
        <w:sz w:val="16"/>
        <w:szCs w:val="16"/>
      </w:rPr>
      <w:fldChar w:fldCharType="begin"/>
    </w:r>
    <w:r w:rsidRPr="00EB043F">
      <w:rPr>
        <w:rStyle w:val="PageNumber"/>
        <w:rFonts w:ascii="Arial" w:hAnsi="Arial" w:cs="Arial"/>
        <w:sz w:val="16"/>
        <w:szCs w:val="16"/>
      </w:rPr>
      <w:instrText xml:space="preserve"> PAGE </w:instrText>
    </w:r>
    <w:r w:rsidR="00FF6BB7" w:rsidRPr="00EB043F">
      <w:rPr>
        <w:rStyle w:val="PageNumber"/>
        <w:rFonts w:ascii="Arial" w:hAnsi="Arial" w:cs="Arial"/>
        <w:sz w:val="16"/>
        <w:szCs w:val="16"/>
      </w:rPr>
      <w:fldChar w:fldCharType="separate"/>
    </w:r>
    <w:r w:rsidR="00FB6000">
      <w:rPr>
        <w:rStyle w:val="PageNumber"/>
        <w:rFonts w:ascii="Arial" w:hAnsi="Arial" w:cs="Arial"/>
        <w:noProof/>
        <w:sz w:val="16"/>
        <w:szCs w:val="16"/>
      </w:rPr>
      <w:t>2</w:t>
    </w:r>
    <w:r w:rsidR="00FF6BB7" w:rsidRPr="00EB043F">
      <w:rPr>
        <w:rStyle w:val="PageNumber"/>
        <w:rFonts w:ascii="Arial" w:hAnsi="Arial" w:cs="Arial"/>
        <w:sz w:val="16"/>
        <w:szCs w:val="16"/>
      </w:rPr>
      <w:fldChar w:fldCharType="end"/>
    </w:r>
  </w:p>
  <w:p w14:paraId="7E659CF6" w14:textId="77777777" w:rsidR="00E8351C" w:rsidRPr="001042AF" w:rsidRDefault="00E8351C" w:rsidP="005A7C86">
    <w:pPr>
      <w:pStyle w:val="Footer"/>
      <w:jc w:val="center"/>
      <w:rPr>
        <w:rFonts w:ascii="Arial" w:hAnsi="Arial" w:cs="Arial"/>
        <w:sz w:val="16"/>
        <w:szCs w:val="16"/>
      </w:rPr>
    </w:pPr>
    <w:r w:rsidRPr="001042AF">
      <w:rPr>
        <w:rFonts w:ascii="Arial" w:hAnsi="Arial" w:cs="Arial"/>
        <w:sz w:val="16"/>
        <w:szCs w:val="16"/>
      </w:rPr>
      <w:t>WDE Model Form</w:t>
    </w:r>
    <w:r>
      <w:rPr>
        <w:rFonts w:ascii="Arial" w:hAnsi="Arial" w:cs="Arial"/>
        <w:sz w:val="16"/>
        <w:szCs w:val="16"/>
      </w:rPr>
      <w:t xml:space="preserve"> E-2</w:t>
    </w:r>
  </w:p>
  <w:p w14:paraId="1B4395B6" w14:textId="052DDA39" w:rsidR="00E8351C" w:rsidRPr="001042AF" w:rsidRDefault="00FB6000" w:rsidP="005A7C86">
    <w:pPr>
      <w:pStyle w:val="Footer"/>
      <w:jc w:val="center"/>
      <w:rPr>
        <w:rFonts w:ascii="Arial" w:hAnsi="Arial" w:cs="Arial"/>
        <w:sz w:val="16"/>
        <w:szCs w:val="16"/>
      </w:rPr>
    </w:pPr>
    <w:r>
      <w:rPr>
        <w:rFonts w:ascii="Arial" w:hAnsi="Arial" w:cs="Arial"/>
        <w:sz w:val="16"/>
        <w:szCs w:val="16"/>
      </w:rPr>
      <w:t>Updated July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E6D96" w14:textId="77777777" w:rsidR="00A566BD" w:rsidRDefault="00A566BD">
      <w:r>
        <w:separator/>
      </w:r>
    </w:p>
  </w:footnote>
  <w:footnote w:type="continuationSeparator" w:id="0">
    <w:p w14:paraId="2B3857D5" w14:textId="77777777" w:rsidR="00A566BD" w:rsidRDefault="00A56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2101" w14:textId="77777777" w:rsidR="00E8351C" w:rsidRPr="001042AF" w:rsidRDefault="00E8351C" w:rsidP="005A7C86">
    <w:pPr>
      <w:pStyle w:val="Header"/>
      <w:ind w:left="-600"/>
      <w:rPr>
        <w:rFonts w:ascii="Arial" w:hAnsi="Arial" w:cs="Arial"/>
        <w:sz w:val="16"/>
        <w:szCs w:val="16"/>
      </w:rPr>
    </w:pPr>
    <w:r>
      <w:rPr>
        <w:rFonts w:ascii="Arial" w:hAnsi="Arial" w:cs="Arial"/>
        <w:sz w:val="16"/>
        <w:szCs w:val="16"/>
      </w:rPr>
      <w:t>E-2</w:t>
    </w:r>
    <w:r w:rsidRPr="001042AF">
      <w:rPr>
        <w:rFonts w:ascii="Arial" w:hAnsi="Arial" w:cs="Arial"/>
        <w:sz w:val="16"/>
        <w:szCs w:val="16"/>
      </w:rPr>
      <w:t xml:space="preserve"> </w:t>
    </w:r>
    <w:r>
      <w:rPr>
        <w:rFonts w:ascii="Arial" w:hAnsi="Arial" w:cs="Arial"/>
        <w:sz w:val="16"/>
        <w:szCs w:val="16"/>
      </w:rPr>
      <w:t xml:space="preserve">Prior Written </w:t>
    </w:r>
    <w:r w:rsidRPr="001042AF">
      <w:rPr>
        <w:rFonts w:ascii="Arial" w:hAnsi="Arial" w:cs="Arial"/>
        <w:sz w:val="16"/>
        <w:szCs w:val="16"/>
      </w:rPr>
      <w:t xml:space="preserve">Notice &amp; Consent </w:t>
    </w:r>
    <w:r>
      <w:rPr>
        <w:rFonts w:ascii="Arial" w:hAnsi="Arial" w:cs="Arial"/>
        <w:sz w:val="16"/>
        <w:szCs w:val="16"/>
      </w:rPr>
      <w:t>for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2BF"/>
    <w:multiLevelType w:val="hybridMultilevel"/>
    <w:tmpl w:val="F640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6F8F"/>
    <w:multiLevelType w:val="hybridMultilevel"/>
    <w:tmpl w:val="94B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0872"/>
    <w:multiLevelType w:val="hybridMultilevel"/>
    <w:tmpl w:val="6AB054AA"/>
    <w:lvl w:ilvl="0" w:tplc="CADA8C6A">
      <w:start w:val="1"/>
      <w:numFmt w:val="upperLetter"/>
      <w:lvlText w:val="%1."/>
      <w:lvlJc w:val="left"/>
      <w:pPr>
        <w:ind w:left="360" w:hanging="360"/>
      </w:pPr>
      <w:rPr>
        <w:rFonts w:hint="default"/>
        <w:b/>
        <w:sz w:val="22"/>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1ACC3E42"/>
    <w:multiLevelType w:val="multilevel"/>
    <w:tmpl w:val="2DD46D20"/>
    <w:lvl w:ilvl="0">
      <w:start w:val="1"/>
      <w:numFmt w:val="upperLetter"/>
      <w:lvlText w:val="%1."/>
      <w:lvlJc w:val="left"/>
      <w:pPr>
        <w:ind w:left="360" w:hanging="360"/>
      </w:pPr>
      <w:rPr>
        <w:rFonts w:hint="default"/>
        <w:b/>
        <w:sz w:val="24"/>
      </w:rPr>
    </w:lvl>
    <w:lvl w:ilvl="1">
      <w:start w:val="1"/>
      <w:numFmt w:val="lowerLetter"/>
      <w:lvlText w:val="%2."/>
      <w:lvlJc w:val="left"/>
      <w:pPr>
        <w:ind w:left="600" w:hanging="360"/>
      </w:pPr>
    </w:lvl>
    <w:lvl w:ilvl="2">
      <w:start w:val="1"/>
      <w:numFmt w:val="lowerRoman"/>
      <w:lvlText w:val="%3."/>
      <w:lvlJc w:val="right"/>
      <w:pPr>
        <w:ind w:left="1320" w:hanging="180"/>
      </w:pPr>
    </w:lvl>
    <w:lvl w:ilvl="3">
      <w:start w:val="1"/>
      <w:numFmt w:val="decimal"/>
      <w:lvlText w:val="%4."/>
      <w:lvlJc w:val="left"/>
      <w:pPr>
        <w:ind w:left="2040" w:hanging="360"/>
      </w:pPr>
    </w:lvl>
    <w:lvl w:ilvl="4">
      <w:start w:val="1"/>
      <w:numFmt w:val="lowerLetter"/>
      <w:lvlText w:val="%5."/>
      <w:lvlJc w:val="left"/>
      <w:pPr>
        <w:ind w:left="2760" w:hanging="360"/>
      </w:pPr>
    </w:lvl>
    <w:lvl w:ilvl="5">
      <w:start w:val="1"/>
      <w:numFmt w:val="lowerRoman"/>
      <w:lvlText w:val="%6."/>
      <w:lvlJc w:val="right"/>
      <w:pPr>
        <w:ind w:left="3480" w:hanging="180"/>
      </w:pPr>
    </w:lvl>
    <w:lvl w:ilvl="6">
      <w:start w:val="1"/>
      <w:numFmt w:val="decimal"/>
      <w:lvlText w:val="%7."/>
      <w:lvlJc w:val="left"/>
      <w:pPr>
        <w:ind w:left="4200" w:hanging="360"/>
      </w:pPr>
    </w:lvl>
    <w:lvl w:ilvl="7">
      <w:start w:val="1"/>
      <w:numFmt w:val="lowerLetter"/>
      <w:lvlText w:val="%8."/>
      <w:lvlJc w:val="left"/>
      <w:pPr>
        <w:ind w:left="4920" w:hanging="360"/>
      </w:pPr>
    </w:lvl>
    <w:lvl w:ilvl="8">
      <w:start w:val="1"/>
      <w:numFmt w:val="lowerRoman"/>
      <w:lvlText w:val="%9."/>
      <w:lvlJc w:val="right"/>
      <w:pPr>
        <w:ind w:left="5640" w:hanging="180"/>
      </w:pPr>
    </w:lvl>
  </w:abstractNum>
  <w:abstractNum w:abstractNumId="4">
    <w:nsid w:val="1B507483"/>
    <w:multiLevelType w:val="hybridMultilevel"/>
    <w:tmpl w:val="2B8284D2"/>
    <w:lvl w:ilvl="0" w:tplc="2360842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74E5E36"/>
    <w:multiLevelType w:val="hybridMultilevel"/>
    <w:tmpl w:val="29E22D6A"/>
    <w:lvl w:ilvl="0" w:tplc="236084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974C0"/>
    <w:multiLevelType w:val="hybridMultilevel"/>
    <w:tmpl w:val="F5880264"/>
    <w:lvl w:ilvl="0" w:tplc="B0E82CC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14DFD"/>
    <w:multiLevelType w:val="hybridMultilevel"/>
    <w:tmpl w:val="46187260"/>
    <w:lvl w:ilvl="0" w:tplc="04090015">
      <w:start w:val="1"/>
      <w:numFmt w:val="upperLetter"/>
      <w:lvlText w:val="%1."/>
      <w:lvlJc w:val="left"/>
      <w:pPr>
        <w:ind w:left="368" w:hanging="360"/>
      </w:p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8">
    <w:nsid w:val="3F4D26AC"/>
    <w:multiLevelType w:val="hybridMultilevel"/>
    <w:tmpl w:val="C03E851A"/>
    <w:lvl w:ilvl="0" w:tplc="04090015">
      <w:start w:val="1"/>
      <w:numFmt w:val="upperLetter"/>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9">
    <w:nsid w:val="3F640E45"/>
    <w:multiLevelType w:val="hybridMultilevel"/>
    <w:tmpl w:val="1E9A4106"/>
    <w:lvl w:ilvl="0" w:tplc="2360842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10C2093"/>
    <w:multiLevelType w:val="hybridMultilevel"/>
    <w:tmpl w:val="BAAA8CD4"/>
    <w:lvl w:ilvl="0" w:tplc="2360842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1BE5199"/>
    <w:multiLevelType w:val="hybridMultilevel"/>
    <w:tmpl w:val="63EA9592"/>
    <w:lvl w:ilvl="0" w:tplc="CADA8C6A">
      <w:start w:val="1"/>
      <w:numFmt w:val="upperLetter"/>
      <w:lvlText w:val="%1."/>
      <w:lvlJc w:val="left"/>
      <w:pPr>
        <w:ind w:left="-360" w:hanging="360"/>
      </w:pPr>
      <w:rPr>
        <w:rFonts w:hint="default"/>
        <w:b/>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61D87867"/>
    <w:multiLevelType w:val="hybridMultilevel"/>
    <w:tmpl w:val="B41E519E"/>
    <w:lvl w:ilvl="0" w:tplc="23608420">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62407E07"/>
    <w:multiLevelType w:val="hybridMultilevel"/>
    <w:tmpl w:val="2CE84180"/>
    <w:lvl w:ilvl="0" w:tplc="2360842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6F0D0E"/>
    <w:multiLevelType w:val="hybridMultilevel"/>
    <w:tmpl w:val="007014D0"/>
    <w:lvl w:ilvl="0" w:tplc="04090015">
      <w:start w:val="1"/>
      <w:numFmt w:val="upperLetter"/>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5">
    <w:nsid w:val="736F4807"/>
    <w:multiLevelType w:val="hybridMultilevel"/>
    <w:tmpl w:val="852E9860"/>
    <w:lvl w:ilvl="0" w:tplc="CADA8C6A">
      <w:start w:val="1"/>
      <w:numFmt w:val="upperLetter"/>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9"/>
  </w:num>
  <w:num w:numId="5">
    <w:abstractNumId w:val="12"/>
  </w:num>
  <w:num w:numId="6">
    <w:abstractNumId w:val="5"/>
  </w:num>
  <w:num w:numId="7">
    <w:abstractNumId w:val="13"/>
  </w:num>
  <w:num w:numId="8">
    <w:abstractNumId w:val="14"/>
  </w:num>
  <w:num w:numId="9">
    <w:abstractNumId w:val="7"/>
  </w:num>
  <w:num w:numId="10">
    <w:abstractNumId w:val="0"/>
  </w:num>
  <w:num w:numId="11">
    <w:abstractNumId w:val="1"/>
  </w:num>
  <w:num w:numId="12">
    <w:abstractNumId w:val="8"/>
  </w:num>
  <w:num w:numId="13">
    <w:abstractNumId w:val="3"/>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22"/>
    <w:rsid w:val="00027133"/>
    <w:rsid w:val="000673B1"/>
    <w:rsid w:val="000A6BA6"/>
    <w:rsid w:val="000F76D8"/>
    <w:rsid w:val="0014046F"/>
    <w:rsid w:val="00214EE1"/>
    <w:rsid w:val="00323CDB"/>
    <w:rsid w:val="00362358"/>
    <w:rsid w:val="003A68CF"/>
    <w:rsid w:val="00423665"/>
    <w:rsid w:val="005A7C86"/>
    <w:rsid w:val="005B165D"/>
    <w:rsid w:val="005F2A52"/>
    <w:rsid w:val="00783EFE"/>
    <w:rsid w:val="009C1C7B"/>
    <w:rsid w:val="009C71C1"/>
    <w:rsid w:val="009D0601"/>
    <w:rsid w:val="00A41AC8"/>
    <w:rsid w:val="00A44122"/>
    <w:rsid w:val="00A566BD"/>
    <w:rsid w:val="00AE16CF"/>
    <w:rsid w:val="00B925BB"/>
    <w:rsid w:val="00B9761A"/>
    <w:rsid w:val="00C013C5"/>
    <w:rsid w:val="00D31A73"/>
    <w:rsid w:val="00D44445"/>
    <w:rsid w:val="00E00ECE"/>
    <w:rsid w:val="00E375B3"/>
    <w:rsid w:val="00E67DBA"/>
    <w:rsid w:val="00E81F17"/>
    <w:rsid w:val="00E8351C"/>
    <w:rsid w:val="00EA2F77"/>
    <w:rsid w:val="00F141E8"/>
    <w:rsid w:val="00F434D6"/>
    <w:rsid w:val="00F56818"/>
    <w:rsid w:val="00FB6000"/>
    <w:rsid w:val="00FF6B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25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A44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734E"/>
    <w:rPr>
      <w:color w:val="0000FF"/>
      <w:u w:val="single"/>
    </w:rPr>
  </w:style>
  <w:style w:type="paragraph" w:styleId="Header">
    <w:name w:val="header"/>
    <w:basedOn w:val="Normal"/>
    <w:rsid w:val="00A9619A"/>
    <w:pPr>
      <w:tabs>
        <w:tab w:val="center" w:pos="4320"/>
        <w:tab w:val="right" w:pos="8640"/>
      </w:tabs>
    </w:pPr>
  </w:style>
  <w:style w:type="paragraph" w:styleId="Footer">
    <w:name w:val="footer"/>
    <w:basedOn w:val="Normal"/>
    <w:link w:val="FooterChar"/>
    <w:uiPriority w:val="99"/>
    <w:rsid w:val="00A9619A"/>
    <w:pPr>
      <w:tabs>
        <w:tab w:val="center" w:pos="4320"/>
        <w:tab w:val="right" w:pos="8640"/>
      </w:tabs>
    </w:pPr>
  </w:style>
  <w:style w:type="character" w:styleId="PageNumber">
    <w:name w:val="page number"/>
    <w:basedOn w:val="DefaultParagraphFont"/>
    <w:rsid w:val="001042AF"/>
  </w:style>
  <w:style w:type="character" w:styleId="FollowedHyperlink">
    <w:name w:val="FollowedHyperlink"/>
    <w:basedOn w:val="DefaultParagraphFont"/>
    <w:rsid w:val="00A12F51"/>
    <w:rPr>
      <w:color w:val="800080"/>
      <w:u w:val="single"/>
    </w:rPr>
  </w:style>
  <w:style w:type="paragraph" w:styleId="ListParagraph">
    <w:name w:val="List Paragraph"/>
    <w:basedOn w:val="Normal"/>
    <w:rsid w:val="00E8351C"/>
    <w:pPr>
      <w:ind w:left="720"/>
      <w:contextualSpacing/>
    </w:pPr>
  </w:style>
  <w:style w:type="character" w:customStyle="1" w:styleId="FooterChar">
    <w:name w:val="Footer Char"/>
    <w:basedOn w:val="DefaultParagraphFont"/>
    <w:link w:val="Footer"/>
    <w:uiPriority w:val="99"/>
    <w:rsid w:val="00B9761A"/>
    <w:rPr>
      <w:sz w:val="24"/>
      <w:szCs w:val="24"/>
    </w:rPr>
  </w:style>
  <w:style w:type="character" w:styleId="CommentReference">
    <w:name w:val="annotation reference"/>
    <w:basedOn w:val="DefaultParagraphFont"/>
    <w:rsid w:val="00B9761A"/>
    <w:rPr>
      <w:sz w:val="16"/>
      <w:szCs w:val="16"/>
    </w:rPr>
  </w:style>
  <w:style w:type="paragraph" w:styleId="CommentText">
    <w:name w:val="annotation text"/>
    <w:basedOn w:val="Normal"/>
    <w:link w:val="CommentTextChar"/>
    <w:rsid w:val="00B9761A"/>
    <w:rPr>
      <w:sz w:val="20"/>
      <w:szCs w:val="20"/>
    </w:rPr>
  </w:style>
  <w:style w:type="character" w:customStyle="1" w:styleId="CommentTextChar">
    <w:name w:val="Comment Text Char"/>
    <w:basedOn w:val="DefaultParagraphFont"/>
    <w:link w:val="CommentText"/>
    <w:rsid w:val="00B9761A"/>
  </w:style>
  <w:style w:type="paragraph" w:styleId="CommentSubject">
    <w:name w:val="annotation subject"/>
    <w:basedOn w:val="CommentText"/>
    <w:next w:val="CommentText"/>
    <w:link w:val="CommentSubjectChar"/>
    <w:rsid w:val="00B9761A"/>
    <w:rPr>
      <w:b/>
      <w:bCs/>
    </w:rPr>
  </w:style>
  <w:style w:type="character" w:customStyle="1" w:styleId="CommentSubjectChar">
    <w:name w:val="Comment Subject Char"/>
    <w:basedOn w:val="CommentTextChar"/>
    <w:link w:val="CommentSubject"/>
    <w:rsid w:val="00B9761A"/>
    <w:rPr>
      <w:b/>
      <w:bCs/>
    </w:rPr>
  </w:style>
  <w:style w:type="paragraph" w:styleId="BalloonText">
    <w:name w:val="Balloon Text"/>
    <w:basedOn w:val="Normal"/>
    <w:link w:val="BalloonTextChar"/>
    <w:rsid w:val="00B9761A"/>
    <w:rPr>
      <w:rFonts w:ascii="Tahoma" w:hAnsi="Tahoma" w:cs="Tahoma"/>
      <w:sz w:val="16"/>
      <w:szCs w:val="16"/>
    </w:rPr>
  </w:style>
  <w:style w:type="character" w:customStyle="1" w:styleId="BalloonTextChar">
    <w:name w:val="Balloon Text Char"/>
    <w:basedOn w:val="DefaultParagraphFont"/>
    <w:link w:val="BalloonText"/>
    <w:rsid w:val="00B976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A44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4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734E"/>
    <w:rPr>
      <w:color w:val="0000FF"/>
      <w:u w:val="single"/>
    </w:rPr>
  </w:style>
  <w:style w:type="paragraph" w:styleId="Header">
    <w:name w:val="header"/>
    <w:basedOn w:val="Normal"/>
    <w:rsid w:val="00A9619A"/>
    <w:pPr>
      <w:tabs>
        <w:tab w:val="center" w:pos="4320"/>
        <w:tab w:val="right" w:pos="8640"/>
      </w:tabs>
    </w:pPr>
  </w:style>
  <w:style w:type="paragraph" w:styleId="Footer">
    <w:name w:val="footer"/>
    <w:basedOn w:val="Normal"/>
    <w:link w:val="FooterChar"/>
    <w:uiPriority w:val="99"/>
    <w:rsid w:val="00A9619A"/>
    <w:pPr>
      <w:tabs>
        <w:tab w:val="center" w:pos="4320"/>
        <w:tab w:val="right" w:pos="8640"/>
      </w:tabs>
    </w:pPr>
  </w:style>
  <w:style w:type="character" w:styleId="PageNumber">
    <w:name w:val="page number"/>
    <w:basedOn w:val="DefaultParagraphFont"/>
    <w:rsid w:val="001042AF"/>
  </w:style>
  <w:style w:type="character" w:styleId="FollowedHyperlink">
    <w:name w:val="FollowedHyperlink"/>
    <w:basedOn w:val="DefaultParagraphFont"/>
    <w:rsid w:val="00A12F51"/>
    <w:rPr>
      <w:color w:val="800080"/>
      <w:u w:val="single"/>
    </w:rPr>
  </w:style>
  <w:style w:type="paragraph" w:styleId="ListParagraph">
    <w:name w:val="List Paragraph"/>
    <w:basedOn w:val="Normal"/>
    <w:rsid w:val="00E8351C"/>
    <w:pPr>
      <w:ind w:left="720"/>
      <w:contextualSpacing/>
    </w:pPr>
  </w:style>
  <w:style w:type="character" w:customStyle="1" w:styleId="FooterChar">
    <w:name w:val="Footer Char"/>
    <w:basedOn w:val="DefaultParagraphFont"/>
    <w:link w:val="Footer"/>
    <w:uiPriority w:val="99"/>
    <w:rsid w:val="00B9761A"/>
    <w:rPr>
      <w:sz w:val="24"/>
      <w:szCs w:val="24"/>
    </w:rPr>
  </w:style>
  <w:style w:type="character" w:styleId="CommentReference">
    <w:name w:val="annotation reference"/>
    <w:basedOn w:val="DefaultParagraphFont"/>
    <w:rsid w:val="00B9761A"/>
    <w:rPr>
      <w:sz w:val="16"/>
      <w:szCs w:val="16"/>
    </w:rPr>
  </w:style>
  <w:style w:type="paragraph" w:styleId="CommentText">
    <w:name w:val="annotation text"/>
    <w:basedOn w:val="Normal"/>
    <w:link w:val="CommentTextChar"/>
    <w:rsid w:val="00B9761A"/>
    <w:rPr>
      <w:sz w:val="20"/>
      <w:szCs w:val="20"/>
    </w:rPr>
  </w:style>
  <w:style w:type="character" w:customStyle="1" w:styleId="CommentTextChar">
    <w:name w:val="Comment Text Char"/>
    <w:basedOn w:val="DefaultParagraphFont"/>
    <w:link w:val="CommentText"/>
    <w:rsid w:val="00B9761A"/>
  </w:style>
  <w:style w:type="paragraph" w:styleId="CommentSubject">
    <w:name w:val="annotation subject"/>
    <w:basedOn w:val="CommentText"/>
    <w:next w:val="CommentText"/>
    <w:link w:val="CommentSubjectChar"/>
    <w:rsid w:val="00B9761A"/>
    <w:rPr>
      <w:b/>
      <w:bCs/>
    </w:rPr>
  </w:style>
  <w:style w:type="character" w:customStyle="1" w:styleId="CommentSubjectChar">
    <w:name w:val="Comment Subject Char"/>
    <w:basedOn w:val="CommentTextChar"/>
    <w:link w:val="CommentSubject"/>
    <w:rsid w:val="00B9761A"/>
    <w:rPr>
      <w:b/>
      <w:bCs/>
    </w:rPr>
  </w:style>
  <w:style w:type="paragraph" w:styleId="BalloonText">
    <w:name w:val="Balloon Text"/>
    <w:basedOn w:val="Normal"/>
    <w:link w:val="BalloonTextChar"/>
    <w:rsid w:val="00B9761A"/>
    <w:rPr>
      <w:rFonts w:ascii="Tahoma" w:hAnsi="Tahoma" w:cs="Tahoma"/>
      <w:sz w:val="16"/>
      <w:szCs w:val="16"/>
    </w:rPr>
  </w:style>
  <w:style w:type="character" w:customStyle="1" w:styleId="BalloonTextChar">
    <w:name w:val="Balloon Text Char"/>
    <w:basedOn w:val="DefaultParagraphFont"/>
    <w:link w:val="BalloonText"/>
    <w:rsid w:val="00B9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subject/>
  <dc:creator>Joan</dc:creator>
  <cp:keywords/>
  <dc:description/>
  <cp:lastModifiedBy>Lenore Knudtson</cp:lastModifiedBy>
  <cp:revision>2</cp:revision>
  <cp:lastPrinted>2009-08-02T18:04:00Z</cp:lastPrinted>
  <dcterms:created xsi:type="dcterms:W3CDTF">2013-07-09T18:45:00Z</dcterms:created>
  <dcterms:modified xsi:type="dcterms:W3CDTF">2013-07-09T18:45:00Z</dcterms:modified>
</cp:coreProperties>
</file>