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D5" w:rsidRPr="000338D5" w:rsidRDefault="000338D5" w:rsidP="000338D5">
      <w:pPr>
        <w:spacing w:after="0" w:line="240" w:lineRule="auto"/>
        <w:jc w:val="center"/>
        <w:outlineLvl w:val="5"/>
        <w:rPr>
          <w:rFonts w:ascii="Georgia" w:eastAsia="Times New Roman" w:hAnsi="Georgia" w:cs="Arial"/>
          <w:b/>
          <w:bCs/>
          <w:color w:val="42416B"/>
          <w:sz w:val="48"/>
          <w:szCs w:val="21"/>
        </w:rPr>
      </w:pPr>
      <w:r w:rsidRPr="000338D5">
        <w:rPr>
          <w:rFonts w:ascii="Georgia" w:eastAsia="Times New Roman" w:hAnsi="Georgia" w:cs="Arial"/>
          <w:b/>
          <w:bCs/>
          <w:color w:val="42416B"/>
          <w:sz w:val="48"/>
          <w:szCs w:val="21"/>
        </w:rPr>
        <w:t>What are the Nutritional Requirements for School Meals?</w:t>
      </w:r>
    </w:p>
    <w:p w:rsidR="000338D5" w:rsidRDefault="000338D5" w:rsidP="000338D5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338D5" w:rsidRPr="000338D5" w:rsidRDefault="000338D5" w:rsidP="000338D5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>Lunch must provide 1/3 of a student's daily needs for calories and key nutrients and breakfast must provide 1/4 of a student's daily needs for calories and key nutrients.</w:t>
      </w:r>
    </w:p>
    <w:p w:rsidR="000338D5" w:rsidRPr="000338D5" w:rsidRDefault="000338D5" w:rsidP="000338D5">
      <w:pPr>
        <w:spacing w:after="0" w:line="384" w:lineRule="atLeast"/>
        <w:rPr>
          <w:rFonts w:ascii="Arial" w:eastAsia="Times New Roman" w:hAnsi="Arial" w:cs="Arial"/>
          <w:color w:val="000000"/>
          <w:sz w:val="24"/>
          <w:szCs w:val="18"/>
        </w:rPr>
      </w:pPr>
      <w:r w:rsidRPr="00ED383D">
        <w:rPr>
          <w:rFonts w:ascii="Arial" w:eastAsia="Times New Roman" w:hAnsi="Arial" w:cs="Arial"/>
          <w:b/>
          <w:bCs/>
          <w:color w:val="000000"/>
          <w:sz w:val="24"/>
          <w:szCs w:val="18"/>
        </w:rPr>
        <w:t>Specific Nutrient Standards for School Meals:</w:t>
      </w:r>
    </w:p>
    <w:p w:rsidR="000338D5" w:rsidRPr="000338D5" w:rsidRDefault="000338D5" w:rsidP="000338D5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>USDA Requirements</w:t>
      </w:r>
    </w:p>
    <w:p w:rsidR="000338D5" w:rsidRPr="000338D5" w:rsidRDefault="000338D5" w:rsidP="000338D5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Calories </w:t>
      </w:r>
    </w:p>
    <w:p w:rsidR="000338D5" w:rsidRPr="000338D5" w:rsidRDefault="000338D5" w:rsidP="000338D5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Fat </w:t>
      </w:r>
    </w:p>
    <w:p w:rsidR="000338D5" w:rsidRPr="000338D5" w:rsidRDefault="000338D5" w:rsidP="000338D5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Saturated Fat </w:t>
      </w:r>
    </w:p>
    <w:p w:rsidR="000338D5" w:rsidRPr="000338D5" w:rsidRDefault="000338D5" w:rsidP="000338D5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Protein </w:t>
      </w:r>
    </w:p>
    <w:p w:rsidR="000338D5" w:rsidRPr="000338D5" w:rsidRDefault="000338D5" w:rsidP="000338D5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Calcium </w:t>
      </w:r>
    </w:p>
    <w:p w:rsidR="000338D5" w:rsidRPr="000338D5" w:rsidRDefault="000338D5" w:rsidP="000338D5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Iron </w:t>
      </w:r>
    </w:p>
    <w:p w:rsidR="000338D5" w:rsidRPr="000338D5" w:rsidRDefault="000338D5" w:rsidP="000338D5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Vitamin A </w:t>
      </w:r>
    </w:p>
    <w:p w:rsidR="000338D5" w:rsidRPr="000338D5" w:rsidRDefault="000338D5" w:rsidP="000338D5">
      <w:pPr>
        <w:numPr>
          <w:ilvl w:val="0"/>
          <w:numId w:val="1"/>
        </w:numPr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Vitamin C </w:t>
      </w:r>
    </w:p>
    <w:p w:rsidR="000338D5" w:rsidRPr="000338D5" w:rsidRDefault="00ED383D" w:rsidP="000338D5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Additional Wyoming</w:t>
      </w:r>
      <w:r w:rsidR="000338D5"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 Requirements</w:t>
      </w:r>
    </w:p>
    <w:p w:rsidR="000338D5" w:rsidRPr="000338D5" w:rsidRDefault="000338D5" w:rsidP="000338D5">
      <w:pPr>
        <w:numPr>
          <w:ilvl w:val="0"/>
          <w:numId w:val="2"/>
        </w:numPr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Fiber </w:t>
      </w:r>
    </w:p>
    <w:p w:rsidR="000338D5" w:rsidRPr="000338D5" w:rsidRDefault="000338D5" w:rsidP="000338D5">
      <w:pPr>
        <w:numPr>
          <w:ilvl w:val="0"/>
          <w:numId w:val="2"/>
        </w:numPr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Sodium </w:t>
      </w:r>
    </w:p>
    <w:p w:rsidR="000338D5" w:rsidRPr="000338D5" w:rsidRDefault="000338D5" w:rsidP="000338D5">
      <w:pPr>
        <w:numPr>
          <w:ilvl w:val="0"/>
          <w:numId w:val="2"/>
        </w:numPr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Cholesterol </w:t>
      </w:r>
    </w:p>
    <w:p w:rsidR="000338D5" w:rsidRPr="000338D5" w:rsidRDefault="000338D5" w:rsidP="000338D5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>State and federal reviews are conducted to ensure that schools are meeting the nutrition requirements.</w:t>
      </w:r>
    </w:p>
    <w:p w:rsidR="00ED383D" w:rsidRDefault="00ED383D" w:rsidP="000338D5">
      <w:pPr>
        <w:shd w:val="clear" w:color="auto" w:fill="F0F4F5"/>
        <w:spacing w:after="0" w:line="240" w:lineRule="auto"/>
        <w:outlineLvl w:val="5"/>
        <w:rPr>
          <w:rFonts w:ascii="Arial" w:eastAsia="Times New Roman" w:hAnsi="Arial" w:cs="Arial"/>
          <w:b/>
          <w:bCs/>
          <w:color w:val="42416B"/>
          <w:sz w:val="24"/>
          <w:szCs w:val="21"/>
        </w:rPr>
      </w:pPr>
    </w:p>
    <w:p w:rsidR="000338D5" w:rsidRPr="000338D5" w:rsidRDefault="000338D5" w:rsidP="000338D5">
      <w:pPr>
        <w:shd w:val="clear" w:color="auto" w:fill="F0F4F5"/>
        <w:spacing w:after="0" w:line="240" w:lineRule="auto"/>
        <w:outlineLvl w:val="5"/>
        <w:rPr>
          <w:rFonts w:ascii="Arial" w:eastAsia="Times New Roman" w:hAnsi="Arial" w:cs="Arial"/>
          <w:b/>
          <w:bCs/>
          <w:color w:val="42416B"/>
          <w:sz w:val="24"/>
          <w:szCs w:val="21"/>
        </w:rPr>
      </w:pPr>
      <w:r w:rsidRPr="000338D5">
        <w:rPr>
          <w:rFonts w:ascii="Arial" w:eastAsia="Times New Roman" w:hAnsi="Arial" w:cs="Arial"/>
          <w:b/>
          <w:bCs/>
          <w:color w:val="42416B"/>
          <w:sz w:val="24"/>
          <w:szCs w:val="21"/>
        </w:rPr>
        <w:t>School Nutrition Requirements for Reimbursable Lunches:</w:t>
      </w:r>
    </w:p>
    <w:p w:rsidR="000338D5" w:rsidRPr="000338D5" w:rsidRDefault="000338D5" w:rsidP="000338D5">
      <w:pPr>
        <w:shd w:val="clear" w:color="auto" w:fill="F0F4F5"/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>School meals are nutrient analyzed and must meet specific requirements set by the USDA including:</w:t>
      </w:r>
    </w:p>
    <w:p w:rsidR="000338D5" w:rsidRPr="000338D5" w:rsidRDefault="000338D5" w:rsidP="000338D5">
      <w:pPr>
        <w:numPr>
          <w:ilvl w:val="0"/>
          <w:numId w:val="3"/>
        </w:numPr>
        <w:shd w:val="clear" w:color="auto" w:fill="F0F4F5"/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Must provide 1/3 or more of the RDA for calories, protein, calcium, iron, and Vitamins A </w:t>
      </w:r>
      <w:r w:rsidRPr="000338D5">
        <w:rPr>
          <w:rFonts w:ascii="Arial" w:eastAsia="Times New Roman" w:hAnsi="Arial" w:cs="Arial"/>
          <w:color w:val="000000"/>
          <w:sz w:val="18"/>
          <w:szCs w:val="18"/>
        </w:rPr>
        <w:br/>
        <w:t xml:space="preserve">and C. </w:t>
      </w:r>
    </w:p>
    <w:p w:rsidR="000338D5" w:rsidRPr="000338D5" w:rsidRDefault="000338D5" w:rsidP="000338D5">
      <w:pPr>
        <w:numPr>
          <w:ilvl w:val="0"/>
          <w:numId w:val="3"/>
        </w:numPr>
        <w:shd w:val="clear" w:color="auto" w:fill="F0F4F5"/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Fat cannot exceed 30% of calories. </w:t>
      </w:r>
    </w:p>
    <w:p w:rsidR="000338D5" w:rsidRPr="000338D5" w:rsidRDefault="000338D5" w:rsidP="000338D5">
      <w:pPr>
        <w:numPr>
          <w:ilvl w:val="0"/>
          <w:numId w:val="3"/>
        </w:numPr>
        <w:shd w:val="clear" w:color="auto" w:fill="F0F4F5"/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Saturated fat must be less than 10% of calories. </w:t>
      </w:r>
    </w:p>
    <w:p w:rsidR="000338D5" w:rsidRPr="000338D5" w:rsidRDefault="000338D5" w:rsidP="000338D5">
      <w:pPr>
        <w:numPr>
          <w:ilvl w:val="0"/>
          <w:numId w:val="3"/>
        </w:numPr>
        <w:shd w:val="clear" w:color="auto" w:fill="F0F4F5"/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Sodium cannot exceed 2mg/Kcal </w:t>
      </w:r>
    </w:p>
    <w:p w:rsidR="000338D5" w:rsidRPr="000338D5" w:rsidRDefault="000338D5" w:rsidP="000338D5">
      <w:pPr>
        <w:numPr>
          <w:ilvl w:val="0"/>
          <w:numId w:val="3"/>
        </w:numPr>
        <w:shd w:val="clear" w:color="auto" w:fill="F0F4F5"/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Fiber must be at least 1g/100Kcals </w:t>
      </w:r>
    </w:p>
    <w:p w:rsidR="000338D5" w:rsidRPr="000338D5" w:rsidRDefault="000338D5" w:rsidP="000338D5">
      <w:pPr>
        <w:numPr>
          <w:ilvl w:val="0"/>
          <w:numId w:val="3"/>
        </w:numPr>
        <w:shd w:val="clear" w:color="auto" w:fill="F0F4F5"/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Cholesterol cannot exceed 100mg </w:t>
      </w:r>
    </w:p>
    <w:p w:rsidR="00C91F7F" w:rsidRDefault="00C91F7F" w:rsidP="000338D5">
      <w:pPr>
        <w:spacing w:after="0" w:line="384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91F7F" w:rsidRDefault="00C91F7F" w:rsidP="000338D5">
      <w:pPr>
        <w:spacing w:after="0" w:line="384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338D5" w:rsidRPr="000338D5" w:rsidRDefault="000338D5" w:rsidP="000338D5">
      <w:pPr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D383D">
        <w:rPr>
          <w:rFonts w:ascii="Arial" w:eastAsia="Times New Roman" w:hAnsi="Arial" w:cs="Arial"/>
          <w:b/>
          <w:bCs/>
          <w:color w:val="000000"/>
          <w:sz w:val="24"/>
          <w:szCs w:val="24"/>
        </w:rPr>
        <w:t>Nutrition Disclosure</w:t>
      </w:r>
      <w:r w:rsidRPr="000338D5">
        <w:rPr>
          <w:rFonts w:ascii="Arial" w:eastAsia="Times New Roman" w:hAnsi="Arial" w:cs="Arial"/>
          <w:color w:val="000000"/>
          <w:sz w:val="18"/>
          <w:szCs w:val="18"/>
        </w:rPr>
        <w:br/>
        <w:t>Depending on the menu planning system at your school: nutrient analysis may be available upon request.</w:t>
      </w:r>
    </w:p>
    <w:p w:rsidR="00ED383D" w:rsidRDefault="00ED383D" w:rsidP="000338D5">
      <w:pPr>
        <w:spacing w:after="0" w:line="384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338D5" w:rsidRPr="000338D5" w:rsidRDefault="000338D5" w:rsidP="000338D5">
      <w:pPr>
        <w:spacing w:after="0" w:line="38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D383D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School Meals are Healthy Meals</w:t>
      </w:r>
    </w:p>
    <w:p w:rsidR="000338D5" w:rsidRPr="000338D5" w:rsidRDefault="000338D5" w:rsidP="000338D5">
      <w:pPr>
        <w:shd w:val="clear" w:color="auto" w:fill="F0F4F5"/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>The 2001 School Nutrition Dietary Assessment-II (SNDA-II) found:</w:t>
      </w:r>
    </w:p>
    <w:p w:rsidR="000338D5" w:rsidRPr="000338D5" w:rsidRDefault="000338D5" w:rsidP="000338D5">
      <w:pPr>
        <w:numPr>
          <w:ilvl w:val="0"/>
          <w:numId w:val="5"/>
        </w:numPr>
        <w:shd w:val="clear" w:color="auto" w:fill="F0F4F5"/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91 percent of secondary schools and 82 percent of elementary schools had the opportunity to select lunches that were consistent with dietary standards for fat and saturated fat. </w:t>
      </w:r>
    </w:p>
    <w:p w:rsidR="000338D5" w:rsidRPr="000338D5" w:rsidRDefault="000338D5" w:rsidP="000338D5">
      <w:pPr>
        <w:numPr>
          <w:ilvl w:val="0"/>
          <w:numId w:val="5"/>
        </w:numPr>
        <w:shd w:val="clear" w:color="auto" w:fill="F0F4F5"/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Two-thirds of all lunch menus offer more than the required two fruit and vegetable choices required by USDA regulations. </w:t>
      </w:r>
    </w:p>
    <w:p w:rsidR="000338D5" w:rsidRPr="000338D5" w:rsidRDefault="000338D5" w:rsidP="000338D5">
      <w:pPr>
        <w:numPr>
          <w:ilvl w:val="0"/>
          <w:numId w:val="5"/>
        </w:numPr>
        <w:shd w:val="clear" w:color="auto" w:fill="F0F4F5"/>
        <w:spacing w:before="100" w:beforeAutospacing="1" w:after="100" w:afterAutospacing="1" w:line="300" w:lineRule="atLeast"/>
        <w:ind w:left="300"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0338D5">
        <w:rPr>
          <w:rFonts w:ascii="Arial" w:eastAsia="Times New Roman" w:hAnsi="Arial" w:cs="Arial"/>
          <w:color w:val="000000"/>
          <w:sz w:val="18"/>
          <w:szCs w:val="18"/>
        </w:rPr>
        <w:t xml:space="preserve">School meals continue to meet or exceed virtually all of recommended daily allowances (RDA) for key nutrients analyzed for school breakfasts and lunches. </w:t>
      </w:r>
    </w:p>
    <w:p w:rsidR="00707AAF" w:rsidRDefault="00847CE2"/>
    <w:sectPr w:rsidR="00707AAF" w:rsidSect="000338D5">
      <w:pgSz w:w="12240" w:h="15840"/>
      <w:pgMar w:top="1440" w:right="1440" w:bottom="1440" w:left="1440" w:header="720" w:footer="720" w:gutter="0"/>
      <w:pgBorders w:offsetFrom="page">
        <w:top w:val="single" w:sz="48" w:space="24" w:color="5F497A" w:themeColor="accent4" w:themeShade="BF" w:shadow="1"/>
        <w:left w:val="single" w:sz="48" w:space="24" w:color="5F497A" w:themeColor="accent4" w:themeShade="BF" w:shadow="1"/>
        <w:bottom w:val="single" w:sz="48" w:space="24" w:color="5F497A" w:themeColor="accent4" w:themeShade="BF" w:shadow="1"/>
        <w:right w:val="single" w:sz="48" w:space="24" w:color="5F497A" w:themeColor="accent4" w:themeShade="BF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BA5"/>
    <w:multiLevelType w:val="multilevel"/>
    <w:tmpl w:val="3B5C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0A0C3C"/>
    <w:multiLevelType w:val="multilevel"/>
    <w:tmpl w:val="0CC6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044B3A"/>
    <w:multiLevelType w:val="multilevel"/>
    <w:tmpl w:val="73A0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DF0F83"/>
    <w:multiLevelType w:val="multilevel"/>
    <w:tmpl w:val="81F6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551767"/>
    <w:multiLevelType w:val="multilevel"/>
    <w:tmpl w:val="F7F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8D5"/>
    <w:rsid w:val="00007B7E"/>
    <w:rsid w:val="00017B57"/>
    <w:rsid w:val="00021BA8"/>
    <w:rsid w:val="000338D5"/>
    <w:rsid w:val="00051297"/>
    <w:rsid w:val="00070EA9"/>
    <w:rsid w:val="0007277D"/>
    <w:rsid w:val="000851B2"/>
    <w:rsid w:val="000A3639"/>
    <w:rsid w:val="000A6524"/>
    <w:rsid w:val="000B2453"/>
    <w:rsid w:val="000B46D1"/>
    <w:rsid w:val="000C6452"/>
    <w:rsid w:val="000D3561"/>
    <w:rsid w:val="000D5AAE"/>
    <w:rsid w:val="000E001C"/>
    <w:rsid w:val="000E7B21"/>
    <w:rsid w:val="000F0428"/>
    <w:rsid w:val="000F1F16"/>
    <w:rsid w:val="000F6ACA"/>
    <w:rsid w:val="00101F7D"/>
    <w:rsid w:val="001337B6"/>
    <w:rsid w:val="00136EF1"/>
    <w:rsid w:val="001409D0"/>
    <w:rsid w:val="00141ED4"/>
    <w:rsid w:val="00143A46"/>
    <w:rsid w:val="001524B1"/>
    <w:rsid w:val="00152AE1"/>
    <w:rsid w:val="001553F5"/>
    <w:rsid w:val="001849AC"/>
    <w:rsid w:val="001B3D88"/>
    <w:rsid w:val="001C7202"/>
    <w:rsid w:val="001D479E"/>
    <w:rsid w:val="001E1A95"/>
    <w:rsid w:val="002052BC"/>
    <w:rsid w:val="00212482"/>
    <w:rsid w:val="00217B99"/>
    <w:rsid w:val="00221BAE"/>
    <w:rsid w:val="002315E3"/>
    <w:rsid w:val="002343AA"/>
    <w:rsid w:val="002442CB"/>
    <w:rsid w:val="00245537"/>
    <w:rsid w:val="00257F53"/>
    <w:rsid w:val="0026448A"/>
    <w:rsid w:val="00264847"/>
    <w:rsid w:val="002B6A11"/>
    <w:rsid w:val="002C23B6"/>
    <w:rsid w:val="002C3848"/>
    <w:rsid w:val="002D5E24"/>
    <w:rsid w:val="002D68A5"/>
    <w:rsid w:val="002E14B6"/>
    <w:rsid w:val="002E4AF8"/>
    <w:rsid w:val="0030002F"/>
    <w:rsid w:val="00300F35"/>
    <w:rsid w:val="00301D87"/>
    <w:rsid w:val="00304A12"/>
    <w:rsid w:val="0031034F"/>
    <w:rsid w:val="003133C7"/>
    <w:rsid w:val="00322CC7"/>
    <w:rsid w:val="003363BF"/>
    <w:rsid w:val="00336E46"/>
    <w:rsid w:val="003923E6"/>
    <w:rsid w:val="003A15F2"/>
    <w:rsid w:val="003B6371"/>
    <w:rsid w:val="003C5103"/>
    <w:rsid w:val="003D24D7"/>
    <w:rsid w:val="003D3180"/>
    <w:rsid w:val="003E6013"/>
    <w:rsid w:val="003E6499"/>
    <w:rsid w:val="003E75DB"/>
    <w:rsid w:val="003E7D53"/>
    <w:rsid w:val="00402D28"/>
    <w:rsid w:val="0042203A"/>
    <w:rsid w:val="00424A01"/>
    <w:rsid w:val="00430BEE"/>
    <w:rsid w:val="00432D23"/>
    <w:rsid w:val="004573D0"/>
    <w:rsid w:val="00465B6E"/>
    <w:rsid w:val="0047778C"/>
    <w:rsid w:val="004938BB"/>
    <w:rsid w:val="00495FCA"/>
    <w:rsid w:val="00496541"/>
    <w:rsid w:val="004A57A2"/>
    <w:rsid w:val="004A6B44"/>
    <w:rsid w:val="004B2A1D"/>
    <w:rsid w:val="004B57D6"/>
    <w:rsid w:val="004C07BB"/>
    <w:rsid w:val="004C7EAA"/>
    <w:rsid w:val="004E0E54"/>
    <w:rsid w:val="004F5B89"/>
    <w:rsid w:val="00515E66"/>
    <w:rsid w:val="005172A6"/>
    <w:rsid w:val="0052023F"/>
    <w:rsid w:val="005278CC"/>
    <w:rsid w:val="00566208"/>
    <w:rsid w:val="00566ACB"/>
    <w:rsid w:val="00572461"/>
    <w:rsid w:val="00586AB4"/>
    <w:rsid w:val="005934B4"/>
    <w:rsid w:val="0059609B"/>
    <w:rsid w:val="005A4B0E"/>
    <w:rsid w:val="005B20DB"/>
    <w:rsid w:val="005C464D"/>
    <w:rsid w:val="005C56D2"/>
    <w:rsid w:val="005E4257"/>
    <w:rsid w:val="0060186F"/>
    <w:rsid w:val="006032AC"/>
    <w:rsid w:val="0062004E"/>
    <w:rsid w:val="00631528"/>
    <w:rsid w:val="006460CD"/>
    <w:rsid w:val="00696306"/>
    <w:rsid w:val="006A33D5"/>
    <w:rsid w:val="006A79E0"/>
    <w:rsid w:val="006C3A0B"/>
    <w:rsid w:val="006C4136"/>
    <w:rsid w:val="006C41C8"/>
    <w:rsid w:val="006D07C5"/>
    <w:rsid w:val="006D6AD8"/>
    <w:rsid w:val="006F2C2E"/>
    <w:rsid w:val="006F4E0C"/>
    <w:rsid w:val="006F5B79"/>
    <w:rsid w:val="006F799A"/>
    <w:rsid w:val="00742E52"/>
    <w:rsid w:val="00755BE1"/>
    <w:rsid w:val="007640A1"/>
    <w:rsid w:val="007678B4"/>
    <w:rsid w:val="00774F2E"/>
    <w:rsid w:val="007A2C8C"/>
    <w:rsid w:val="007B33C6"/>
    <w:rsid w:val="007B471C"/>
    <w:rsid w:val="007B5F21"/>
    <w:rsid w:val="007C0840"/>
    <w:rsid w:val="007C1F18"/>
    <w:rsid w:val="007C2276"/>
    <w:rsid w:val="007D23B4"/>
    <w:rsid w:val="007E62D7"/>
    <w:rsid w:val="007F6CC0"/>
    <w:rsid w:val="0080214B"/>
    <w:rsid w:val="00807C36"/>
    <w:rsid w:val="00811B67"/>
    <w:rsid w:val="00812C61"/>
    <w:rsid w:val="008168F9"/>
    <w:rsid w:val="008178C6"/>
    <w:rsid w:val="0082547C"/>
    <w:rsid w:val="008345C9"/>
    <w:rsid w:val="00834BF3"/>
    <w:rsid w:val="00847CE2"/>
    <w:rsid w:val="00850423"/>
    <w:rsid w:val="00867219"/>
    <w:rsid w:val="00882639"/>
    <w:rsid w:val="008855B1"/>
    <w:rsid w:val="008859E0"/>
    <w:rsid w:val="008A1742"/>
    <w:rsid w:val="008A5259"/>
    <w:rsid w:val="008A7177"/>
    <w:rsid w:val="008B1B1E"/>
    <w:rsid w:val="008C4513"/>
    <w:rsid w:val="008C7C7E"/>
    <w:rsid w:val="008E3A98"/>
    <w:rsid w:val="009014A4"/>
    <w:rsid w:val="00906EC2"/>
    <w:rsid w:val="00921C48"/>
    <w:rsid w:val="0092593B"/>
    <w:rsid w:val="0093485C"/>
    <w:rsid w:val="00935817"/>
    <w:rsid w:val="00950AA0"/>
    <w:rsid w:val="0095153D"/>
    <w:rsid w:val="009718B7"/>
    <w:rsid w:val="00973D02"/>
    <w:rsid w:val="00985D87"/>
    <w:rsid w:val="00996828"/>
    <w:rsid w:val="009B09DC"/>
    <w:rsid w:val="009C5DE3"/>
    <w:rsid w:val="009C63A0"/>
    <w:rsid w:val="009D7A28"/>
    <w:rsid w:val="009E1A43"/>
    <w:rsid w:val="009E6103"/>
    <w:rsid w:val="00A02109"/>
    <w:rsid w:val="00A21ED8"/>
    <w:rsid w:val="00A311B2"/>
    <w:rsid w:val="00A4069E"/>
    <w:rsid w:val="00A5106B"/>
    <w:rsid w:val="00A574A3"/>
    <w:rsid w:val="00A64E89"/>
    <w:rsid w:val="00A76490"/>
    <w:rsid w:val="00A95CC4"/>
    <w:rsid w:val="00AA245E"/>
    <w:rsid w:val="00AB03BC"/>
    <w:rsid w:val="00AD196D"/>
    <w:rsid w:val="00AD3EA9"/>
    <w:rsid w:val="00AE1A47"/>
    <w:rsid w:val="00AE31C0"/>
    <w:rsid w:val="00AE68B5"/>
    <w:rsid w:val="00B240E6"/>
    <w:rsid w:val="00B241B5"/>
    <w:rsid w:val="00B41827"/>
    <w:rsid w:val="00B41957"/>
    <w:rsid w:val="00B756B1"/>
    <w:rsid w:val="00BA1441"/>
    <w:rsid w:val="00BA64D6"/>
    <w:rsid w:val="00BB4F65"/>
    <w:rsid w:val="00BC58E5"/>
    <w:rsid w:val="00BD17E8"/>
    <w:rsid w:val="00BE3C4D"/>
    <w:rsid w:val="00BE70C6"/>
    <w:rsid w:val="00BF4FEE"/>
    <w:rsid w:val="00BF6288"/>
    <w:rsid w:val="00C03946"/>
    <w:rsid w:val="00C16C6F"/>
    <w:rsid w:val="00C27E9E"/>
    <w:rsid w:val="00C30719"/>
    <w:rsid w:val="00C32B2D"/>
    <w:rsid w:val="00C35512"/>
    <w:rsid w:val="00C61245"/>
    <w:rsid w:val="00C8373C"/>
    <w:rsid w:val="00C84889"/>
    <w:rsid w:val="00C91F7F"/>
    <w:rsid w:val="00CC1840"/>
    <w:rsid w:val="00CE2A97"/>
    <w:rsid w:val="00CE3365"/>
    <w:rsid w:val="00D04D4B"/>
    <w:rsid w:val="00D201C1"/>
    <w:rsid w:val="00D3558C"/>
    <w:rsid w:val="00D44A59"/>
    <w:rsid w:val="00D47821"/>
    <w:rsid w:val="00D53722"/>
    <w:rsid w:val="00D56077"/>
    <w:rsid w:val="00D5613E"/>
    <w:rsid w:val="00D6406F"/>
    <w:rsid w:val="00D6476C"/>
    <w:rsid w:val="00D81FC0"/>
    <w:rsid w:val="00D83973"/>
    <w:rsid w:val="00D92594"/>
    <w:rsid w:val="00DA0CF8"/>
    <w:rsid w:val="00DB3E3E"/>
    <w:rsid w:val="00DB701A"/>
    <w:rsid w:val="00DC26CF"/>
    <w:rsid w:val="00DC3250"/>
    <w:rsid w:val="00DC53FE"/>
    <w:rsid w:val="00DE7AFF"/>
    <w:rsid w:val="00DF3943"/>
    <w:rsid w:val="00DF4F82"/>
    <w:rsid w:val="00DF7F10"/>
    <w:rsid w:val="00E10ADC"/>
    <w:rsid w:val="00E20D4F"/>
    <w:rsid w:val="00E35FB3"/>
    <w:rsid w:val="00E40C4B"/>
    <w:rsid w:val="00E41803"/>
    <w:rsid w:val="00E42D92"/>
    <w:rsid w:val="00E503C9"/>
    <w:rsid w:val="00E519D2"/>
    <w:rsid w:val="00E52A97"/>
    <w:rsid w:val="00E56BD3"/>
    <w:rsid w:val="00E7552C"/>
    <w:rsid w:val="00E82120"/>
    <w:rsid w:val="00EC7E8A"/>
    <w:rsid w:val="00ED383D"/>
    <w:rsid w:val="00F007F1"/>
    <w:rsid w:val="00F1132D"/>
    <w:rsid w:val="00F1673D"/>
    <w:rsid w:val="00F23896"/>
    <w:rsid w:val="00F33AE0"/>
    <w:rsid w:val="00F8451C"/>
    <w:rsid w:val="00F96337"/>
    <w:rsid w:val="00FB081E"/>
    <w:rsid w:val="00FB19E3"/>
    <w:rsid w:val="00FE3476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39"/>
  </w:style>
  <w:style w:type="paragraph" w:styleId="Heading6">
    <w:name w:val="heading 6"/>
    <w:basedOn w:val="Normal"/>
    <w:link w:val="Heading6Char"/>
    <w:uiPriority w:val="9"/>
    <w:qFormat/>
    <w:rsid w:val="000338D5"/>
    <w:pPr>
      <w:spacing w:after="0" w:line="240" w:lineRule="auto"/>
      <w:outlineLvl w:val="5"/>
    </w:pPr>
    <w:rPr>
      <w:rFonts w:ascii="Georgia" w:eastAsia="Times New Roman" w:hAnsi="Georgia" w:cs="Times New Roman"/>
      <w:b/>
      <w:bCs/>
      <w:color w:val="42416B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338D5"/>
    <w:rPr>
      <w:rFonts w:ascii="Georgia" w:eastAsia="Times New Roman" w:hAnsi="Georgia" w:cs="Times New Roman"/>
      <w:b/>
      <w:bCs/>
      <w:color w:val="42416B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338D5"/>
    <w:pPr>
      <w:spacing w:after="0" w:line="384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033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88942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26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C4CAD9"/>
                            <w:left w:val="single" w:sz="6" w:space="8" w:color="C4CAD9"/>
                            <w:bottom w:val="single" w:sz="6" w:space="8" w:color="C4CAD9"/>
                            <w:right w:val="single" w:sz="6" w:space="8" w:color="C4CAD9"/>
                          </w:divBdr>
                        </w:div>
                        <w:div w:id="428765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C4CAD9"/>
                            <w:left w:val="single" w:sz="6" w:space="8" w:color="C4CAD9"/>
                            <w:bottom w:val="single" w:sz="6" w:space="8" w:color="C4CAD9"/>
                            <w:right w:val="single" w:sz="6" w:space="8" w:color="C4CA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37BF6D0F16F428C29B0D770CEFDCF" ma:contentTypeVersion="0" ma:contentTypeDescription="Create a new document." ma:contentTypeScope="" ma:versionID="4cee5fb23f02b0606256cf4e8fe7f61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E13C0E1-A353-45E6-974A-6362AC1BA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03DC14-4A5A-48C7-B114-51607D31D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CD669-CBB3-464B-BF19-870E182F6AD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1404</Characters>
  <Application>Microsoft Office Word</Application>
  <DocSecurity>0</DocSecurity>
  <Lines>11</Lines>
  <Paragraphs>3</Paragraphs>
  <ScaleCrop>false</ScaleCrop>
  <Company>WDE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Anderson</dc:creator>
  <cp:keywords/>
  <dc:description/>
  <cp:lastModifiedBy>Amanda Anderson</cp:lastModifiedBy>
  <cp:revision>4</cp:revision>
  <dcterms:created xsi:type="dcterms:W3CDTF">2011-02-28T21:43:00Z</dcterms:created>
  <dcterms:modified xsi:type="dcterms:W3CDTF">2011-02-28T21:50:00Z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0x010100BCA37BF6D0F16F428C29B0D770CEFDCF</vt:lpwstr>
  </property>
</Properties>
</file>