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6C8" w:rsidRDefault="00281848" w:rsidP="000A06C8">
      <w:pPr>
        <w:framePr w:w="1378" w:hSpace="180" w:wrap="around" w:vAnchor="text" w:hAnchor="page" w:x="293" w:y="485"/>
        <w:ind w:left="-720" w:firstLine="720"/>
        <w:rPr>
          <w:rFonts w:ascii="Univers" w:hAnsi="Univers"/>
        </w:rPr>
      </w:pPr>
      <w:r>
        <w:rPr>
          <w:rFonts w:ascii="Univers" w:hAnsi="Univers"/>
        </w:rPr>
        <w:t xml:space="preserve"> </w:t>
      </w:r>
      <w:r w:rsidR="004E09A6">
        <w:rPr>
          <w:rFonts w:ascii="Univers" w:hAnsi="Univers"/>
        </w:rPr>
        <w:t xml:space="preserve"> </w:t>
      </w:r>
    </w:p>
    <w:p w:rsidR="000A06C8" w:rsidRDefault="000A06C8" w:rsidP="000A06C8">
      <w:pPr>
        <w:framePr w:w="1378" w:hSpace="180" w:wrap="around" w:vAnchor="text" w:hAnchor="page" w:x="293" w:y="485"/>
        <w:ind w:left="-720" w:firstLine="720"/>
        <w:rPr>
          <w:rFonts w:ascii="Univers" w:hAnsi="Univers"/>
          <w:b/>
          <w:sz w:val="18"/>
        </w:rPr>
      </w:pPr>
      <w:smartTag w:uri="urn:schemas-microsoft-com:office:smarttags" w:element="place">
        <w:smartTag w:uri="urn:schemas-microsoft-com:office:smarttags" w:element="country-region">
          <w:r>
            <w:rPr>
              <w:rFonts w:ascii="Univers" w:hAnsi="Univers"/>
              <w:b/>
              <w:sz w:val="18"/>
            </w:rPr>
            <w:t>United States</w:t>
          </w:r>
        </w:smartTag>
      </w:smartTag>
    </w:p>
    <w:p w:rsidR="000A06C8" w:rsidRDefault="000A06C8" w:rsidP="000A06C8">
      <w:pPr>
        <w:framePr w:w="1378" w:hSpace="180" w:wrap="around" w:vAnchor="text" w:hAnchor="page" w:x="293" w:y="485"/>
        <w:ind w:left="-720" w:firstLine="720"/>
        <w:rPr>
          <w:rFonts w:ascii="Univers" w:hAnsi="Univers"/>
          <w:b/>
          <w:sz w:val="18"/>
        </w:rPr>
      </w:pPr>
      <w:r>
        <w:rPr>
          <w:rFonts w:ascii="Univers" w:hAnsi="Univers"/>
          <w:b/>
          <w:sz w:val="18"/>
        </w:rPr>
        <w:t>Department of</w:t>
      </w:r>
    </w:p>
    <w:p w:rsidR="000A06C8" w:rsidRDefault="000A06C8" w:rsidP="000A06C8">
      <w:pPr>
        <w:framePr w:w="1378" w:hSpace="180" w:wrap="around" w:vAnchor="text" w:hAnchor="page" w:x="293" w:y="485"/>
        <w:ind w:left="-720" w:firstLine="720"/>
      </w:pPr>
      <w:r>
        <w:rPr>
          <w:rFonts w:ascii="Univers" w:hAnsi="Univers"/>
          <w:b/>
          <w:sz w:val="18"/>
        </w:rPr>
        <w:t>Agriculture</w:t>
      </w:r>
    </w:p>
    <w:p w:rsidR="000A06C8" w:rsidRDefault="000A06C8" w:rsidP="000A06C8">
      <w:pPr>
        <w:framePr w:w="1378" w:hSpace="180" w:wrap="around" w:vAnchor="text" w:hAnchor="page" w:x="293" w:y="485"/>
        <w:ind w:left="-720" w:firstLine="720"/>
      </w:pPr>
    </w:p>
    <w:p w:rsidR="000A06C8" w:rsidRDefault="000A06C8" w:rsidP="000A06C8">
      <w:pPr>
        <w:framePr w:w="1378" w:hSpace="180" w:wrap="around" w:vAnchor="text" w:hAnchor="page" w:x="293" w:y="485"/>
        <w:ind w:left="-720" w:firstLine="720"/>
        <w:rPr>
          <w:rFonts w:ascii="Univers" w:hAnsi="Univers"/>
          <w:sz w:val="16"/>
        </w:rPr>
      </w:pPr>
      <w:r>
        <w:rPr>
          <w:rFonts w:ascii="Univers" w:hAnsi="Univers"/>
          <w:sz w:val="16"/>
        </w:rPr>
        <w:t>Food and</w:t>
      </w:r>
    </w:p>
    <w:p w:rsidR="000A06C8" w:rsidRDefault="000A06C8" w:rsidP="000A06C8">
      <w:pPr>
        <w:framePr w:w="1378" w:hSpace="180" w:wrap="around" w:vAnchor="text" w:hAnchor="page" w:x="293" w:y="485"/>
        <w:ind w:left="-720" w:firstLine="720"/>
        <w:rPr>
          <w:rFonts w:ascii="Univers" w:hAnsi="Univers"/>
          <w:sz w:val="16"/>
        </w:rPr>
      </w:pPr>
      <w:r>
        <w:rPr>
          <w:rFonts w:ascii="Univers" w:hAnsi="Univers"/>
          <w:sz w:val="16"/>
        </w:rPr>
        <w:t xml:space="preserve">Nutrition          </w:t>
      </w:r>
    </w:p>
    <w:p w:rsidR="000A06C8" w:rsidRDefault="000A06C8" w:rsidP="000A06C8">
      <w:pPr>
        <w:framePr w:w="1378" w:hSpace="180" w:wrap="around" w:vAnchor="text" w:hAnchor="page" w:x="293" w:y="485"/>
        <w:ind w:left="-720" w:firstLine="720"/>
        <w:rPr>
          <w:rFonts w:ascii="Univers" w:hAnsi="Univers"/>
          <w:sz w:val="16"/>
        </w:rPr>
      </w:pPr>
      <w:r>
        <w:rPr>
          <w:rFonts w:ascii="Univers" w:hAnsi="Univers"/>
          <w:sz w:val="16"/>
        </w:rPr>
        <w:t>Service</w:t>
      </w: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r>
        <w:rPr>
          <w:rFonts w:ascii="Univers" w:hAnsi="Univers"/>
          <w:sz w:val="16"/>
        </w:rPr>
        <w:t>3101 Park</w:t>
      </w:r>
    </w:p>
    <w:p w:rsidR="000A06C8" w:rsidRDefault="000A06C8" w:rsidP="000A06C8">
      <w:pPr>
        <w:framePr w:w="1378" w:hSpace="180" w:wrap="around" w:vAnchor="text" w:hAnchor="page" w:x="293" w:y="485"/>
        <w:ind w:left="-720" w:firstLine="720"/>
        <w:rPr>
          <w:rFonts w:ascii="Univers" w:hAnsi="Univers"/>
          <w:sz w:val="16"/>
        </w:rPr>
      </w:pPr>
      <w:r>
        <w:rPr>
          <w:rFonts w:ascii="Univers" w:hAnsi="Univers"/>
          <w:sz w:val="16"/>
        </w:rPr>
        <w:t>Center Drive</w:t>
      </w:r>
    </w:p>
    <w:p w:rsidR="000A06C8" w:rsidRDefault="000A06C8" w:rsidP="000A06C8">
      <w:pPr>
        <w:framePr w:w="1378" w:hSpace="180" w:wrap="around" w:vAnchor="text" w:hAnchor="page" w:x="293" w:y="485"/>
        <w:ind w:left="-720" w:firstLine="720"/>
        <w:rPr>
          <w:rFonts w:ascii="Univers" w:hAnsi="Univers"/>
          <w:sz w:val="16"/>
        </w:rPr>
      </w:pPr>
      <w:smartTag w:uri="urn:schemas-microsoft-com:office:smarttags" w:element="place">
        <w:smartTag w:uri="urn:schemas-microsoft-com:office:smarttags" w:element="City">
          <w:r>
            <w:rPr>
              <w:rFonts w:ascii="Univers" w:hAnsi="Univers"/>
              <w:sz w:val="16"/>
            </w:rPr>
            <w:t>Alexandria</w:t>
          </w:r>
        </w:smartTag>
        <w:r>
          <w:rPr>
            <w:rFonts w:ascii="Univers" w:hAnsi="Univers"/>
            <w:sz w:val="16"/>
          </w:rPr>
          <w:t xml:space="preserve">, </w:t>
        </w:r>
        <w:smartTag w:uri="urn:schemas-microsoft-com:office:smarttags" w:element="State">
          <w:r>
            <w:rPr>
              <w:rFonts w:ascii="Univers" w:hAnsi="Univers"/>
              <w:sz w:val="16"/>
            </w:rPr>
            <w:t>VA</w:t>
          </w:r>
        </w:smartTag>
      </w:smartTag>
    </w:p>
    <w:p w:rsidR="000A06C8" w:rsidRDefault="000A06C8" w:rsidP="000A06C8">
      <w:pPr>
        <w:framePr w:w="1378" w:hSpace="180" w:wrap="around" w:vAnchor="text" w:hAnchor="page" w:x="293" w:y="485"/>
        <w:ind w:left="-720" w:firstLine="720"/>
        <w:rPr>
          <w:rFonts w:ascii="Univers" w:hAnsi="Univers"/>
          <w:sz w:val="16"/>
        </w:rPr>
      </w:pPr>
      <w:r>
        <w:rPr>
          <w:rFonts w:ascii="Univers" w:hAnsi="Univers"/>
          <w:sz w:val="16"/>
        </w:rPr>
        <w:t>22302-1500</w:t>
      </w: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sz w:val="16"/>
        </w:rPr>
      </w:pPr>
    </w:p>
    <w:p w:rsidR="000A06C8" w:rsidRDefault="000A06C8" w:rsidP="000A06C8">
      <w:pPr>
        <w:framePr w:w="1378" w:hSpace="180" w:wrap="around" w:vAnchor="text" w:hAnchor="page" w:x="293" w:y="485"/>
        <w:ind w:left="-720" w:firstLine="720"/>
        <w:rPr>
          <w:rFonts w:ascii="Univers" w:hAnsi="Univers"/>
        </w:rPr>
      </w:pPr>
    </w:p>
    <w:p w:rsidR="00543F74" w:rsidRDefault="00D456E8" w:rsidP="008A78E8">
      <w:pPr>
        <w:rPr>
          <w:sz w:val="23"/>
        </w:rPr>
      </w:pPr>
      <w:r>
        <w:rPr>
          <w:noProof/>
        </w:rPr>
        <w:drawing>
          <wp:anchor distT="0" distB="0" distL="118745" distR="118745" simplePos="0" relativeHeight="251657728" behindDoc="0" locked="0" layoutInCell="0" allowOverlap="1">
            <wp:simplePos x="0" y="0"/>
            <wp:positionH relativeFrom="page">
              <wp:posOffset>1313815</wp:posOffset>
            </wp:positionH>
            <wp:positionV relativeFrom="paragraph">
              <wp:posOffset>-680720</wp:posOffset>
            </wp:positionV>
            <wp:extent cx="762000" cy="523875"/>
            <wp:effectExtent l="19050" t="0" r="0" b="0"/>
            <wp:wrapSquare wrapText="bothSides"/>
            <wp:docPr id="2" name="Picture 2" descr="USDA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DA Symbol"/>
                    <pic:cNvPicPr>
                      <a:picLocks noChangeAspect="1" noChangeArrowheads="1"/>
                    </pic:cNvPicPr>
                  </pic:nvPicPr>
                  <pic:blipFill>
                    <a:blip r:embed="rId12" cstate="print"/>
                    <a:srcRect/>
                    <a:stretch>
                      <a:fillRect/>
                    </a:stretch>
                  </pic:blipFill>
                  <pic:spPr bwMode="auto">
                    <a:xfrm>
                      <a:off x="0" y="0"/>
                      <a:ext cx="762000" cy="523875"/>
                    </a:xfrm>
                    <a:prstGeom prst="rect">
                      <a:avLst/>
                    </a:prstGeom>
                    <a:noFill/>
                  </pic:spPr>
                </pic:pic>
              </a:graphicData>
            </a:graphic>
          </wp:anchor>
        </w:drawing>
      </w:r>
    </w:p>
    <w:p w:rsidR="00962C0D" w:rsidRPr="00962C0D" w:rsidRDefault="00962C0D" w:rsidP="008A78E8">
      <w:pPr>
        <w:rPr>
          <w:sz w:val="23"/>
        </w:rPr>
      </w:pPr>
    </w:p>
    <w:p w:rsidR="00613738" w:rsidRPr="00701C92" w:rsidRDefault="00701C92" w:rsidP="008A78E8">
      <w:pPr>
        <w:rPr>
          <w:sz w:val="24"/>
          <w:szCs w:val="24"/>
        </w:rPr>
      </w:pPr>
      <w:r>
        <w:rPr>
          <w:sz w:val="24"/>
          <w:szCs w:val="24"/>
        </w:rPr>
        <w:t>DATE</w:t>
      </w:r>
      <w:r w:rsidRPr="00701C92">
        <w:rPr>
          <w:sz w:val="24"/>
          <w:szCs w:val="24"/>
        </w:rPr>
        <w:t>:</w:t>
      </w:r>
      <w:r>
        <w:rPr>
          <w:sz w:val="24"/>
          <w:szCs w:val="24"/>
        </w:rPr>
        <w:tab/>
      </w:r>
      <w:r>
        <w:rPr>
          <w:sz w:val="24"/>
          <w:szCs w:val="24"/>
        </w:rPr>
        <w:tab/>
      </w:r>
      <w:r>
        <w:rPr>
          <w:sz w:val="24"/>
          <w:szCs w:val="24"/>
        </w:rPr>
        <w:tab/>
      </w:r>
      <w:r w:rsidR="00D07FC6">
        <w:rPr>
          <w:sz w:val="24"/>
          <w:szCs w:val="24"/>
        </w:rPr>
        <w:t xml:space="preserve">September </w:t>
      </w:r>
      <w:r w:rsidR="007C64F4">
        <w:rPr>
          <w:sz w:val="24"/>
          <w:szCs w:val="24"/>
        </w:rPr>
        <w:t>11</w:t>
      </w:r>
      <w:r w:rsidR="00D07FC6">
        <w:rPr>
          <w:sz w:val="24"/>
          <w:szCs w:val="24"/>
        </w:rPr>
        <w:t>, 2014</w:t>
      </w:r>
    </w:p>
    <w:p w:rsidR="00701C92" w:rsidRPr="00701C92" w:rsidRDefault="00701C92" w:rsidP="008A78E8">
      <w:pPr>
        <w:rPr>
          <w:sz w:val="24"/>
          <w:szCs w:val="24"/>
        </w:rPr>
      </w:pPr>
    </w:p>
    <w:p w:rsidR="00701C92" w:rsidRPr="00701C92" w:rsidRDefault="00701C92" w:rsidP="008A78E8">
      <w:pPr>
        <w:rPr>
          <w:sz w:val="24"/>
          <w:szCs w:val="24"/>
        </w:rPr>
      </w:pPr>
      <w:r>
        <w:rPr>
          <w:sz w:val="24"/>
          <w:szCs w:val="24"/>
        </w:rPr>
        <w:t>MEMO CODE</w:t>
      </w:r>
      <w:r w:rsidRPr="00701C92">
        <w:rPr>
          <w:sz w:val="24"/>
          <w:szCs w:val="24"/>
        </w:rPr>
        <w:t>:</w:t>
      </w:r>
      <w:r>
        <w:rPr>
          <w:sz w:val="24"/>
          <w:szCs w:val="24"/>
        </w:rPr>
        <w:tab/>
      </w:r>
      <w:r w:rsidR="00D07FC6">
        <w:rPr>
          <w:sz w:val="24"/>
          <w:szCs w:val="24"/>
        </w:rPr>
        <w:t xml:space="preserve">SP </w:t>
      </w:r>
      <w:r w:rsidR="00DC3BFF">
        <w:rPr>
          <w:sz w:val="24"/>
          <w:szCs w:val="24"/>
        </w:rPr>
        <w:t>63</w:t>
      </w:r>
      <w:r w:rsidR="00FF4118">
        <w:rPr>
          <w:sz w:val="24"/>
          <w:szCs w:val="24"/>
        </w:rPr>
        <w:t>-</w:t>
      </w:r>
      <w:r w:rsidR="00D07FC6">
        <w:rPr>
          <w:sz w:val="24"/>
          <w:szCs w:val="24"/>
        </w:rPr>
        <w:t>2014</w:t>
      </w:r>
    </w:p>
    <w:p w:rsidR="00701C92" w:rsidRPr="00701C92" w:rsidRDefault="00701C92" w:rsidP="008A78E8">
      <w:pPr>
        <w:rPr>
          <w:sz w:val="24"/>
          <w:szCs w:val="24"/>
        </w:rPr>
      </w:pPr>
    </w:p>
    <w:p w:rsidR="00701C92" w:rsidRPr="00701C92" w:rsidRDefault="00701C92" w:rsidP="004D46B5">
      <w:pPr>
        <w:pStyle w:val="Default"/>
      </w:pPr>
      <w:r>
        <w:t>SUBJECT:</w:t>
      </w:r>
      <w:r>
        <w:tab/>
      </w:r>
      <w:r>
        <w:tab/>
      </w:r>
      <w:r w:rsidR="00E87BB3">
        <w:rPr>
          <w:sz w:val="23"/>
          <w:szCs w:val="23"/>
        </w:rPr>
        <w:t xml:space="preserve">Smart Snacks Standards for Exempt Foods </w:t>
      </w:r>
      <w:r w:rsidR="002E2C46">
        <w:rPr>
          <w:sz w:val="23"/>
          <w:szCs w:val="23"/>
        </w:rPr>
        <w:t xml:space="preserve">when </w:t>
      </w:r>
      <w:r w:rsidR="00E87BB3">
        <w:rPr>
          <w:sz w:val="23"/>
          <w:szCs w:val="23"/>
        </w:rPr>
        <w:t>Paired Together</w:t>
      </w:r>
    </w:p>
    <w:p w:rsidR="00701C92" w:rsidRPr="00701C92" w:rsidRDefault="00701C92" w:rsidP="008A78E8">
      <w:pPr>
        <w:rPr>
          <w:sz w:val="24"/>
          <w:szCs w:val="24"/>
        </w:rPr>
      </w:pPr>
    </w:p>
    <w:p w:rsidR="001A63D7" w:rsidRDefault="00701C92" w:rsidP="00701C92">
      <w:pPr>
        <w:rPr>
          <w:sz w:val="24"/>
          <w:szCs w:val="24"/>
        </w:rPr>
      </w:pPr>
      <w:r>
        <w:rPr>
          <w:sz w:val="24"/>
          <w:szCs w:val="24"/>
        </w:rPr>
        <w:t>TO:</w:t>
      </w:r>
      <w:r>
        <w:rPr>
          <w:sz w:val="24"/>
          <w:szCs w:val="24"/>
        </w:rPr>
        <w:tab/>
      </w:r>
      <w:r>
        <w:rPr>
          <w:sz w:val="24"/>
          <w:szCs w:val="24"/>
        </w:rPr>
        <w:tab/>
      </w:r>
      <w:r>
        <w:rPr>
          <w:sz w:val="24"/>
          <w:szCs w:val="24"/>
        </w:rPr>
        <w:tab/>
      </w:r>
      <w:r w:rsidR="001A63D7">
        <w:rPr>
          <w:sz w:val="24"/>
          <w:szCs w:val="24"/>
        </w:rPr>
        <w:t>Regional Directors</w:t>
      </w:r>
    </w:p>
    <w:p w:rsidR="00701C92" w:rsidRPr="00701C92" w:rsidRDefault="001A63D7" w:rsidP="00701C92">
      <w:pPr>
        <w:rPr>
          <w:sz w:val="24"/>
          <w:szCs w:val="24"/>
        </w:rPr>
      </w:pPr>
      <w:r>
        <w:rPr>
          <w:sz w:val="24"/>
          <w:szCs w:val="24"/>
        </w:rPr>
        <w:tab/>
      </w:r>
      <w:r>
        <w:rPr>
          <w:sz w:val="24"/>
          <w:szCs w:val="24"/>
        </w:rPr>
        <w:tab/>
      </w:r>
      <w:r>
        <w:rPr>
          <w:sz w:val="24"/>
          <w:szCs w:val="24"/>
        </w:rPr>
        <w:tab/>
      </w:r>
      <w:r w:rsidR="00701C92" w:rsidRPr="00701C92">
        <w:rPr>
          <w:sz w:val="24"/>
          <w:szCs w:val="24"/>
        </w:rPr>
        <w:t>Special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Regions</w:t>
      </w:r>
      <w:r w:rsidRPr="00701C92">
        <w:rPr>
          <w:sz w:val="24"/>
          <w:szCs w:val="24"/>
        </w:rPr>
        <w:br/>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State Directors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Child Nutrition Programs</w:t>
      </w:r>
    </w:p>
    <w:p w:rsidR="00701C92" w:rsidRPr="00701C92" w:rsidRDefault="00701C92" w:rsidP="00701C92">
      <w:pPr>
        <w:rPr>
          <w:sz w:val="24"/>
          <w:szCs w:val="24"/>
        </w:rPr>
      </w:pPr>
      <w:r w:rsidRPr="00701C92">
        <w:rPr>
          <w:sz w:val="24"/>
          <w:szCs w:val="24"/>
        </w:rPr>
        <w:tab/>
      </w:r>
      <w:r w:rsidRPr="00701C92">
        <w:rPr>
          <w:sz w:val="24"/>
          <w:szCs w:val="24"/>
        </w:rPr>
        <w:tab/>
      </w:r>
      <w:r w:rsidRPr="00701C92">
        <w:rPr>
          <w:sz w:val="24"/>
          <w:szCs w:val="24"/>
        </w:rPr>
        <w:tab/>
        <w:t>All States</w:t>
      </w:r>
    </w:p>
    <w:p w:rsidR="004D46B5" w:rsidRDefault="004D46B5" w:rsidP="008A78E8">
      <w:pPr>
        <w:rPr>
          <w:sz w:val="24"/>
          <w:szCs w:val="24"/>
        </w:rPr>
      </w:pPr>
    </w:p>
    <w:p w:rsidR="004D46B5" w:rsidRDefault="004D46B5" w:rsidP="004D46B5">
      <w:pPr>
        <w:rPr>
          <w:rFonts w:ascii="Arial" w:hAnsi="Arial" w:cs="Arial"/>
          <w:sz w:val="24"/>
          <w:szCs w:val="24"/>
        </w:rPr>
      </w:pPr>
    </w:p>
    <w:p w:rsidR="007477E8" w:rsidRDefault="007477E8" w:rsidP="007477E8">
      <w:pPr>
        <w:pStyle w:val="Default"/>
      </w:pPr>
      <w:r>
        <w:rPr>
          <w:sz w:val="23"/>
          <w:szCs w:val="23"/>
        </w:rPr>
        <w:t xml:space="preserve">The </w:t>
      </w:r>
      <w:r>
        <w:t xml:space="preserve">Healthy, Hunger-Free Kids Act of 2010 (HHFKA) directed the Department of Agriculture (USDA) to establish nutrition standards for all foods and beverages sold to students on the school campus during the school day. </w:t>
      </w:r>
      <w:r w:rsidR="00D07FC6">
        <w:t xml:space="preserve"> </w:t>
      </w:r>
      <w:r>
        <w:t>On June 28, 2013, the Food and Nutrition Service (FNS) published the “Smart Snacks in School</w:t>
      </w:r>
      <w:r w:rsidRPr="001C1AF9">
        <w:t>”</w:t>
      </w:r>
      <w:r>
        <w:t xml:space="preserve"> (Smart Snacks) regulation that carefully balances science-based nutrition standards with practical and flexible solutions to promote healthier eating on campus.  The Smart Snacks standards became effective </w:t>
      </w:r>
      <w:r w:rsidR="00A353CD">
        <w:br/>
      </w:r>
      <w:r>
        <w:t>July 1, 2014</w:t>
      </w:r>
      <w:r w:rsidR="002E2C46">
        <w:t xml:space="preserve"> and are codified at 7 CFR 210.11</w:t>
      </w:r>
      <w:r>
        <w:t xml:space="preserve">. </w:t>
      </w:r>
      <w:r w:rsidR="00E87BB3">
        <w:t xml:space="preserve"> The purpose of this memo is to clarify Smart Snacks standards for exempt foods that are paired together as a single snack. </w:t>
      </w:r>
    </w:p>
    <w:p w:rsidR="007477E8" w:rsidRDefault="007477E8" w:rsidP="00633394">
      <w:pPr>
        <w:autoSpaceDE w:val="0"/>
        <w:autoSpaceDN w:val="0"/>
        <w:adjustRightInd w:val="0"/>
        <w:rPr>
          <w:sz w:val="24"/>
          <w:szCs w:val="24"/>
        </w:rPr>
      </w:pPr>
    </w:p>
    <w:p w:rsidR="00DD62C3" w:rsidRDefault="00633394" w:rsidP="00633394">
      <w:pPr>
        <w:autoSpaceDE w:val="0"/>
        <w:autoSpaceDN w:val="0"/>
        <w:adjustRightInd w:val="0"/>
        <w:rPr>
          <w:sz w:val="24"/>
          <w:szCs w:val="24"/>
        </w:rPr>
      </w:pPr>
      <w:r>
        <w:rPr>
          <w:sz w:val="24"/>
          <w:szCs w:val="24"/>
        </w:rPr>
        <w:t xml:space="preserve">The </w:t>
      </w:r>
      <w:r w:rsidR="007477E8">
        <w:rPr>
          <w:sz w:val="24"/>
          <w:szCs w:val="24"/>
        </w:rPr>
        <w:t>Smart Snacks</w:t>
      </w:r>
      <w:r>
        <w:rPr>
          <w:sz w:val="24"/>
          <w:szCs w:val="24"/>
        </w:rPr>
        <w:t xml:space="preserve"> standards provide exemptions for </w:t>
      </w:r>
      <w:r w:rsidR="00DD62C3">
        <w:rPr>
          <w:sz w:val="24"/>
          <w:szCs w:val="24"/>
        </w:rPr>
        <w:t xml:space="preserve">certain foods that </w:t>
      </w:r>
      <w:r w:rsidR="004E09A6">
        <w:rPr>
          <w:sz w:val="24"/>
          <w:szCs w:val="24"/>
        </w:rPr>
        <w:t>are nutrient dense</w:t>
      </w:r>
      <w:r w:rsidR="00326FF2">
        <w:rPr>
          <w:sz w:val="24"/>
          <w:szCs w:val="24"/>
        </w:rPr>
        <w:t>,</w:t>
      </w:r>
      <w:r w:rsidR="00DD62C3">
        <w:rPr>
          <w:sz w:val="24"/>
          <w:szCs w:val="24"/>
        </w:rPr>
        <w:t xml:space="preserve"> </w:t>
      </w:r>
      <w:r w:rsidR="00326FF2">
        <w:rPr>
          <w:sz w:val="24"/>
          <w:szCs w:val="24"/>
        </w:rPr>
        <w:t xml:space="preserve">even if </w:t>
      </w:r>
      <w:r w:rsidR="00DD62C3">
        <w:rPr>
          <w:sz w:val="24"/>
          <w:szCs w:val="24"/>
        </w:rPr>
        <w:t xml:space="preserve">they may not meet all of the </w:t>
      </w:r>
      <w:r w:rsidR="004E09A6">
        <w:rPr>
          <w:sz w:val="24"/>
          <w:szCs w:val="24"/>
        </w:rPr>
        <w:t xml:space="preserve">specific </w:t>
      </w:r>
      <w:r w:rsidR="00326FF2">
        <w:rPr>
          <w:sz w:val="24"/>
          <w:szCs w:val="24"/>
        </w:rPr>
        <w:t xml:space="preserve">nutrient </w:t>
      </w:r>
      <w:r w:rsidR="00DD62C3">
        <w:rPr>
          <w:sz w:val="24"/>
          <w:szCs w:val="24"/>
        </w:rPr>
        <w:t xml:space="preserve">requirements.  For example, all </w:t>
      </w:r>
      <w:r w:rsidR="004E09A6">
        <w:rPr>
          <w:sz w:val="24"/>
          <w:szCs w:val="24"/>
        </w:rPr>
        <w:t xml:space="preserve">fresh, frozen and canned </w:t>
      </w:r>
      <w:r w:rsidR="00DD62C3">
        <w:rPr>
          <w:sz w:val="24"/>
          <w:szCs w:val="24"/>
        </w:rPr>
        <w:t xml:space="preserve">fruits and vegetables </w:t>
      </w:r>
      <w:r w:rsidR="004E09A6">
        <w:rPr>
          <w:sz w:val="24"/>
          <w:szCs w:val="24"/>
        </w:rPr>
        <w:t xml:space="preserve">that contain no additional </w:t>
      </w:r>
      <w:r w:rsidR="00326FF2">
        <w:rPr>
          <w:sz w:val="24"/>
          <w:szCs w:val="24"/>
        </w:rPr>
        <w:t xml:space="preserve">ingredients </w:t>
      </w:r>
      <w:r w:rsidR="00DD62C3">
        <w:rPr>
          <w:sz w:val="24"/>
          <w:szCs w:val="24"/>
        </w:rPr>
        <w:t>are exempt</w:t>
      </w:r>
      <w:r w:rsidR="00326FF2">
        <w:rPr>
          <w:sz w:val="24"/>
          <w:szCs w:val="24"/>
        </w:rPr>
        <w:t xml:space="preserve"> from all of the nutrient standards because we want to encourage students to consume more of these foods</w:t>
      </w:r>
      <w:r w:rsidR="00DD62C3">
        <w:rPr>
          <w:sz w:val="24"/>
          <w:szCs w:val="24"/>
        </w:rPr>
        <w:t>.  Similarly, p</w:t>
      </w:r>
      <w:r>
        <w:rPr>
          <w:sz w:val="24"/>
          <w:szCs w:val="24"/>
        </w:rPr>
        <w:t xml:space="preserve">eanut butter and </w:t>
      </w:r>
      <w:r w:rsidR="00326FF2">
        <w:rPr>
          <w:sz w:val="24"/>
          <w:szCs w:val="24"/>
        </w:rPr>
        <w:t xml:space="preserve">other </w:t>
      </w:r>
      <w:r>
        <w:rPr>
          <w:sz w:val="24"/>
          <w:szCs w:val="24"/>
        </w:rPr>
        <w:t>nut butters are exemp</w:t>
      </w:r>
      <w:r w:rsidR="00DD62C3">
        <w:rPr>
          <w:sz w:val="24"/>
          <w:szCs w:val="24"/>
        </w:rPr>
        <w:t>t</w:t>
      </w:r>
      <w:r w:rsidR="00326FF2">
        <w:rPr>
          <w:sz w:val="24"/>
          <w:szCs w:val="24"/>
        </w:rPr>
        <w:t xml:space="preserve"> from the </w:t>
      </w:r>
      <w:r w:rsidR="00A74245">
        <w:rPr>
          <w:sz w:val="24"/>
          <w:szCs w:val="24"/>
        </w:rPr>
        <w:t xml:space="preserve">total </w:t>
      </w:r>
      <w:r w:rsidR="00326FF2">
        <w:rPr>
          <w:sz w:val="24"/>
          <w:szCs w:val="24"/>
        </w:rPr>
        <w:t>fat</w:t>
      </w:r>
      <w:r w:rsidR="00A74245">
        <w:rPr>
          <w:sz w:val="24"/>
          <w:szCs w:val="24"/>
        </w:rPr>
        <w:t xml:space="preserve"> and saturated fat</w:t>
      </w:r>
      <w:r w:rsidR="00326FF2">
        <w:rPr>
          <w:sz w:val="24"/>
          <w:szCs w:val="24"/>
        </w:rPr>
        <w:t xml:space="preserve"> standards, since</w:t>
      </w:r>
      <w:r w:rsidRPr="004D46B5">
        <w:rPr>
          <w:sz w:val="24"/>
          <w:szCs w:val="24"/>
        </w:rPr>
        <w:t xml:space="preserve"> the</w:t>
      </w:r>
      <w:r>
        <w:rPr>
          <w:sz w:val="24"/>
          <w:szCs w:val="24"/>
        </w:rPr>
        <w:t>se</w:t>
      </w:r>
      <w:r w:rsidRPr="004D46B5">
        <w:rPr>
          <w:sz w:val="24"/>
          <w:szCs w:val="24"/>
        </w:rPr>
        <w:t xml:space="preserve"> food</w:t>
      </w:r>
      <w:r>
        <w:rPr>
          <w:sz w:val="24"/>
          <w:szCs w:val="24"/>
        </w:rPr>
        <w:t>s</w:t>
      </w:r>
      <w:r w:rsidRPr="004D46B5">
        <w:rPr>
          <w:sz w:val="24"/>
          <w:szCs w:val="24"/>
        </w:rPr>
        <w:t xml:space="preserve"> </w:t>
      </w:r>
      <w:r>
        <w:rPr>
          <w:sz w:val="24"/>
          <w:szCs w:val="24"/>
        </w:rPr>
        <w:t>are</w:t>
      </w:r>
      <w:r w:rsidRPr="004D46B5">
        <w:rPr>
          <w:sz w:val="24"/>
          <w:szCs w:val="24"/>
        </w:rPr>
        <w:t xml:space="preserve"> also nutrient dense and primarily consist of healthier fats. </w:t>
      </w:r>
      <w:r>
        <w:rPr>
          <w:sz w:val="24"/>
          <w:szCs w:val="24"/>
        </w:rPr>
        <w:t xml:space="preserve"> </w:t>
      </w:r>
    </w:p>
    <w:p w:rsidR="004D46B5" w:rsidRDefault="004D46B5" w:rsidP="004D46B5">
      <w:pPr>
        <w:rPr>
          <w:sz w:val="24"/>
          <w:szCs w:val="24"/>
        </w:rPr>
      </w:pPr>
    </w:p>
    <w:p w:rsidR="00AD69AC" w:rsidRPr="008A769E" w:rsidRDefault="00AD69AC" w:rsidP="00605DAD">
      <w:pPr>
        <w:pStyle w:val="Default"/>
      </w:pPr>
      <w:r w:rsidRPr="008A769E">
        <w:t xml:space="preserve">The regulation also addresses snacks that are “combination foods”.  A combination food is a product that contains </w:t>
      </w:r>
      <w:r w:rsidR="005A59DC" w:rsidRPr="008A769E">
        <w:t xml:space="preserve">two or more </w:t>
      </w:r>
      <w:r w:rsidR="007477E8" w:rsidRPr="008A769E">
        <w:t xml:space="preserve">foods </w:t>
      </w:r>
      <w:r w:rsidR="005A59DC" w:rsidRPr="008A769E">
        <w:t xml:space="preserve">representing two or more of the food groups: fruit, vegetable, dairy, protein or grains. </w:t>
      </w:r>
      <w:r w:rsidR="007C64F4">
        <w:t xml:space="preserve"> </w:t>
      </w:r>
      <w:r w:rsidRPr="008A769E">
        <w:t>When foods are combined</w:t>
      </w:r>
      <w:r w:rsidR="0064534F">
        <w:t xml:space="preserve">, they no longer </w:t>
      </w:r>
      <w:r w:rsidR="00BC29B2">
        <w:t>have any</w:t>
      </w:r>
      <w:r w:rsidR="0064534F">
        <w:t xml:space="preserve"> exemptions and</w:t>
      </w:r>
      <w:r w:rsidRPr="008A769E">
        <w:t xml:space="preserve"> must meet the nutrient standards that apply to </w:t>
      </w:r>
      <w:r w:rsidR="006877D3" w:rsidRPr="008A769E">
        <w:t>a single snack.</w:t>
      </w:r>
      <w:r w:rsidRPr="008A769E">
        <w:t xml:space="preserve">  </w:t>
      </w:r>
    </w:p>
    <w:p w:rsidR="00AD69AC" w:rsidRPr="008A769E" w:rsidRDefault="00AD69AC" w:rsidP="00605DAD">
      <w:pPr>
        <w:pStyle w:val="Default"/>
      </w:pPr>
    </w:p>
    <w:p w:rsidR="00471E7D" w:rsidRDefault="00CF11ED" w:rsidP="00605DAD">
      <w:pPr>
        <w:pStyle w:val="Default"/>
      </w:pPr>
      <w:r w:rsidRPr="00321641">
        <w:t xml:space="preserve">However, the regulation does not specifically address the treatment of foods </w:t>
      </w:r>
      <w:r w:rsidR="004B12AD" w:rsidRPr="00321641">
        <w:t>that are exempt from a</w:t>
      </w:r>
      <w:r w:rsidRPr="00321641">
        <w:t xml:space="preserve"> </w:t>
      </w:r>
      <w:r w:rsidR="007477E8" w:rsidRPr="00321641">
        <w:t>Smart Snacks</w:t>
      </w:r>
      <w:r w:rsidR="004B12AD" w:rsidRPr="00321641">
        <w:t xml:space="preserve"> requirement </w:t>
      </w:r>
      <w:r w:rsidR="006877D3" w:rsidRPr="00321641">
        <w:t xml:space="preserve">when they are </w:t>
      </w:r>
      <w:r w:rsidR="00225350">
        <w:t xml:space="preserve">simply </w:t>
      </w:r>
      <w:r w:rsidR="009811BB" w:rsidRPr="00321641">
        <w:t xml:space="preserve">paired </w:t>
      </w:r>
      <w:r w:rsidR="00225350">
        <w:t xml:space="preserve">and packaged </w:t>
      </w:r>
      <w:r w:rsidR="009811BB" w:rsidRPr="00321641">
        <w:t>with other products</w:t>
      </w:r>
      <w:r w:rsidR="005A0E72">
        <w:t xml:space="preserve"> (</w:t>
      </w:r>
      <w:r w:rsidR="00225350">
        <w:t>without added ingredients</w:t>
      </w:r>
      <w:r w:rsidR="005A0E72">
        <w:t>)</w:t>
      </w:r>
      <w:r w:rsidR="00225350">
        <w:t xml:space="preserve"> </w:t>
      </w:r>
      <w:r w:rsidR="009811BB" w:rsidRPr="00321641">
        <w:t>that</w:t>
      </w:r>
      <w:r w:rsidRPr="00321641">
        <w:t xml:space="preserve"> </w:t>
      </w:r>
      <w:r w:rsidR="0064534F">
        <w:t xml:space="preserve">are </w:t>
      </w:r>
      <w:r w:rsidRPr="00321641">
        <w:t xml:space="preserve">also </w:t>
      </w:r>
      <w:r w:rsidR="0064534F">
        <w:t xml:space="preserve">exempt from one or more of the Smart Snacks standards. </w:t>
      </w:r>
      <w:r w:rsidRPr="00321641">
        <w:t xml:space="preserve"> </w:t>
      </w:r>
      <w:r w:rsidR="005E31D1">
        <w:t xml:space="preserve">We recognize that these </w:t>
      </w:r>
      <w:r w:rsidR="00471E7D" w:rsidRPr="00321641">
        <w:t>“</w:t>
      </w:r>
      <w:r w:rsidRPr="00321641">
        <w:t>paired exemptions</w:t>
      </w:r>
      <w:r w:rsidR="00471E7D" w:rsidRPr="00321641">
        <w:t>”</w:t>
      </w:r>
      <w:r w:rsidRPr="00321641">
        <w:t xml:space="preserve"> </w:t>
      </w:r>
      <w:r w:rsidR="00C37CF1">
        <w:t xml:space="preserve">are nutrient dense and </w:t>
      </w:r>
      <w:r w:rsidRPr="00321641">
        <w:t xml:space="preserve">contain foods that meet the intent of the </w:t>
      </w:r>
      <w:r w:rsidR="007477E8" w:rsidRPr="00321641">
        <w:t>Smart Snacks</w:t>
      </w:r>
      <w:r w:rsidRPr="00321641">
        <w:t xml:space="preserve"> requirements. </w:t>
      </w:r>
    </w:p>
    <w:p w:rsidR="00321641" w:rsidRDefault="00321641" w:rsidP="00605DAD">
      <w:pPr>
        <w:pStyle w:val="Default"/>
      </w:pPr>
    </w:p>
    <w:p w:rsidR="00D07FC6" w:rsidRDefault="00D07FC6" w:rsidP="00605DAD">
      <w:pPr>
        <w:pStyle w:val="Default"/>
      </w:pPr>
    </w:p>
    <w:p w:rsidR="00D07FC6" w:rsidRPr="00321641" w:rsidRDefault="00D07FC6" w:rsidP="00605DAD">
      <w:pPr>
        <w:pStyle w:val="Default"/>
      </w:pPr>
    </w:p>
    <w:p w:rsidR="00607D02" w:rsidRDefault="004E09A6" w:rsidP="00FF7DD4">
      <w:pPr>
        <w:pStyle w:val="Default"/>
      </w:pPr>
      <w:r>
        <w:lastRenderedPageBreak/>
        <w:t>“</w:t>
      </w:r>
      <w:r w:rsidR="00A16C0F">
        <w:t>P</w:t>
      </w:r>
      <w:r w:rsidR="004D3F15" w:rsidRPr="00954B0A">
        <w:t>aired exemptions</w:t>
      </w:r>
      <w:r>
        <w:t>”</w:t>
      </w:r>
      <w:r w:rsidR="004D3F15" w:rsidRPr="00954B0A">
        <w:t xml:space="preserve"> </w:t>
      </w:r>
      <w:r w:rsidR="00A16C0F">
        <w:t xml:space="preserve">then </w:t>
      </w:r>
      <w:r w:rsidR="004D3F15" w:rsidRPr="00954B0A">
        <w:t xml:space="preserve">are items that </w:t>
      </w:r>
      <w:r w:rsidR="003A5E71">
        <w:t xml:space="preserve">have </w:t>
      </w:r>
      <w:r>
        <w:t xml:space="preserve">been designated as exempt from </w:t>
      </w:r>
      <w:r w:rsidR="003A5E71">
        <w:t xml:space="preserve">one or more </w:t>
      </w:r>
      <w:r>
        <w:t xml:space="preserve">of the nutrient requirements </w:t>
      </w:r>
      <w:r w:rsidR="004D3F15" w:rsidRPr="00954B0A">
        <w:t>individually and packaged together</w:t>
      </w:r>
      <w:r w:rsidR="005A0E72">
        <w:t xml:space="preserve"> </w:t>
      </w:r>
      <w:r w:rsidR="003A5E71">
        <w:t>without any additional ingredients</w:t>
      </w:r>
      <w:r w:rsidR="005A0E72">
        <w:t xml:space="preserve">.  </w:t>
      </w:r>
      <w:r w:rsidR="00A16C0F">
        <w:t>We wish to clarify that s</w:t>
      </w:r>
      <w:r w:rsidR="005A0E72">
        <w:t>uch “paired exemptions”</w:t>
      </w:r>
      <w:r w:rsidR="004D3F15" w:rsidRPr="00954B0A">
        <w:t xml:space="preserve"> retain </w:t>
      </w:r>
      <w:r w:rsidR="005E31D1">
        <w:t>the</w:t>
      </w:r>
      <w:r w:rsidR="005A0E72">
        <w:t>ir individually</w:t>
      </w:r>
      <w:r w:rsidR="005E31D1">
        <w:t xml:space="preserve"> designated </w:t>
      </w:r>
      <w:r w:rsidR="004D3F15" w:rsidRPr="00954B0A">
        <w:t xml:space="preserve">exemption </w:t>
      </w:r>
      <w:r w:rsidR="00954B0A" w:rsidRPr="00954B0A">
        <w:t>for total fat, saturated fat</w:t>
      </w:r>
      <w:r w:rsidR="00FF7DD4">
        <w:t xml:space="preserve">, </w:t>
      </w:r>
      <w:r w:rsidR="00954B0A" w:rsidRPr="00954B0A">
        <w:t>and</w:t>
      </w:r>
      <w:r w:rsidR="003A5E71">
        <w:t>/or</w:t>
      </w:r>
      <w:r w:rsidR="00954B0A" w:rsidRPr="00954B0A">
        <w:t xml:space="preserve"> sugar</w:t>
      </w:r>
      <w:r w:rsidR="005A0E72">
        <w:t xml:space="preserve"> when packaged together and sold</w:t>
      </w:r>
      <w:r w:rsidR="00954B0A" w:rsidRPr="00954B0A">
        <w:t>.</w:t>
      </w:r>
    </w:p>
    <w:p w:rsidR="00C84DBE" w:rsidRDefault="00954B0A" w:rsidP="00FF7DD4">
      <w:pPr>
        <w:pStyle w:val="Default"/>
      </w:pPr>
      <w:r w:rsidRPr="00954B0A">
        <w:t xml:space="preserve"> </w:t>
      </w:r>
    </w:p>
    <w:p w:rsidR="004D3F15" w:rsidRDefault="00A16FA5" w:rsidP="00605DAD">
      <w:pPr>
        <w:pStyle w:val="Default"/>
      </w:pPr>
      <w:r w:rsidRPr="00A16FA5">
        <w:rPr>
          <w:color w:val="auto"/>
        </w:rPr>
        <w:t>Based on our research</w:t>
      </w:r>
      <w:r>
        <w:rPr>
          <w:color w:val="auto"/>
        </w:rPr>
        <w:t>,</w:t>
      </w:r>
      <w:r>
        <w:rPr>
          <w:color w:val="1F497D"/>
        </w:rPr>
        <w:t xml:space="preserve"> </w:t>
      </w:r>
      <w:r>
        <w:t>e</w:t>
      </w:r>
      <w:r w:rsidR="00535955">
        <w:t xml:space="preserve">xempted food items, when paired together, </w:t>
      </w:r>
      <w:r w:rsidR="00D456E8">
        <w:t xml:space="preserve">typically </w:t>
      </w:r>
      <w:r w:rsidR="00535955">
        <w:t>will not exceed the nutrient standards for total fat, saturated fat, trans fat, sugar, or caffeine</w:t>
      </w:r>
      <w:r w:rsidR="0064534F">
        <w:t xml:space="preserve">. </w:t>
      </w:r>
      <w:r w:rsidR="00D07FC6">
        <w:t xml:space="preserve"> </w:t>
      </w:r>
      <w:r w:rsidR="0064534F">
        <w:t>H</w:t>
      </w:r>
      <w:r w:rsidR="00535955">
        <w:t xml:space="preserve">owever, </w:t>
      </w:r>
      <w:r w:rsidR="0064534F">
        <w:t>in order to ensure th</w:t>
      </w:r>
      <w:r w:rsidR="00535955">
        <w:t>at such “paired exemptions” continue to meet the intent of the regulations</w:t>
      </w:r>
      <w:r w:rsidR="0064534F">
        <w:t>, “paired exemptions” are required to meet the calorie and sodium limits for Smart Snacks</w:t>
      </w:r>
      <w:r w:rsidR="00535955">
        <w:t>.</w:t>
      </w:r>
      <w:r w:rsidR="00D07FC6">
        <w:t xml:space="preserve"> </w:t>
      </w:r>
      <w:r w:rsidR="00535955">
        <w:t xml:space="preserve"> </w:t>
      </w:r>
      <w:r w:rsidR="00D456E8">
        <w:t xml:space="preserve">Please note that an entrée item sold a la carte may not qualify as a “paired exemption”. </w:t>
      </w:r>
      <w:r w:rsidR="001A15EF">
        <w:t xml:space="preserve"> </w:t>
      </w:r>
      <w:r w:rsidR="004D3F15">
        <w:t xml:space="preserve">Below are examples of </w:t>
      </w:r>
      <w:r w:rsidR="005E31D1">
        <w:t>“</w:t>
      </w:r>
      <w:r w:rsidR="004D3F15">
        <w:t>paired exemptions</w:t>
      </w:r>
      <w:r w:rsidR="005E31D1">
        <w:t>”</w:t>
      </w:r>
      <w:r w:rsidR="004D3F15">
        <w:t xml:space="preserve"> that may be served together as a </w:t>
      </w:r>
      <w:r w:rsidR="003F0E26">
        <w:t>Smart S</w:t>
      </w:r>
      <w:r w:rsidR="004D3F15">
        <w:t>nack:</w:t>
      </w:r>
    </w:p>
    <w:p w:rsidR="004D3F15" w:rsidRDefault="004D3F15" w:rsidP="00605DAD">
      <w:pPr>
        <w:pStyle w:val="Default"/>
      </w:pPr>
    </w:p>
    <w:p w:rsidR="004D3F15" w:rsidRPr="002E2C46" w:rsidRDefault="004D3F15" w:rsidP="00605DAD">
      <w:pPr>
        <w:numPr>
          <w:ilvl w:val="0"/>
          <w:numId w:val="25"/>
        </w:numPr>
        <w:autoSpaceDE w:val="0"/>
        <w:autoSpaceDN w:val="0"/>
        <w:adjustRightInd w:val="0"/>
      </w:pPr>
      <w:r w:rsidRPr="002E2C46">
        <w:rPr>
          <w:i/>
          <w:sz w:val="24"/>
          <w:szCs w:val="24"/>
        </w:rPr>
        <w:t>Peanut Butter and Celery</w:t>
      </w:r>
      <w:r>
        <w:t>.</w:t>
      </w:r>
      <w:r w:rsidR="00D07FC6">
        <w:t xml:space="preserve"> </w:t>
      </w:r>
      <w:r>
        <w:t xml:space="preserve"> </w:t>
      </w:r>
      <w:r w:rsidR="00323CBD" w:rsidRPr="005406AB">
        <w:rPr>
          <w:sz w:val="24"/>
          <w:szCs w:val="24"/>
        </w:rPr>
        <w:t>P</w:t>
      </w:r>
      <w:r>
        <w:rPr>
          <w:sz w:val="24"/>
          <w:szCs w:val="24"/>
        </w:rPr>
        <w:t xml:space="preserve">eanut butter is exempt from </w:t>
      </w:r>
      <w:r w:rsidR="00A74245">
        <w:rPr>
          <w:sz w:val="24"/>
          <w:szCs w:val="24"/>
        </w:rPr>
        <w:t xml:space="preserve">the </w:t>
      </w:r>
      <w:r w:rsidR="0009074E">
        <w:rPr>
          <w:sz w:val="24"/>
          <w:szCs w:val="24"/>
        </w:rPr>
        <w:t xml:space="preserve">total </w:t>
      </w:r>
      <w:r>
        <w:rPr>
          <w:sz w:val="24"/>
          <w:szCs w:val="24"/>
        </w:rPr>
        <w:t xml:space="preserve">fat and </w:t>
      </w:r>
      <w:r w:rsidR="0009074E">
        <w:rPr>
          <w:sz w:val="24"/>
          <w:szCs w:val="24"/>
        </w:rPr>
        <w:t xml:space="preserve">saturated </w:t>
      </w:r>
      <w:r>
        <w:rPr>
          <w:sz w:val="24"/>
          <w:szCs w:val="24"/>
        </w:rPr>
        <w:t>fat requirements.</w:t>
      </w:r>
      <w:r w:rsidR="00D07FC6">
        <w:rPr>
          <w:sz w:val="24"/>
          <w:szCs w:val="24"/>
        </w:rPr>
        <w:t xml:space="preserve"> </w:t>
      </w:r>
      <w:r>
        <w:rPr>
          <w:sz w:val="24"/>
          <w:szCs w:val="24"/>
        </w:rPr>
        <w:t xml:space="preserve"> When it is paired with </w:t>
      </w:r>
      <w:r w:rsidR="00A74245">
        <w:rPr>
          <w:sz w:val="24"/>
          <w:szCs w:val="24"/>
        </w:rPr>
        <w:t xml:space="preserve">a </w:t>
      </w:r>
      <w:r>
        <w:rPr>
          <w:sz w:val="24"/>
          <w:szCs w:val="24"/>
        </w:rPr>
        <w:t xml:space="preserve">vegetable or fruit, such as celery, the paired </w:t>
      </w:r>
      <w:r w:rsidR="002E2C46">
        <w:rPr>
          <w:sz w:val="24"/>
          <w:szCs w:val="24"/>
        </w:rPr>
        <w:t xml:space="preserve">snack </w:t>
      </w:r>
      <w:r w:rsidR="003A5E71">
        <w:rPr>
          <w:sz w:val="24"/>
          <w:szCs w:val="24"/>
        </w:rPr>
        <w:t>retains the fat exemptions and may be served if it meets</w:t>
      </w:r>
      <w:r w:rsidR="006140CE">
        <w:rPr>
          <w:sz w:val="24"/>
          <w:szCs w:val="24"/>
        </w:rPr>
        <w:t xml:space="preserve"> the calorie</w:t>
      </w:r>
      <w:r w:rsidR="00D16A09">
        <w:rPr>
          <w:sz w:val="24"/>
          <w:szCs w:val="24"/>
        </w:rPr>
        <w:t xml:space="preserve"> </w:t>
      </w:r>
      <w:r w:rsidR="006140CE">
        <w:rPr>
          <w:sz w:val="24"/>
          <w:szCs w:val="24"/>
        </w:rPr>
        <w:t>and sodium limits</w:t>
      </w:r>
      <w:r w:rsidR="004C2967">
        <w:rPr>
          <w:sz w:val="24"/>
          <w:szCs w:val="24"/>
        </w:rPr>
        <w:t>.</w:t>
      </w:r>
      <w:r w:rsidR="006140CE">
        <w:rPr>
          <w:sz w:val="24"/>
          <w:szCs w:val="24"/>
        </w:rPr>
        <w:t xml:space="preserve">  </w:t>
      </w:r>
    </w:p>
    <w:p w:rsidR="002E2C46" w:rsidRDefault="002E2C46" w:rsidP="002E2C46">
      <w:pPr>
        <w:autoSpaceDE w:val="0"/>
        <w:autoSpaceDN w:val="0"/>
        <w:adjustRightInd w:val="0"/>
        <w:ind w:left="720"/>
      </w:pPr>
    </w:p>
    <w:p w:rsidR="004D3F15" w:rsidRDefault="004D3F15" w:rsidP="004D3F15">
      <w:pPr>
        <w:pStyle w:val="Default"/>
        <w:numPr>
          <w:ilvl w:val="0"/>
          <w:numId w:val="24"/>
        </w:numPr>
      </w:pPr>
      <w:r w:rsidRPr="004D3F15">
        <w:rPr>
          <w:i/>
        </w:rPr>
        <w:t xml:space="preserve">Celery paired with peanut butter </w:t>
      </w:r>
      <w:r w:rsidRPr="00D06393">
        <w:rPr>
          <w:i/>
          <w:u w:val="single"/>
        </w:rPr>
        <w:t>and</w:t>
      </w:r>
      <w:r w:rsidRPr="004D3F15">
        <w:rPr>
          <w:i/>
        </w:rPr>
        <w:t xml:space="preserve"> unsweetened raisins</w:t>
      </w:r>
      <w:r>
        <w:t xml:space="preserve">. </w:t>
      </w:r>
      <w:r w:rsidR="00D07FC6">
        <w:t xml:space="preserve"> </w:t>
      </w:r>
      <w:r>
        <w:t xml:space="preserve">As noted above, </w:t>
      </w:r>
      <w:r w:rsidR="006140CE">
        <w:t xml:space="preserve">celery and </w:t>
      </w:r>
      <w:r w:rsidR="001A15EF">
        <w:t xml:space="preserve">peanut </w:t>
      </w:r>
      <w:r>
        <w:t xml:space="preserve">butter both have exemptions. </w:t>
      </w:r>
      <w:r w:rsidR="002E2C46">
        <w:t xml:space="preserve"> </w:t>
      </w:r>
      <w:r w:rsidR="00EC277A">
        <w:t>Similarly,</w:t>
      </w:r>
      <w:r w:rsidR="0064534F">
        <w:t xml:space="preserve"> </w:t>
      </w:r>
      <w:r w:rsidR="005406AB">
        <w:t>dried fruit</w:t>
      </w:r>
      <w:r w:rsidR="005E31D1">
        <w:t>,</w:t>
      </w:r>
      <w:r w:rsidR="005406AB">
        <w:t xml:space="preserve"> such as</w:t>
      </w:r>
      <w:r w:rsidR="00EC277A">
        <w:t xml:space="preserve"> u</w:t>
      </w:r>
      <w:r>
        <w:t>nsweetened raisins</w:t>
      </w:r>
      <w:r w:rsidR="005E31D1">
        <w:t>,</w:t>
      </w:r>
      <w:r>
        <w:t xml:space="preserve"> are exempt from the sugar limit. </w:t>
      </w:r>
      <w:r w:rsidR="009D4D14">
        <w:t xml:space="preserve"> </w:t>
      </w:r>
      <w:r w:rsidR="00A74245">
        <w:t>However, c</w:t>
      </w:r>
      <w:r w:rsidR="00F1211F">
        <w:t>alor</w:t>
      </w:r>
      <w:r w:rsidR="00051E51">
        <w:t xml:space="preserve">ie and </w:t>
      </w:r>
      <w:r w:rsidR="00F1211F">
        <w:t xml:space="preserve">sodium limits </w:t>
      </w:r>
      <w:r w:rsidR="00A74245">
        <w:t xml:space="preserve">still </w:t>
      </w:r>
      <w:r w:rsidR="00F1211F">
        <w:t>apply</w:t>
      </w:r>
      <w:r w:rsidR="00051E51">
        <w:t xml:space="preserve"> to the snack</w:t>
      </w:r>
      <w:r w:rsidR="003F0E26">
        <w:t xml:space="preserve"> as a whole</w:t>
      </w:r>
      <w:r w:rsidR="004C2967">
        <w:t>.</w:t>
      </w:r>
      <w:r w:rsidR="00051E51">
        <w:t xml:space="preserve">  </w:t>
      </w:r>
    </w:p>
    <w:p w:rsidR="004D3F15" w:rsidRDefault="004D3F15" w:rsidP="004D3F15">
      <w:pPr>
        <w:pStyle w:val="Default"/>
        <w:ind w:left="720"/>
      </w:pPr>
    </w:p>
    <w:p w:rsidR="004D3F15" w:rsidRPr="002E2C46" w:rsidRDefault="00D16A09" w:rsidP="004D3F15">
      <w:pPr>
        <w:pStyle w:val="Default"/>
        <w:numPr>
          <w:ilvl w:val="0"/>
          <w:numId w:val="24"/>
        </w:numPr>
        <w:rPr>
          <w:i/>
        </w:rPr>
      </w:pPr>
      <w:r>
        <w:rPr>
          <w:i/>
        </w:rPr>
        <w:t xml:space="preserve">Reduced </w:t>
      </w:r>
      <w:r w:rsidR="0009074E">
        <w:rPr>
          <w:i/>
        </w:rPr>
        <w:t>fat cheese served with a</w:t>
      </w:r>
      <w:r w:rsidR="004D3F15" w:rsidRPr="004D3F15">
        <w:rPr>
          <w:i/>
        </w:rPr>
        <w:t>pples</w:t>
      </w:r>
      <w:r w:rsidR="0009074E">
        <w:rPr>
          <w:i/>
        </w:rPr>
        <w:t xml:space="preserve">.  </w:t>
      </w:r>
      <w:r>
        <w:t xml:space="preserve">Reduced </w:t>
      </w:r>
      <w:r w:rsidR="0009074E">
        <w:t xml:space="preserve">fat cheese is exempt from </w:t>
      </w:r>
      <w:r w:rsidR="00A74245">
        <w:t xml:space="preserve">the </w:t>
      </w:r>
      <w:r w:rsidR="0009074E">
        <w:t>total fat and saturated fat</w:t>
      </w:r>
      <w:r w:rsidR="00A74245">
        <w:t xml:space="preserve"> limits</w:t>
      </w:r>
      <w:r w:rsidR="0009074E">
        <w:t xml:space="preserve">.  When it is paired with </w:t>
      </w:r>
      <w:r w:rsidR="00A74245">
        <w:t>a vegetable</w:t>
      </w:r>
      <w:r w:rsidR="0009074E">
        <w:t xml:space="preserve"> or fruit, such as apples, the paired snack is </w:t>
      </w:r>
      <w:r w:rsidR="00A74245">
        <w:t xml:space="preserve">only </w:t>
      </w:r>
      <w:r w:rsidR="0009074E">
        <w:t xml:space="preserve">required to meet </w:t>
      </w:r>
      <w:r w:rsidR="00A74245">
        <w:t xml:space="preserve">the </w:t>
      </w:r>
      <w:r w:rsidR="0009074E">
        <w:t>calorie</w:t>
      </w:r>
      <w:r w:rsidR="00663048">
        <w:t xml:space="preserve"> </w:t>
      </w:r>
      <w:r w:rsidR="0009074E">
        <w:t xml:space="preserve">and sodium limits.  </w:t>
      </w:r>
    </w:p>
    <w:p w:rsidR="002E2C46" w:rsidRPr="0009074E" w:rsidRDefault="002E2C46" w:rsidP="002E2C46">
      <w:pPr>
        <w:pStyle w:val="Default"/>
        <w:ind w:left="720"/>
        <w:rPr>
          <w:i/>
        </w:rPr>
      </w:pPr>
    </w:p>
    <w:p w:rsidR="004D3F15" w:rsidRPr="002E2C46" w:rsidRDefault="004D3F15" w:rsidP="004D3F15">
      <w:pPr>
        <w:pStyle w:val="Default"/>
        <w:numPr>
          <w:ilvl w:val="0"/>
          <w:numId w:val="24"/>
        </w:numPr>
      </w:pPr>
      <w:r w:rsidRPr="0009074E">
        <w:rPr>
          <w:i/>
        </w:rPr>
        <w:t>Peanuts</w:t>
      </w:r>
      <w:r w:rsidR="0009074E">
        <w:rPr>
          <w:i/>
        </w:rPr>
        <w:t xml:space="preserve"> and apples.  </w:t>
      </w:r>
      <w:r w:rsidR="00A74245" w:rsidRPr="002E2C46">
        <w:t xml:space="preserve">Peanuts are exempt from the total fat and saturated fat limits.  When </w:t>
      </w:r>
      <w:r w:rsidR="005E31D1">
        <w:t xml:space="preserve">peanuts are </w:t>
      </w:r>
      <w:r w:rsidR="00A74245" w:rsidRPr="002E2C46">
        <w:t>paired with a vegetable or fruit, such as apples, the paired snack is only required to meet calorie</w:t>
      </w:r>
      <w:r w:rsidR="00663048">
        <w:t xml:space="preserve"> </w:t>
      </w:r>
      <w:r w:rsidR="00A74245" w:rsidRPr="002E2C46">
        <w:t>and sodium limits.</w:t>
      </w:r>
    </w:p>
    <w:p w:rsidR="004D3F15" w:rsidRPr="004C2967" w:rsidRDefault="004D3F15" w:rsidP="004C2967">
      <w:pPr>
        <w:rPr>
          <w:i/>
        </w:rPr>
      </w:pPr>
    </w:p>
    <w:p w:rsidR="00CF52D7" w:rsidRDefault="00CF52D7" w:rsidP="00CF52D7">
      <w:pPr>
        <w:autoSpaceDE w:val="0"/>
        <w:autoSpaceDN w:val="0"/>
        <w:adjustRightInd w:val="0"/>
        <w:rPr>
          <w:sz w:val="24"/>
          <w:szCs w:val="24"/>
        </w:rPr>
      </w:pPr>
    </w:p>
    <w:p w:rsidR="00985230" w:rsidRDefault="00985230" w:rsidP="00985230">
      <w:pPr>
        <w:pStyle w:val="Default"/>
      </w:pPr>
      <w:r w:rsidRPr="00985230">
        <w:t xml:space="preserve">A number of tools and resources are available to help school staff, parents, and students identify food items that meet the Smart Snacks criteria.  Policy guidance and resource materials on Smart Snacks may be found at the Food and Nutrition Service website at </w:t>
      </w:r>
      <w:hyperlink r:id="rId13" w:history="1">
        <w:r w:rsidRPr="00985230">
          <w:rPr>
            <w:rStyle w:val="Hyperlink"/>
          </w:rPr>
          <w:t>http://www.fns.usda.gov/healthierschoolday/tools-schools-smart-snacks</w:t>
        </w:r>
      </w:hyperlink>
      <w:r w:rsidRPr="00985230">
        <w:t xml:space="preserve">.  </w:t>
      </w:r>
      <w:r w:rsidR="00AA3322">
        <w:t>The site</w:t>
      </w:r>
      <w:r w:rsidR="00AA3322" w:rsidRPr="00985230">
        <w:t xml:space="preserve"> </w:t>
      </w:r>
      <w:r w:rsidRPr="00985230">
        <w:t>also includes many other practical resources, including a Smart Snacks calculator, a Smart Snacks fact sheet, ways to encourage children to make healthier snack choices, and many others to help schools create a healthier school environment by providing Smart Snacks.</w:t>
      </w:r>
      <w:r>
        <w:t xml:space="preserve">   </w:t>
      </w:r>
    </w:p>
    <w:p w:rsidR="00637C10" w:rsidRDefault="00637C10" w:rsidP="004D46B5">
      <w:pPr>
        <w:rPr>
          <w:sz w:val="24"/>
          <w:szCs w:val="24"/>
        </w:rPr>
      </w:pPr>
    </w:p>
    <w:p w:rsidR="00D07FC6" w:rsidRDefault="00985230" w:rsidP="00985230">
      <w:pPr>
        <w:pStyle w:val="Default"/>
      </w:pPr>
      <w:r>
        <w:rPr>
          <w:bCs/>
        </w:rPr>
        <w:t>As we beg</w:t>
      </w:r>
      <w:r>
        <w:t xml:space="preserve">in a healthy start to this new school year, it is important that you share this information with your </w:t>
      </w:r>
      <w:r w:rsidR="00AA3322">
        <w:t xml:space="preserve">school food authorities </w:t>
      </w:r>
      <w:r>
        <w:t xml:space="preserve">as soon as possible.  State agencies may direct any questions </w:t>
      </w:r>
    </w:p>
    <w:p w:rsidR="00D07FC6" w:rsidRDefault="00D07FC6" w:rsidP="00985230">
      <w:pPr>
        <w:pStyle w:val="Default"/>
      </w:pPr>
    </w:p>
    <w:p w:rsidR="00D07FC6" w:rsidRDefault="00D07FC6" w:rsidP="00985230">
      <w:pPr>
        <w:pStyle w:val="Default"/>
      </w:pPr>
    </w:p>
    <w:p w:rsidR="00D07FC6" w:rsidRDefault="00D07FC6" w:rsidP="00985230">
      <w:pPr>
        <w:pStyle w:val="Default"/>
      </w:pPr>
    </w:p>
    <w:p w:rsidR="00985230" w:rsidRDefault="00985230" w:rsidP="00985230">
      <w:pPr>
        <w:pStyle w:val="Default"/>
      </w:pPr>
      <w:r>
        <w:lastRenderedPageBreak/>
        <w:t xml:space="preserve">concerning this guidance to the appropriate Food and Nutrition Service Regional Office.  We look forward to continuing our partnership with you to </w:t>
      </w:r>
      <w:r w:rsidR="00755E46">
        <w:t xml:space="preserve">continue </w:t>
      </w:r>
      <w:r>
        <w:t>improv</w:t>
      </w:r>
      <w:r w:rsidR="00755E46">
        <w:t>ing</w:t>
      </w:r>
      <w:r>
        <w:t xml:space="preserve"> the nutrition of our Nation’s children.</w:t>
      </w:r>
    </w:p>
    <w:p w:rsidR="00637C10" w:rsidRDefault="00637C10" w:rsidP="004D46B5">
      <w:pPr>
        <w:rPr>
          <w:sz w:val="24"/>
          <w:szCs w:val="24"/>
        </w:rPr>
      </w:pPr>
    </w:p>
    <w:p w:rsidR="00D07FC6" w:rsidRDefault="00D322E3" w:rsidP="004D46B5">
      <w:pPr>
        <w:rPr>
          <w:sz w:val="24"/>
          <w:szCs w:val="24"/>
        </w:rPr>
      </w:pPr>
      <w:r>
        <w:rPr>
          <w:noProof/>
          <w:sz w:val="24"/>
          <w:szCs w:val="24"/>
        </w:rPr>
        <w:drawing>
          <wp:inline distT="0" distB="0" distL="0" distR="0">
            <wp:extent cx="1603375" cy="635635"/>
            <wp:effectExtent l="0" t="0" r="0" b="0"/>
            <wp:docPr id="3" name="Picture 3" descr="F:\PartnerWeb Admin\Signatures\original_sign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PartnerWeb Admin\Signatures\original_signed.jpg"/>
                    <pic:cNvPicPr>
                      <a:picLocks noChangeAspect="1" noChangeArrowheads="1"/>
                    </pic:cNvPicPr>
                  </pic:nvPicPr>
                  <pic:blipFill>
                    <a:blip r:embed="rId14"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03375" cy="635635"/>
                    </a:xfrm>
                    <a:prstGeom prst="rect">
                      <a:avLst/>
                    </a:prstGeom>
                    <a:noFill/>
                    <a:ln>
                      <a:noFill/>
                    </a:ln>
                  </pic:spPr>
                </pic:pic>
              </a:graphicData>
            </a:graphic>
          </wp:inline>
        </w:drawing>
      </w:r>
      <w:bookmarkStart w:id="0" w:name="_GoBack"/>
      <w:bookmarkEnd w:id="0"/>
    </w:p>
    <w:p w:rsidR="009D4D14" w:rsidRDefault="009D4D14" w:rsidP="004D46B5">
      <w:pPr>
        <w:rPr>
          <w:sz w:val="24"/>
          <w:szCs w:val="24"/>
        </w:rPr>
      </w:pPr>
    </w:p>
    <w:p w:rsidR="00637C10" w:rsidRDefault="00637C10" w:rsidP="004D46B5">
      <w:pPr>
        <w:rPr>
          <w:sz w:val="24"/>
          <w:szCs w:val="24"/>
        </w:rPr>
      </w:pPr>
      <w:r>
        <w:rPr>
          <w:sz w:val="24"/>
          <w:szCs w:val="24"/>
        </w:rPr>
        <w:t>Cynthia Long</w:t>
      </w:r>
    </w:p>
    <w:p w:rsidR="00637C10" w:rsidRDefault="00637C10" w:rsidP="004D46B5">
      <w:pPr>
        <w:rPr>
          <w:sz w:val="24"/>
          <w:szCs w:val="24"/>
        </w:rPr>
      </w:pPr>
      <w:r>
        <w:rPr>
          <w:sz w:val="24"/>
          <w:szCs w:val="24"/>
        </w:rPr>
        <w:t>Deputy Administrator</w:t>
      </w:r>
    </w:p>
    <w:p w:rsidR="00637C10" w:rsidRDefault="00637C10" w:rsidP="004D46B5">
      <w:pPr>
        <w:rPr>
          <w:sz w:val="24"/>
          <w:szCs w:val="24"/>
        </w:rPr>
      </w:pPr>
      <w:r>
        <w:rPr>
          <w:sz w:val="24"/>
          <w:szCs w:val="24"/>
        </w:rPr>
        <w:t>Child Nutrition Programs</w:t>
      </w:r>
    </w:p>
    <w:p w:rsidR="00637C10" w:rsidRPr="004D46B5" w:rsidRDefault="00637C10" w:rsidP="004D46B5">
      <w:pPr>
        <w:rPr>
          <w:sz w:val="24"/>
          <w:szCs w:val="24"/>
        </w:rPr>
      </w:pPr>
    </w:p>
    <w:p w:rsidR="004D46B5" w:rsidRPr="004D46B5" w:rsidRDefault="004D46B5" w:rsidP="004D46B5">
      <w:pPr>
        <w:rPr>
          <w:sz w:val="24"/>
          <w:szCs w:val="24"/>
        </w:rPr>
      </w:pPr>
    </w:p>
    <w:sectPr w:rsidR="004D46B5" w:rsidRPr="004D46B5" w:rsidSect="001A63D7">
      <w:headerReference w:type="default" r:id="rId15"/>
      <w:footerReference w:type="first" r:id="rId16"/>
      <w:pgSz w:w="12240" w:h="15840"/>
      <w:pgMar w:top="1440" w:right="1440" w:bottom="1440" w:left="1440" w:header="720" w:footer="720" w:gutter="0"/>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2FE3" w:rsidRDefault="005F2FE3">
      <w:r>
        <w:separator/>
      </w:r>
    </w:p>
  </w:endnote>
  <w:endnote w:type="continuationSeparator" w:id="0">
    <w:p w:rsidR="005F2FE3" w:rsidRDefault="005F2FE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7D" w:rsidRDefault="00471E7D" w:rsidP="001A63D7">
    <w:pPr>
      <w:pStyle w:val="Footer"/>
      <w:jc w:val="center"/>
    </w:pPr>
    <w:r>
      <w:rPr>
        <w:rFonts w:ascii="Univers" w:hAnsi="Univers"/>
        <w:sz w:val="16"/>
      </w:rPr>
      <w:t>AN EQUAL OPPORTUNITY EMPLOYER</w:t>
    </w:r>
  </w:p>
  <w:p w:rsidR="00471E7D" w:rsidRDefault="00471E7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2FE3" w:rsidRDefault="005F2FE3">
      <w:r>
        <w:separator/>
      </w:r>
    </w:p>
  </w:footnote>
  <w:footnote w:type="continuationSeparator" w:id="0">
    <w:p w:rsidR="005F2FE3" w:rsidRDefault="005F2F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1E7D" w:rsidRDefault="00471E7D" w:rsidP="00B915D8">
    <w:pPr>
      <w:autoSpaceDE w:val="0"/>
      <w:autoSpaceDN w:val="0"/>
      <w:adjustRightInd w:val="0"/>
      <w:rPr>
        <w:sz w:val="24"/>
        <w:szCs w:val="24"/>
      </w:rPr>
    </w:pPr>
    <w:r>
      <w:rPr>
        <w:sz w:val="24"/>
        <w:szCs w:val="24"/>
      </w:rPr>
      <w:t>Regional Directors</w:t>
    </w:r>
  </w:p>
  <w:p w:rsidR="00471E7D" w:rsidRDefault="00471E7D" w:rsidP="00B915D8">
    <w:pPr>
      <w:autoSpaceDE w:val="0"/>
      <w:autoSpaceDN w:val="0"/>
      <w:adjustRightInd w:val="0"/>
      <w:rPr>
        <w:sz w:val="24"/>
        <w:szCs w:val="24"/>
      </w:rPr>
    </w:pPr>
    <w:r>
      <w:rPr>
        <w:sz w:val="24"/>
        <w:szCs w:val="24"/>
      </w:rPr>
      <w:t>State Directors</w:t>
    </w:r>
  </w:p>
  <w:p w:rsidR="00471E7D" w:rsidRDefault="00471E7D" w:rsidP="00B915D8">
    <w:pPr>
      <w:pStyle w:val="Header"/>
      <w:rPr>
        <w:sz w:val="24"/>
        <w:szCs w:val="24"/>
      </w:rPr>
    </w:pPr>
    <w:r>
      <w:rPr>
        <w:sz w:val="24"/>
        <w:szCs w:val="24"/>
      </w:rPr>
      <w:t xml:space="preserve">Page </w:t>
    </w:r>
    <w:r w:rsidR="00CF334F" w:rsidRPr="003E3AB8">
      <w:rPr>
        <w:sz w:val="24"/>
        <w:szCs w:val="24"/>
      </w:rPr>
      <w:fldChar w:fldCharType="begin"/>
    </w:r>
    <w:r w:rsidR="003E3AB8" w:rsidRPr="003E3AB8">
      <w:rPr>
        <w:sz w:val="24"/>
        <w:szCs w:val="24"/>
      </w:rPr>
      <w:instrText xml:space="preserve"> PAGE   \* MERGEFORMAT </w:instrText>
    </w:r>
    <w:r w:rsidR="00CF334F" w:rsidRPr="003E3AB8">
      <w:rPr>
        <w:sz w:val="24"/>
        <w:szCs w:val="24"/>
      </w:rPr>
      <w:fldChar w:fldCharType="separate"/>
    </w:r>
    <w:r w:rsidR="00102B38">
      <w:rPr>
        <w:noProof/>
        <w:sz w:val="24"/>
        <w:szCs w:val="24"/>
      </w:rPr>
      <w:t>3</w:t>
    </w:r>
    <w:r w:rsidR="00CF334F" w:rsidRPr="003E3AB8">
      <w:rPr>
        <w:noProof/>
        <w:sz w:val="24"/>
        <w:szCs w:val="24"/>
      </w:rPr>
      <w:fldChar w:fldCharType="end"/>
    </w:r>
  </w:p>
  <w:p w:rsidR="00471E7D" w:rsidRDefault="00471E7D" w:rsidP="00B915D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8BA5181A"/>
    <w:multiLevelType w:val="hybridMultilevel"/>
    <w:tmpl w:val="6CDE41D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F9B4BF7"/>
    <w:multiLevelType w:val="hybridMultilevel"/>
    <w:tmpl w:val="11207D2F"/>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E3C621A3"/>
    <w:multiLevelType w:val="hybridMultilevel"/>
    <w:tmpl w:val="C302CA5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F8D1E248"/>
    <w:multiLevelType w:val="hybridMultilevel"/>
    <w:tmpl w:val="D1F9E9DE"/>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FAEC27A0"/>
    <w:multiLevelType w:val="hybridMultilevel"/>
    <w:tmpl w:val="7763D548"/>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47D389F"/>
    <w:multiLevelType w:val="hybridMultilevel"/>
    <w:tmpl w:val="68B87949"/>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73AF93B"/>
    <w:multiLevelType w:val="hybridMultilevel"/>
    <w:tmpl w:val="60D77A61"/>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C82B0ED"/>
    <w:multiLevelType w:val="hybridMultilevel"/>
    <w:tmpl w:val="6D6232D0"/>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13900AE"/>
    <w:multiLevelType w:val="hybridMultilevel"/>
    <w:tmpl w:val="A21EB37A"/>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114D7BFC"/>
    <w:multiLevelType w:val="hybridMultilevel"/>
    <w:tmpl w:val="91E224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15691F13"/>
    <w:multiLevelType w:val="hybridMultilevel"/>
    <w:tmpl w:val="F294B04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2B61AD3"/>
    <w:multiLevelType w:val="hybridMultilevel"/>
    <w:tmpl w:val="DAA2075C"/>
    <w:lvl w:ilvl="0" w:tplc="800233D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355133A1"/>
    <w:multiLevelType w:val="hybridMultilevel"/>
    <w:tmpl w:val="B874AAB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1572AA"/>
    <w:multiLevelType w:val="hybridMultilevel"/>
    <w:tmpl w:val="4E84A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513FEC2"/>
    <w:multiLevelType w:val="hybridMultilevel"/>
    <w:tmpl w:val="B0DAD297"/>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4552A820"/>
    <w:multiLevelType w:val="hybridMultilevel"/>
    <w:tmpl w:val="1A7737C5"/>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51DF384C"/>
    <w:multiLevelType w:val="hybridMultilevel"/>
    <w:tmpl w:val="786314B6"/>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5458074A"/>
    <w:multiLevelType w:val="hybridMultilevel"/>
    <w:tmpl w:val="95683B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8A74A4E"/>
    <w:multiLevelType w:val="hybridMultilevel"/>
    <w:tmpl w:val="B26E929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ED43AFC"/>
    <w:multiLevelType w:val="hybridMultilevel"/>
    <w:tmpl w:val="48543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0">
    <w:nsid w:val="65D72C2C"/>
    <w:multiLevelType w:val="hybridMultilevel"/>
    <w:tmpl w:val="BEFA23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527EC2"/>
    <w:multiLevelType w:val="hybridMultilevel"/>
    <w:tmpl w:val="7D3627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1481D3F"/>
    <w:multiLevelType w:val="hybridMultilevel"/>
    <w:tmpl w:val="75E20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AF5E21"/>
    <w:multiLevelType w:val="hybridMultilevel"/>
    <w:tmpl w:val="DDB4FD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7B76B626"/>
    <w:multiLevelType w:val="hybridMultilevel"/>
    <w:tmpl w:val="8F994083"/>
    <w:lvl w:ilvl="0" w:tplc="FFFFFFFF">
      <w:start w:val="1"/>
      <w:numFmt w:val="decimal"/>
      <w:suff w:val="nothing"/>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4"/>
  </w:num>
  <w:num w:numId="2">
    <w:abstractNumId w:val="1"/>
  </w:num>
  <w:num w:numId="3">
    <w:abstractNumId w:val="14"/>
  </w:num>
  <w:num w:numId="4">
    <w:abstractNumId w:val="3"/>
  </w:num>
  <w:num w:numId="5">
    <w:abstractNumId w:val="15"/>
  </w:num>
  <w:num w:numId="6">
    <w:abstractNumId w:val="24"/>
  </w:num>
  <w:num w:numId="7">
    <w:abstractNumId w:val="2"/>
  </w:num>
  <w:num w:numId="8">
    <w:abstractNumId w:val="5"/>
  </w:num>
  <w:num w:numId="9">
    <w:abstractNumId w:val="8"/>
  </w:num>
  <w:num w:numId="10">
    <w:abstractNumId w:val="7"/>
  </w:num>
  <w:num w:numId="11">
    <w:abstractNumId w:val="6"/>
  </w:num>
  <w:num w:numId="12">
    <w:abstractNumId w:val="16"/>
  </w:num>
  <w:num w:numId="13">
    <w:abstractNumId w:val="0"/>
  </w:num>
  <w:num w:numId="14">
    <w:abstractNumId w:val="11"/>
  </w:num>
  <w:num w:numId="15">
    <w:abstractNumId w:val="10"/>
  </w:num>
  <w:num w:numId="16">
    <w:abstractNumId w:val="21"/>
  </w:num>
  <w:num w:numId="17">
    <w:abstractNumId w:val="17"/>
  </w:num>
  <w:num w:numId="18">
    <w:abstractNumId w:val="19"/>
  </w:num>
  <w:num w:numId="19">
    <w:abstractNumId w:val="18"/>
  </w:num>
  <w:num w:numId="20">
    <w:abstractNumId w:val="9"/>
  </w:num>
  <w:num w:numId="21">
    <w:abstractNumId w:val="13"/>
  </w:num>
  <w:num w:numId="22">
    <w:abstractNumId w:val="23"/>
  </w:num>
  <w:num w:numId="23">
    <w:abstractNumId w:val="12"/>
  </w:num>
  <w:num w:numId="24">
    <w:abstractNumId w:val="22"/>
  </w:num>
  <w:num w:numId="25">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stylePaneFormatFilter w:val="3F01"/>
  <w:defaultTabStop w:val="720"/>
  <w:doNotHyphenateCaps/>
  <w:drawingGridHorizontalSpacing w:val="10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rsids>
    <w:rsidRoot w:val="00D17810"/>
    <w:rsid w:val="0001619A"/>
    <w:rsid w:val="0002524F"/>
    <w:rsid w:val="00026695"/>
    <w:rsid w:val="000442E6"/>
    <w:rsid w:val="00045E9B"/>
    <w:rsid w:val="00047744"/>
    <w:rsid w:val="00051E51"/>
    <w:rsid w:val="000539C3"/>
    <w:rsid w:val="00053CD7"/>
    <w:rsid w:val="0009074E"/>
    <w:rsid w:val="000A06C8"/>
    <w:rsid w:val="000C4144"/>
    <w:rsid w:val="000C41BF"/>
    <w:rsid w:val="000D1F23"/>
    <w:rsid w:val="000E1544"/>
    <w:rsid w:val="000E5B41"/>
    <w:rsid w:val="000F06BE"/>
    <w:rsid w:val="00102B38"/>
    <w:rsid w:val="001125B0"/>
    <w:rsid w:val="001170F8"/>
    <w:rsid w:val="001328FC"/>
    <w:rsid w:val="00133048"/>
    <w:rsid w:val="00141D5D"/>
    <w:rsid w:val="00151289"/>
    <w:rsid w:val="001556F1"/>
    <w:rsid w:val="00182E78"/>
    <w:rsid w:val="001A15EF"/>
    <w:rsid w:val="001A5CFA"/>
    <w:rsid w:val="001A63D7"/>
    <w:rsid w:val="001C2D2B"/>
    <w:rsid w:val="001C6B2D"/>
    <w:rsid w:val="001C73C9"/>
    <w:rsid w:val="001E610A"/>
    <w:rsid w:val="001F1E10"/>
    <w:rsid w:val="001F50EA"/>
    <w:rsid w:val="00210637"/>
    <w:rsid w:val="00213C20"/>
    <w:rsid w:val="002157D5"/>
    <w:rsid w:val="00221513"/>
    <w:rsid w:val="00225350"/>
    <w:rsid w:val="00233EC5"/>
    <w:rsid w:val="00250B6C"/>
    <w:rsid w:val="00251B89"/>
    <w:rsid w:val="00254344"/>
    <w:rsid w:val="0026617A"/>
    <w:rsid w:val="00281848"/>
    <w:rsid w:val="00285E0A"/>
    <w:rsid w:val="002907C4"/>
    <w:rsid w:val="00291ECA"/>
    <w:rsid w:val="002939C0"/>
    <w:rsid w:val="00294EE6"/>
    <w:rsid w:val="002C1A21"/>
    <w:rsid w:val="002C7547"/>
    <w:rsid w:val="002E2C46"/>
    <w:rsid w:val="002E7349"/>
    <w:rsid w:val="003015E5"/>
    <w:rsid w:val="0031355B"/>
    <w:rsid w:val="00321641"/>
    <w:rsid w:val="00323CBD"/>
    <w:rsid w:val="00326FF2"/>
    <w:rsid w:val="00347559"/>
    <w:rsid w:val="00371EFE"/>
    <w:rsid w:val="003A5E71"/>
    <w:rsid w:val="003D3623"/>
    <w:rsid w:val="003D6277"/>
    <w:rsid w:val="003E0490"/>
    <w:rsid w:val="003E3AB8"/>
    <w:rsid w:val="003F054E"/>
    <w:rsid w:val="003F0E26"/>
    <w:rsid w:val="003F7AEC"/>
    <w:rsid w:val="00412887"/>
    <w:rsid w:val="0041574F"/>
    <w:rsid w:val="00446829"/>
    <w:rsid w:val="00463D57"/>
    <w:rsid w:val="00471E7D"/>
    <w:rsid w:val="004B12AD"/>
    <w:rsid w:val="004C2967"/>
    <w:rsid w:val="004C580D"/>
    <w:rsid w:val="004D0C3E"/>
    <w:rsid w:val="004D3F15"/>
    <w:rsid w:val="004D46B5"/>
    <w:rsid w:val="004E09A6"/>
    <w:rsid w:val="004E7A36"/>
    <w:rsid w:val="004F642D"/>
    <w:rsid w:val="005041C0"/>
    <w:rsid w:val="00524879"/>
    <w:rsid w:val="00535955"/>
    <w:rsid w:val="005406AB"/>
    <w:rsid w:val="00543F74"/>
    <w:rsid w:val="00564A95"/>
    <w:rsid w:val="00567D18"/>
    <w:rsid w:val="0058372D"/>
    <w:rsid w:val="005A0E72"/>
    <w:rsid w:val="005A59DC"/>
    <w:rsid w:val="005C29D7"/>
    <w:rsid w:val="005D0532"/>
    <w:rsid w:val="005D66D2"/>
    <w:rsid w:val="005E31D1"/>
    <w:rsid w:val="005E47D8"/>
    <w:rsid w:val="005F2FE3"/>
    <w:rsid w:val="005F73DC"/>
    <w:rsid w:val="00605DAD"/>
    <w:rsid w:val="00607D02"/>
    <w:rsid w:val="00613738"/>
    <w:rsid w:val="00613BC0"/>
    <w:rsid w:val="006140CE"/>
    <w:rsid w:val="00633394"/>
    <w:rsid w:val="00633F30"/>
    <w:rsid w:val="00637C10"/>
    <w:rsid w:val="00641B61"/>
    <w:rsid w:val="0064534F"/>
    <w:rsid w:val="006547C2"/>
    <w:rsid w:val="00663048"/>
    <w:rsid w:val="00663D3A"/>
    <w:rsid w:val="00666E13"/>
    <w:rsid w:val="006827B3"/>
    <w:rsid w:val="006842FA"/>
    <w:rsid w:val="006877D3"/>
    <w:rsid w:val="00692AF8"/>
    <w:rsid w:val="006B1C6E"/>
    <w:rsid w:val="006C7224"/>
    <w:rsid w:val="006C777F"/>
    <w:rsid w:val="006E11E7"/>
    <w:rsid w:val="00701C92"/>
    <w:rsid w:val="00706473"/>
    <w:rsid w:val="007128B8"/>
    <w:rsid w:val="00720F86"/>
    <w:rsid w:val="00724EA7"/>
    <w:rsid w:val="0074655A"/>
    <w:rsid w:val="007477E8"/>
    <w:rsid w:val="00755E46"/>
    <w:rsid w:val="007627F9"/>
    <w:rsid w:val="00767324"/>
    <w:rsid w:val="0077365C"/>
    <w:rsid w:val="0077415D"/>
    <w:rsid w:val="007824E6"/>
    <w:rsid w:val="00791EB8"/>
    <w:rsid w:val="007933A8"/>
    <w:rsid w:val="007A5204"/>
    <w:rsid w:val="007A68D5"/>
    <w:rsid w:val="007B0EB0"/>
    <w:rsid w:val="007B1290"/>
    <w:rsid w:val="007B75D8"/>
    <w:rsid w:val="007C488E"/>
    <w:rsid w:val="007C4DCC"/>
    <w:rsid w:val="007C5026"/>
    <w:rsid w:val="007C64F4"/>
    <w:rsid w:val="007E3242"/>
    <w:rsid w:val="007E6BB0"/>
    <w:rsid w:val="007F13DA"/>
    <w:rsid w:val="00835497"/>
    <w:rsid w:val="00847A10"/>
    <w:rsid w:val="008717F7"/>
    <w:rsid w:val="00885E4A"/>
    <w:rsid w:val="008869FC"/>
    <w:rsid w:val="00897E52"/>
    <w:rsid w:val="008A4014"/>
    <w:rsid w:val="008A769E"/>
    <w:rsid w:val="008A78E8"/>
    <w:rsid w:val="008B6E6D"/>
    <w:rsid w:val="008C077D"/>
    <w:rsid w:val="008C56B6"/>
    <w:rsid w:val="008D3308"/>
    <w:rsid w:val="008E1CE3"/>
    <w:rsid w:val="008E2A81"/>
    <w:rsid w:val="008F4EE8"/>
    <w:rsid w:val="00913566"/>
    <w:rsid w:val="0091500F"/>
    <w:rsid w:val="00915FD4"/>
    <w:rsid w:val="00924C3E"/>
    <w:rsid w:val="009250D7"/>
    <w:rsid w:val="0092741C"/>
    <w:rsid w:val="00927FFE"/>
    <w:rsid w:val="009460FB"/>
    <w:rsid w:val="00947272"/>
    <w:rsid w:val="00954B0A"/>
    <w:rsid w:val="0096038C"/>
    <w:rsid w:val="00962C0D"/>
    <w:rsid w:val="00973BDF"/>
    <w:rsid w:val="009811BB"/>
    <w:rsid w:val="00985230"/>
    <w:rsid w:val="0099174F"/>
    <w:rsid w:val="009B5A32"/>
    <w:rsid w:val="009C3778"/>
    <w:rsid w:val="009D4D14"/>
    <w:rsid w:val="00A03453"/>
    <w:rsid w:val="00A07729"/>
    <w:rsid w:val="00A14757"/>
    <w:rsid w:val="00A16C0F"/>
    <w:rsid w:val="00A16FA5"/>
    <w:rsid w:val="00A20AC9"/>
    <w:rsid w:val="00A22249"/>
    <w:rsid w:val="00A25501"/>
    <w:rsid w:val="00A353CD"/>
    <w:rsid w:val="00A40360"/>
    <w:rsid w:val="00A446AC"/>
    <w:rsid w:val="00A50514"/>
    <w:rsid w:val="00A544E8"/>
    <w:rsid w:val="00A62E23"/>
    <w:rsid w:val="00A72C09"/>
    <w:rsid w:val="00A737D4"/>
    <w:rsid w:val="00A74245"/>
    <w:rsid w:val="00A9559D"/>
    <w:rsid w:val="00AA3322"/>
    <w:rsid w:val="00AA4BF3"/>
    <w:rsid w:val="00AC09A9"/>
    <w:rsid w:val="00AD2FF4"/>
    <w:rsid w:val="00AD55EB"/>
    <w:rsid w:val="00AD69AC"/>
    <w:rsid w:val="00AE68AB"/>
    <w:rsid w:val="00AF6EC5"/>
    <w:rsid w:val="00B03240"/>
    <w:rsid w:val="00B050A7"/>
    <w:rsid w:val="00B061D5"/>
    <w:rsid w:val="00B3390A"/>
    <w:rsid w:val="00B35EB6"/>
    <w:rsid w:val="00B43383"/>
    <w:rsid w:val="00B45E93"/>
    <w:rsid w:val="00B53A98"/>
    <w:rsid w:val="00B75B5C"/>
    <w:rsid w:val="00B77844"/>
    <w:rsid w:val="00B915D8"/>
    <w:rsid w:val="00B92CBF"/>
    <w:rsid w:val="00BA232E"/>
    <w:rsid w:val="00BB0EB2"/>
    <w:rsid w:val="00BB5B70"/>
    <w:rsid w:val="00BB5FDE"/>
    <w:rsid w:val="00BC29B2"/>
    <w:rsid w:val="00BC5E3E"/>
    <w:rsid w:val="00BD15DB"/>
    <w:rsid w:val="00BE0BEA"/>
    <w:rsid w:val="00BE0EBF"/>
    <w:rsid w:val="00BE1AAE"/>
    <w:rsid w:val="00BE4DB4"/>
    <w:rsid w:val="00BF6F4B"/>
    <w:rsid w:val="00C06916"/>
    <w:rsid w:val="00C27B90"/>
    <w:rsid w:val="00C3654C"/>
    <w:rsid w:val="00C374D8"/>
    <w:rsid w:val="00C37CF1"/>
    <w:rsid w:val="00C41CE8"/>
    <w:rsid w:val="00C430C4"/>
    <w:rsid w:val="00C5150F"/>
    <w:rsid w:val="00C84DBE"/>
    <w:rsid w:val="00CB3276"/>
    <w:rsid w:val="00CC08B5"/>
    <w:rsid w:val="00CF11ED"/>
    <w:rsid w:val="00CF2DD2"/>
    <w:rsid w:val="00CF334F"/>
    <w:rsid w:val="00CF52D7"/>
    <w:rsid w:val="00D05AE8"/>
    <w:rsid w:val="00D06393"/>
    <w:rsid w:val="00D07FC6"/>
    <w:rsid w:val="00D1158A"/>
    <w:rsid w:val="00D13046"/>
    <w:rsid w:val="00D16A09"/>
    <w:rsid w:val="00D17810"/>
    <w:rsid w:val="00D3064F"/>
    <w:rsid w:val="00D322E3"/>
    <w:rsid w:val="00D4078B"/>
    <w:rsid w:val="00D456E8"/>
    <w:rsid w:val="00D55CD2"/>
    <w:rsid w:val="00D73B32"/>
    <w:rsid w:val="00D94403"/>
    <w:rsid w:val="00DA061D"/>
    <w:rsid w:val="00DC2E19"/>
    <w:rsid w:val="00DC3BFF"/>
    <w:rsid w:val="00DD0ABB"/>
    <w:rsid w:val="00DD62C3"/>
    <w:rsid w:val="00DE22F8"/>
    <w:rsid w:val="00DF3075"/>
    <w:rsid w:val="00DF5E76"/>
    <w:rsid w:val="00E0792C"/>
    <w:rsid w:val="00E23DD7"/>
    <w:rsid w:val="00E55F55"/>
    <w:rsid w:val="00E669C3"/>
    <w:rsid w:val="00E81DE8"/>
    <w:rsid w:val="00E87BB3"/>
    <w:rsid w:val="00E935D2"/>
    <w:rsid w:val="00EA3A8C"/>
    <w:rsid w:val="00EB2B6E"/>
    <w:rsid w:val="00EC277A"/>
    <w:rsid w:val="00ED1AF2"/>
    <w:rsid w:val="00ED249A"/>
    <w:rsid w:val="00ED3AE9"/>
    <w:rsid w:val="00ED4E0A"/>
    <w:rsid w:val="00ED68FF"/>
    <w:rsid w:val="00EE4895"/>
    <w:rsid w:val="00EE4F43"/>
    <w:rsid w:val="00EF10EE"/>
    <w:rsid w:val="00EF6D34"/>
    <w:rsid w:val="00F01AEA"/>
    <w:rsid w:val="00F1211F"/>
    <w:rsid w:val="00F25191"/>
    <w:rsid w:val="00F3388F"/>
    <w:rsid w:val="00F57CA4"/>
    <w:rsid w:val="00F80D63"/>
    <w:rsid w:val="00F8483A"/>
    <w:rsid w:val="00F95B50"/>
    <w:rsid w:val="00FF4118"/>
    <w:rsid w:val="00FF7D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235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544"/>
  </w:style>
  <w:style w:type="paragraph" w:styleId="Heading1">
    <w:name w:val="heading 1"/>
    <w:basedOn w:val="Normal"/>
    <w:next w:val="Normal"/>
    <w:qFormat/>
    <w:rsid w:val="000E154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544"/>
    <w:pPr>
      <w:tabs>
        <w:tab w:val="center" w:pos="4320"/>
        <w:tab w:val="right" w:pos="8640"/>
      </w:tabs>
    </w:pPr>
  </w:style>
  <w:style w:type="paragraph" w:styleId="Footer">
    <w:name w:val="footer"/>
    <w:basedOn w:val="Normal"/>
    <w:rsid w:val="000E1544"/>
    <w:pPr>
      <w:tabs>
        <w:tab w:val="center" w:pos="4320"/>
        <w:tab w:val="right" w:pos="8640"/>
      </w:tabs>
    </w:pPr>
  </w:style>
  <w:style w:type="paragraph" w:styleId="BodyText">
    <w:name w:val="Body Text"/>
    <w:basedOn w:val="Normal"/>
    <w:rsid w:val="000E1544"/>
    <w:pPr>
      <w:spacing w:after="120"/>
    </w:pPr>
  </w:style>
  <w:style w:type="character" w:styleId="PageNumber">
    <w:name w:val="page number"/>
    <w:basedOn w:val="DefaultParagraphFont"/>
    <w:rsid w:val="000E1544"/>
  </w:style>
  <w:style w:type="paragraph" w:styleId="Caption">
    <w:name w:val="caption"/>
    <w:basedOn w:val="Normal"/>
    <w:next w:val="Normal"/>
    <w:qFormat/>
    <w:rsid w:val="000E1544"/>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paragraph" w:styleId="BalloonText">
    <w:name w:val="Balloon Text"/>
    <w:basedOn w:val="Normal"/>
    <w:link w:val="BalloonTextChar"/>
    <w:rsid w:val="0001619A"/>
    <w:rPr>
      <w:rFonts w:ascii="Tahoma" w:hAnsi="Tahoma"/>
      <w:sz w:val="16"/>
      <w:szCs w:val="16"/>
    </w:rPr>
  </w:style>
  <w:style w:type="character" w:customStyle="1" w:styleId="BalloonTextChar">
    <w:name w:val="Balloon Text Char"/>
    <w:link w:val="BalloonText"/>
    <w:rsid w:val="0001619A"/>
    <w:rPr>
      <w:rFonts w:ascii="Tahoma" w:hAnsi="Tahoma" w:cs="Tahoma"/>
      <w:sz w:val="16"/>
      <w:szCs w:val="16"/>
    </w:rPr>
  </w:style>
  <w:style w:type="character" w:styleId="CommentReference">
    <w:name w:val="annotation reference"/>
    <w:rsid w:val="00605DAD"/>
    <w:rPr>
      <w:sz w:val="16"/>
      <w:szCs w:val="16"/>
    </w:rPr>
  </w:style>
  <w:style w:type="paragraph" w:styleId="CommentText">
    <w:name w:val="annotation text"/>
    <w:basedOn w:val="Normal"/>
    <w:link w:val="CommentTextChar"/>
    <w:rsid w:val="00605DAD"/>
  </w:style>
  <w:style w:type="character" w:customStyle="1" w:styleId="CommentTextChar">
    <w:name w:val="Comment Text Char"/>
    <w:basedOn w:val="DefaultParagraphFont"/>
    <w:link w:val="CommentText"/>
    <w:rsid w:val="00605DAD"/>
  </w:style>
  <w:style w:type="paragraph" w:styleId="CommentSubject">
    <w:name w:val="annotation subject"/>
    <w:basedOn w:val="CommentText"/>
    <w:next w:val="CommentText"/>
    <w:link w:val="CommentSubjectChar"/>
    <w:rsid w:val="00605DAD"/>
    <w:rPr>
      <w:b/>
      <w:bCs/>
    </w:rPr>
  </w:style>
  <w:style w:type="character" w:customStyle="1" w:styleId="CommentSubjectChar">
    <w:name w:val="Comment Subject Char"/>
    <w:link w:val="CommentSubject"/>
    <w:rsid w:val="00605DAD"/>
    <w:rPr>
      <w:b/>
      <w:bCs/>
    </w:rPr>
  </w:style>
  <w:style w:type="character" w:styleId="Hyperlink">
    <w:name w:val="Hyperlink"/>
    <w:uiPriority w:val="99"/>
    <w:unhideWhenUsed/>
    <w:rsid w:val="00A737D4"/>
    <w:rPr>
      <w:color w:val="0000FF"/>
      <w:u w:val="single"/>
    </w:rPr>
  </w:style>
  <w:style w:type="paragraph" w:styleId="ListParagraph">
    <w:name w:val="List Paragraph"/>
    <w:basedOn w:val="Normal"/>
    <w:uiPriority w:val="34"/>
    <w:qFormat/>
    <w:rsid w:val="004D3F15"/>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E1544"/>
  </w:style>
  <w:style w:type="paragraph" w:styleId="Heading1">
    <w:name w:val="heading 1"/>
    <w:basedOn w:val="Normal"/>
    <w:next w:val="Normal"/>
    <w:qFormat/>
    <w:rsid w:val="000E1544"/>
    <w:pPr>
      <w:keepNext/>
      <w:spacing w:before="240" w:after="60"/>
      <w:outlineLvl w:val="0"/>
    </w:pPr>
    <w:rPr>
      <w:rFonts w:ascii="Arial" w:hAnsi="Arial"/>
      <w:b/>
      <w:kern w:val="28"/>
      <w:sz w:val="28"/>
    </w:rPr>
  </w:style>
  <w:style w:type="paragraph" w:styleId="Heading4">
    <w:name w:val="heading 4"/>
    <w:basedOn w:val="Normal"/>
    <w:next w:val="Normal"/>
    <w:qFormat/>
    <w:rsid w:val="00294EE6"/>
    <w:pPr>
      <w:keepNext/>
      <w:spacing w:before="240" w:after="60"/>
      <w:outlineLvl w:val="3"/>
    </w:pPr>
    <w:rPr>
      <w:b/>
      <w:bCs/>
      <w:sz w:val="28"/>
      <w:szCs w:val="28"/>
    </w:rPr>
  </w:style>
  <w:style w:type="paragraph" w:styleId="Heading5">
    <w:name w:val="heading 5"/>
    <w:basedOn w:val="Normal"/>
    <w:next w:val="Normal"/>
    <w:qFormat/>
    <w:rsid w:val="00294EE6"/>
    <w:pPr>
      <w:spacing w:before="240" w:after="60"/>
      <w:outlineLvl w:val="4"/>
    </w:pPr>
    <w:rPr>
      <w:b/>
      <w:bCs/>
      <w:i/>
      <w:iCs/>
      <w:sz w:val="26"/>
      <w:szCs w:val="26"/>
    </w:rPr>
  </w:style>
  <w:style w:type="paragraph" w:styleId="Heading6">
    <w:name w:val="heading 6"/>
    <w:basedOn w:val="Normal"/>
    <w:next w:val="Normal"/>
    <w:qFormat/>
    <w:rsid w:val="00294EE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E1544"/>
    <w:pPr>
      <w:tabs>
        <w:tab w:val="center" w:pos="4320"/>
        <w:tab w:val="right" w:pos="8640"/>
      </w:tabs>
    </w:pPr>
  </w:style>
  <w:style w:type="paragraph" w:styleId="Footer">
    <w:name w:val="footer"/>
    <w:basedOn w:val="Normal"/>
    <w:rsid w:val="000E1544"/>
    <w:pPr>
      <w:tabs>
        <w:tab w:val="center" w:pos="4320"/>
        <w:tab w:val="right" w:pos="8640"/>
      </w:tabs>
    </w:pPr>
  </w:style>
  <w:style w:type="paragraph" w:styleId="BodyText">
    <w:name w:val="Body Text"/>
    <w:basedOn w:val="Normal"/>
    <w:rsid w:val="000E1544"/>
    <w:pPr>
      <w:spacing w:after="120"/>
    </w:pPr>
  </w:style>
  <w:style w:type="character" w:styleId="PageNumber">
    <w:name w:val="page number"/>
    <w:basedOn w:val="DefaultParagraphFont"/>
    <w:rsid w:val="000E1544"/>
  </w:style>
  <w:style w:type="paragraph" w:styleId="Caption">
    <w:name w:val="caption"/>
    <w:basedOn w:val="Normal"/>
    <w:next w:val="Normal"/>
    <w:qFormat/>
    <w:rsid w:val="000E1544"/>
    <w:pPr>
      <w:jc w:val="right"/>
    </w:pPr>
    <w:rPr>
      <w:sz w:val="24"/>
    </w:rPr>
  </w:style>
  <w:style w:type="paragraph" w:customStyle="1" w:styleId="Default">
    <w:name w:val="Default"/>
    <w:rsid w:val="00B03240"/>
    <w:pPr>
      <w:autoSpaceDE w:val="0"/>
      <w:autoSpaceDN w:val="0"/>
      <w:adjustRightInd w:val="0"/>
    </w:pPr>
    <w:rPr>
      <w:color w:val="000000"/>
      <w:sz w:val="24"/>
      <w:szCs w:val="24"/>
    </w:rPr>
  </w:style>
  <w:style w:type="paragraph" w:styleId="BodyTextIndent">
    <w:name w:val="Body Text Indent"/>
    <w:basedOn w:val="Normal"/>
    <w:rsid w:val="00294EE6"/>
    <w:pPr>
      <w:spacing w:after="120"/>
      <w:ind w:left="360"/>
    </w:pPr>
  </w:style>
  <w:style w:type="paragraph" w:styleId="BodyText2">
    <w:name w:val="Body Text 2"/>
    <w:basedOn w:val="Normal"/>
    <w:rsid w:val="00294EE6"/>
    <w:pPr>
      <w:spacing w:after="120" w:line="480" w:lineRule="auto"/>
    </w:pPr>
  </w:style>
  <w:style w:type="paragraph" w:styleId="Title">
    <w:name w:val="Title"/>
    <w:basedOn w:val="Default"/>
    <w:next w:val="Default"/>
    <w:qFormat/>
    <w:rsid w:val="00294EE6"/>
    <w:rPr>
      <w:color w:val="auto"/>
    </w:rPr>
  </w:style>
  <w:style w:type="character" w:styleId="Emphasis">
    <w:name w:val="Emphasis"/>
    <w:qFormat/>
    <w:rsid w:val="007933A8"/>
    <w:rPr>
      <w:i/>
      <w:iCs/>
    </w:rPr>
  </w:style>
  <w:style w:type="paragraph" w:styleId="BalloonText">
    <w:name w:val="Balloon Text"/>
    <w:basedOn w:val="Normal"/>
    <w:link w:val="BalloonTextChar"/>
    <w:rsid w:val="0001619A"/>
    <w:rPr>
      <w:rFonts w:ascii="Tahoma" w:hAnsi="Tahoma"/>
      <w:sz w:val="16"/>
      <w:szCs w:val="16"/>
    </w:rPr>
  </w:style>
  <w:style w:type="character" w:customStyle="1" w:styleId="BalloonTextChar">
    <w:name w:val="Balloon Text Char"/>
    <w:link w:val="BalloonText"/>
    <w:rsid w:val="0001619A"/>
    <w:rPr>
      <w:rFonts w:ascii="Tahoma" w:hAnsi="Tahoma" w:cs="Tahoma"/>
      <w:sz w:val="16"/>
      <w:szCs w:val="16"/>
    </w:rPr>
  </w:style>
  <w:style w:type="character" w:styleId="CommentReference">
    <w:name w:val="annotation reference"/>
    <w:rsid w:val="00605DAD"/>
    <w:rPr>
      <w:sz w:val="16"/>
      <w:szCs w:val="16"/>
    </w:rPr>
  </w:style>
  <w:style w:type="paragraph" w:styleId="CommentText">
    <w:name w:val="annotation text"/>
    <w:basedOn w:val="Normal"/>
    <w:link w:val="CommentTextChar"/>
    <w:rsid w:val="00605DAD"/>
  </w:style>
  <w:style w:type="character" w:customStyle="1" w:styleId="CommentTextChar">
    <w:name w:val="Comment Text Char"/>
    <w:basedOn w:val="DefaultParagraphFont"/>
    <w:link w:val="CommentText"/>
    <w:rsid w:val="00605DAD"/>
  </w:style>
  <w:style w:type="paragraph" w:styleId="CommentSubject">
    <w:name w:val="annotation subject"/>
    <w:basedOn w:val="CommentText"/>
    <w:next w:val="CommentText"/>
    <w:link w:val="CommentSubjectChar"/>
    <w:rsid w:val="00605DAD"/>
    <w:rPr>
      <w:b/>
      <w:bCs/>
    </w:rPr>
  </w:style>
  <w:style w:type="character" w:customStyle="1" w:styleId="CommentSubjectChar">
    <w:name w:val="Comment Subject Char"/>
    <w:link w:val="CommentSubject"/>
    <w:rsid w:val="00605DAD"/>
    <w:rPr>
      <w:b/>
      <w:bCs/>
    </w:rPr>
  </w:style>
  <w:style w:type="character" w:styleId="Hyperlink">
    <w:name w:val="Hyperlink"/>
    <w:uiPriority w:val="99"/>
    <w:unhideWhenUsed/>
    <w:rsid w:val="00A737D4"/>
    <w:rPr>
      <w:color w:val="0000FF"/>
      <w:u w:val="single"/>
    </w:rPr>
  </w:style>
  <w:style w:type="paragraph" w:styleId="ListParagraph">
    <w:name w:val="List Paragraph"/>
    <w:basedOn w:val="Normal"/>
    <w:uiPriority w:val="34"/>
    <w:qFormat/>
    <w:rsid w:val="004D3F15"/>
    <w:pPr>
      <w:ind w:left="720"/>
    </w:pPr>
  </w:style>
</w:styles>
</file>

<file path=word/webSettings.xml><?xml version="1.0" encoding="utf-8"?>
<w:webSettings xmlns:r="http://schemas.openxmlformats.org/officeDocument/2006/relationships" xmlns:w="http://schemas.openxmlformats.org/wordprocessingml/2006/main">
  <w:divs>
    <w:div w:id="653802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fns.usda.gov/healthierschoolday/tools-schools-smart-snack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wm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microsoft.com/office/2007/relationships/stylesWithEffects" Target="stylesWithEffect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Type>10001</Type>
    <SequenceNumber>10000</SequenceNumber>
    <Assembly>MOSS.Mercury.SNP.EventReceivers, Version=1.0.0.0, Culture=neutral, PublicKeyToken=40f74563e4281ab1</Assembly>
    <Class>MOSS.Mercury.SNP.EventReceivers.MercuryDocumentItemEventReceiver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Document_x0020_Status xmlns="76414393-1dbb-4232-8691-371b83ebe9e8" xsi:nil="true"/>
    <ParentID xmlns="76414393-1dbb-4232-8691-371b83ebe9e8">32780</ParentID>
    <Document_x0020_Type xmlns="76414393-1dbb-4232-8691-371b83ebe9e8" xsi:nil="true"/>
    <ParentContentType xmlns="76414393-1dbb-4232-8691-371b83ebe9e8">Work Package</ParentContentType>
  </documentManagement>
</p:properties>
</file>

<file path=customXml/item4.xml><?xml version="1.0" encoding="utf-8"?>
<ct:contentTypeSchema xmlns:ct="http://schemas.microsoft.com/office/2006/metadata/contentType" xmlns:ma="http://schemas.microsoft.com/office/2006/metadata/properties/metaAttributes" ct:_="" ma:_="" ma:contentTypeName="Mercury Document" ma:contentTypeID="0x0101003CAA27F9BB162844A957B453487AD27500CEBE9043B180804094C552881CAC7CD8" ma:contentTypeVersion="56" ma:contentTypeDescription="Documents managed within Mercury" ma:contentTypeScope="" ma:versionID="bbb7f9733f6855279737af52c3abc5db">
  <xsd:schema xmlns:xsd="http://www.w3.org/2001/XMLSchema" xmlns:p="http://schemas.microsoft.com/office/2006/metadata/properties" xmlns:ns2="76414393-1dbb-4232-8691-371b83ebe9e8" targetNamespace="http://schemas.microsoft.com/office/2006/metadata/properties" ma:root="true" ma:fieldsID="e4a3c6c8ea3d1a0459987c682f025d69" ns2:_="">
    <xsd:import namespace="76414393-1dbb-4232-8691-371b83ebe9e8"/>
    <xsd:element name="properties">
      <xsd:complexType>
        <xsd:sequence>
          <xsd:element name="documentManagement">
            <xsd:complexType>
              <xsd:all>
                <xsd:element ref="ns2:Document_x0020_Type" minOccurs="0"/>
                <xsd:element ref="ns2:Document_x0020_Status" minOccurs="0"/>
                <xsd:element ref="ns2:ParentContentType" minOccurs="0"/>
                <xsd:element ref="ns2:ParentID" minOccurs="0"/>
              </xsd:all>
            </xsd:complexType>
          </xsd:element>
        </xsd:sequence>
      </xsd:complexType>
    </xsd:element>
  </xsd:schema>
  <xsd:schema xmlns:xsd="http://www.w3.org/2001/XMLSchema" xmlns:dms="http://schemas.microsoft.com/office/2006/documentManagement/types" targetNamespace="76414393-1dbb-4232-8691-371b83ebe9e8" elementFormDefault="qualified">
    <xsd:import namespace="http://schemas.microsoft.com/office/2006/documentManagement/types"/>
    <xsd:element name="Document_x0020_Type" ma:index="8" nillable="true" ma:displayName="Document Type" ma:list="{12d8cf0d-f925-4c05-a2aa-3a7af7896766}" ma:internalName="Document_x0020_Type" ma:showField="Title" ma:web="76414393-1dbb-4232-8691-371b83ebe9e8">
      <xsd:simpleType>
        <xsd:restriction base="dms:Lookup"/>
      </xsd:simpleType>
    </xsd:element>
    <xsd:element name="Document_x0020_Status" ma:index="9" nillable="true" ma:displayName="Document Status" ma:list="{24c4a1af-0728-41ab-bf56-9633c90d7eae}" ma:internalName="Document_x0020_Status" ma:showField="Title" ma:web="76414393-1dbb-4232-8691-371b83ebe9e8">
      <xsd:simpleType>
        <xsd:restriction base="dms:Lookup"/>
      </xsd:simpleType>
    </xsd:element>
    <xsd:element name="ParentContentType" ma:index="10" nillable="true" ma:displayName="ParentContentType" ma:hidden="true" ma:internalName="ParentContentType" ma:readOnly="false">
      <xsd:simpleType>
        <xsd:restriction base="dms:Text">
          <xsd:maxLength value="255"/>
        </xsd:restriction>
      </xsd:simpleType>
    </xsd:element>
    <xsd:element name="ParentID" ma:index="11" nillable="true" ma:displayName="ParentID" ma:decimals="0" ma:description="Item ID of Parent Folder in Work Library" ma:hidden="true" ma:internalName="ParentID"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F9D853-7437-430B-ADFF-54DA570A87F7}">
  <ds:schemaRefs>
    <ds:schemaRef ds:uri="http://schemas.microsoft.com/sharepoint/events"/>
  </ds:schemaRefs>
</ds:datastoreItem>
</file>

<file path=customXml/itemProps2.xml><?xml version="1.0" encoding="utf-8"?>
<ds:datastoreItem xmlns:ds="http://schemas.openxmlformats.org/officeDocument/2006/customXml" ds:itemID="{C28FB57F-0509-49DD-8C8F-5E451FDA5033}">
  <ds:schemaRefs>
    <ds:schemaRef ds:uri="http://schemas.microsoft.com/sharepoint/v3/contenttype/forms"/>
  </ds:schemaRefs>
</ds:datastoreItem>
</file>

<file path=customXml/itemProps3.xml><?xml version="1.0" encoding="utf-8"?>
<ds:datastoreItem xmlns:ds="http://schemas.openxmlformats.org/officeDocument/2006/customXml" ds:itemID="{BC195821-778D-4D2A-A47F-A8C6E5B7356D}">
  <ds:schemaRefs>
    <ds:schemaRef ds:uri="http://schemas.microsoft.com/office/2006/metadata/properties"/>
    <ds:schemaRef ds:uri="76414393-1dbb-4232-8691-371b83ebe9e8"/>
  </ds:schemaRefs>
</ds:datastoreItem>
</file>

<file path=customXml/itemProps4.xml><?xml version="1.0" encoding="utf-8"?>
<ds:datastoreItem xmlns:ds="http://schemas.openxmlformats.org/officeDocument/2006/customXml" ds:itemID="{E0ADFD30-960C-455C-8CF1-3D9D2184D8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414393-1dbb-4232-8691-371b83ebe9e8"/>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7234FE47-A09F-4692-AC06-1D76B4DB3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4758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USDA-FNS</Company>
  <LinksUpToDate>false</LinksUpToDate>
  <CharactersWithSpaces>5593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UserName</dc:creator>
  <cp:lastModifiedBy>sbenni</cp:lastModifiedBy>
  <cp:revision>2</cp:revision>
  <cp:lastPrinted>2014-09-12T20:54:00Z</cp:lastPrinted>
  <dcterms:created xsi:type="dcterms:W3CDTF">2014-09-26T17:58:00Z</dcterms:created>
  <dcterms:modified xsi:type="dcterms:W3CDTF">2014-09-26T17:58:00Z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0x0101003CAA27F9BB162844A957B453487AD27500CEBE9043B180804094C552881CAC7CD8</vt:lpwstr>
  </property>
</Properties>
</file>