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sz w:val="24"/>
          <w:szCs w:val="24"/>
        </w:rPr>
      </w:pPr>
    </w:p>
    <w:p w:rsidR="003312A5" w:rsidRDefault="003312A5">
      <w:pPr>
        <w:framePr w:w="1378" w:hSpace="180" w:wrap="around" w:vAnchor="text" w:hAnchor="page" w:x="493" w:y="151"/>
        <w:ind w:left="-720" w:firstLine="720"/>
        <w:rPr>
          <w:sz w:val="24"/>
          <w:szCs w:val="24"/>
        </w:rPr>
      </w:pPr>
    </w:p>
    <w:p w:rsidR="003312A5" w:rsidRDefault="003312A5">
      <w:pPr>
        <w:framePr w:w="1378" w:hSpace="180" w:wrap="around" w:vAnchor="text" w:hAnchor="page" w:x="493" w:y="151"/>
        <w:ind w:left="-720" w:firstLine="720"/>
        <w:rPr>
          <w:sz w:val="24"/>
          <w:szCs w:val="24"/>
        </w:rPr>
      </w:pPr>
    </w:p>
    <w:p w:rsidR="003312A5" w:rsidRDefault="003312A5">
      <w:pPr>
        <w:framePr w:w="1378" w:hSpace="180" w:wrap="around" w:vAnchor="text" w:hAnchor="page" w:x="493" w:y="151"/>
        <w:ind w:left="-720" w:firstLine="720"/>
        <w:rPr>
          <w:sz w:val="24"/>
          <w:szCs w:val="24"/>
        </w:rPr>
      </w:pPr>
    </w:p>
    <w:p w:rsidR="003312A5" w:rsidRDefault="003312A5">
      <w:pPr>
        <w:framePr w:w="1378" w:hSpace="180" w:wrap="around" w:vAnchor="text" w:hAnchor="page" w:x="493" w:y="151"/>
        <w:ind w:left="-720" w:firstLine="720"/>
        <w:rPr>
          <w:sz w:val="24"/>
          <w:szCs w:val="24"/>
        </w:rPr>
      </w:pPr>
    </w:p>
    <w:p w:rsidR="003312A5" w:rsidRDefault="003312A5">
      <w:pPr>
        <w:framePr w:w="1378" w:hSpace="180" w:wrap="around" w:vAnchor="text" w:hAnchor="page" w:x="493" w:y="151"/>
        <w:ind w:left="-720" w:firstLine="720"/>
        <w:rPr>
          <w:sz w:val="24"/>
          <w:szCs w:val="24"/>
        </w:rPr>
      </w:pPr>
    </w:p>
    <w:p w:rsidR="003312A5" w:rsidRPr="00B74B4A" w:rsidRDefault="003312A5">
      <w:pPr>
        <w:framePr w:w="1378" w:hSpace="180" w:wrap="around" w:vAnchor="text" w:hAnchor="page" w:x="493" w:y="151"/>
        <w:ind w:left="-720" w:firstLine="720"/>
        <w:rPr>
          <w:sz w:val="24"/>
          <w:szCs w:val="24"/>
        </w:rPr>
      </w:pPr>
    </w:p>
    <w:p w:rsidR="00151289" w:rsidRPr="00742499" w:rsidRDefault="00151289">
      <w:pPr>
        <w:framePr w:w="1378" w:hSpace="180" w:wrap="around" w:vAnchor="text" w:hAnchor="page" w:x="493" w:y="151"/>
        <w:ind w:left="-720" w:firstLine="720"/>
        <w:rPr>
          <w:b/>
        </w:rPr>
      </w:pPr>
      <w:r w:rsidRPr="00742499">
        <w:rPr>
          <w:b/>
        </w:rPr>
        <w:t>United States</w:t>
      </w:r>
    </w:p>
    <w:p w:rsidR="00151289" w:rsidRPr="00742499" w:rsidRDefault="00151289">
      <w:pPr>
        <w:framePr w:w="1378" w:hSpace="180" w:wrap="around" w:vAnchor="text" w:hAnchor="page" w:x="493" w:y="151"/>
        <w:ind w:left="-720" w:firstLine="720"/>
        <w:rPr>
          <w:b/>
        </w:rPr>
      </w:pPr>
      <w:r w:rsidRPr="00742499">
        <w:rPr>
          <w:b/>
        </w:rPr>
        <w:t>Department of</w:t>
      </w:r>
    </w:p>
    <w:p w:rsidR="00151289" w:rsidRPr="00742499" w:rsidRDefault="00151289">
      <w:pPr>
        <w:framePr w:w="1378" w:hSpace="180" w:wrap="around" w:vAnchor="text" w:hAnchor="page" w:x="493" w:y="151"/>
        <w:ind w:left="-720" w:firstLine="720"/>
      </w:pPr>
      <w:r w:rsidRPr="00742499">
        <w:rPr>
          <w:b/>
        </w:rPr>
        <w:t>Agriculture</w:t>
      </w:r>
    </w:p>
    <w:p w:rsidR="00151289" w:rsidRPr="00742499" w:rsidRDefault="00151289">
      <w:pPr>
        <w:framePr w:w="1378" w:hSpace="180" w:wrap="around" w:vAnchor="text" w:hAnchor="page" w:x="493" w:y="151"/>
        <w:ind w:left="-720" w:firstLine="720"/>
      </w:pPr>
    </w:p>
    <w:p w:rsidR="00151289" w:rsidRPr="00742499" w:rsidRDefault="00151289">
      <w:pPr>
        <w:framePr w:w="1378" w:hSpace="180" w:wrap="around" w:vAnchor="text" w:hAnchor="page" w:x="493" w:y="151"/>
        <w:ind w:left="-720" w:firstLine="720"/>
      </w:pPr>
      <w:r w:rsidRPr="00742499">
        <w:t>Food and</w:t>
      </w:r>
    </w:p>
    <w:p w:rsidR="00151289" w:rsidRPr="00742499" w:rsidRDefault="00151289">
      <w:pPr>
        <w:framePr w:w="1378" w:hSpace="180" w:wrap="around" w:vAnchor="text" w:hAnchor="page" w:x="493" w:y="151"/>
        <w:ind w:left="-720" w:firstLine="720"/>
      </w:pPr>
      <w:r w:rsidRPr="00742499">
        <w:t xml:space="preserve">Nutrition          </w:t>
      </w:r>
    </w:p>
    <w:p w:rsidR="00151289" w:rsidRPr="00742499" w:rsidRDefault="00151289">
      <w:pPr>
        <w:framePr w:w="1378" w:hSpace="180" w:wrap="around" w:vAnchor="text" w:hAnchor="page" w:x="493" w:y="151"/>
        <w:ind w:left="-720" w:firstLine="720"/>
      </w:pPr>
      <w:r w:rsidRPr="00742499">
        <w:t>Service</w:t>
      </w:r>
    </w:p>
    <w:p w:rsidR="00151289" w:rsidRPr="00742499" w:rsidRDefault="00151289">
      <w:pPr>
        <w:framePr w:w="1378" w:hSpace="180" w:wrap="around" w:vAnchor="text" w:hAnchor="page" w:x="493" w:y="151"/>
        <w:ind w:left="-720" w:firstLine="720"/>
      </w:pPr>
    </w:p>
    <w:p w:rsidR="00151289" w:rsidRPr="00742499" w:rsidRDefault="00151289">
      <w:pPr>
        <w:framePr w:w="1378" w:hSpace="180" w:wrap="around" w:vAnchor="text" w:hAnchor="page" w:x="493" w:y="151"/>
        <w:ind w:left="-720" w:firstLine="720"/>
      </w:pPr>
      <w:r w:rsidRPr="00742499">
        <w:t>3101 Park</w:t>
      </w:r>
    </w:p>
    <w:p w:rsidR="00151289" w:rsidRPr="00742499" w:rsidRDefault="00151289">
      <w:pPr>
        <w:framePr w:w="1378" w:hSpace="180" w:wrap="around" w:vAnchor="text" w:hAnchor="page" w:x="493" w:y="151"/>
        <w:ind w:left="-720" w:firstLine="720"/>
      </w:pPr>
      <w:r w:rsidRPr="00742499">
        <w:t>Center Drive</w:t>
      </w:r>
    </w:p>
    <w:p w:rsidR="003312A5" w:rsidRDefault="003312A5">
      <w:pPr>
        <w:framePr w:w="1378" w:hSpace="180" w:wrap="around" w:vAnchor="text" w:hAnchor="page" w:x="493" w:y="151"/>
        <w:ind w:left="-720" w:firstLine="720"/>
      </w:pPr>
    </w:p>
    <w:p w:rsidR="00151289" w:rsidRPr="00742499" w:rsidRDefault="00151289">
      <w:pPr>
        <w:framePr w:w="1378" w:hSpace="180" w:wrap="around" w:vAnchor="text" w:hAnchor="page" w:x="493" w:y="151"/>
        <w:ind w:left="-720" w:firstLine="720"/>
      </w:pPr>
      <w:r w:rsidRPr="00742499">
        <w:t>Alexandria, VA</w:t>
      </w:r>
    </w:p>
    <w:p w:rsidR="00151289" w:rsidRPr="00742499" w:rsidRDefault="00151289">
      <w:pPr>
        <w:framePr w:w="1378" w:hSpace="180" w:wrap="around" w:vAnchor="text" w:hAnchor="page" w:x="493" w:y="151"/>
        <w:ind w:left="-720" w:firstLine="720"/>
      </w:pPr>
      <w:r w:rsidRPr="00742499">
        <w:t>22302-1500</w:t>
      </w: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151289" w:rsidRPr="00B74B4A" w:rsidRDefault="00151289">
      <w:pPr>
        <w:framePr w:w="1378" w:hSpace="180" w:wrap="around" w:vAnchor="text" w:hAnchor="page" w:x="493" w:y="151"/>
        <w:ind w:left="-720" w:firstLine="720"/>
        <w:rPr>
          <w:sz w:val="24"/>
          <w:szCs w:val="24"/>
        </w:rPr>
      </w:pPr>
    </w:p>
    <w:p w:rsidR="00A244C5" w:rsidRPr="00B74B4A" w:rsidRDefault="00A244C5" w:rsidP="008A78E8">
      <w:pPr>
        <w:rPr>
          <w:sz w:val="24"/>
          <w:szCs w:val="24"/>
        </w:rPr>
      </w:pPr>
    </w:p>
    <w:p w:rsidR="00543F74" w:rsidRPr="00B74B4A" w:rsidRDefault="00304F69" w:rsidP="008A78E8">
      <w:pPr>
        <w:rPr>
          <w:sz w:val="24"/>
          <w:szCs w:val="24"/>
        </w:rPr>
      </w:pPr>
      <w:r>
        <w:rPr>
          <w:noProof/>
          <w:sz w:val="24"/>
          <w:szCs w:val="24"/>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613738" w:rsidRPr="00B3164C" w:rsidRDefault="00B44AC4" w:rsidP="000D060D">
      <w:pPr>
        <w:rPr>
          <w:b/>
          <w:sz w:val="24"/>
          <w:szCs w:val="24"/>
        </w:rPr>
      </w:pPr>
      <w:r>
        <w:rPr>
          <w:b/>
          <w:sz w:val="24"/>
          <w:szCs w:val="24"/>
        </w:rPr>
        <w:t>DATE:</w:t>
      </w:r>
      <w:r>
        <w:rPr>
          <w:b/>
          <w:sz w:val="24"/>
          <w:szCs w:val="24"/>
        </w:rPr>
        <w:tab/>
      </w:r>
      <w:r>
        <w:rPr>
          <w:b/>
          <w:sz w:val="24"/>
          <w:szCs w:val="24"/>
        </w:rPr>
        <w:tab/>
      </w:r>
      <w:r w:rsidR="00B3164C" w:rsidRPr="00B3164C">
        <w:rPr>
          <w:b/>
          <w:sz w:val="24"/>
          <w:szCs w:val="24"/>
        </w:rPr>
        <w:t>April 5, 2011</w:t>
      </w:r>
    </w:p>
    <w:p w:rsidR="00701C92" w:rsidRPr="00B74B4A" w:rsidRDefault="00701C92" w:rsidP="00A244C5">
      <w:pPr>
        <w:rPr>
          <w:sz w:val="24"/>
          <w:szCs w:val="24"/>
        </w:rPr>
      </w:pPr>
    </w:p>
    <w:p w:rsidR="00701C92" w:rsidRPr="00B74B4A" w:rsidRDefault="00701C92" w:rsidP="00A244C5">
      <w:pPr>
        <w:rPr>
          <w:sz w:val="24"/>
          <w:szCs w:val="24"/>
        </w:rPr>
      </w:pPr>
      <w:r w:rsidRPr="00B3164C">
        <w:rPr>
          <w:b/>
          <w:sz w:val="24"/>
          <w:szCs w:val="24"/>
        </w:rPr>
        <w:t>MEMO CODE:</w:t>
      </w:r>
      <w:r w:rsidRPr="00B74B4A">
        <w:rPr>
          <w:sz w:val="24"/>
          <w:szCs w:val="24"/>
        </w:rPr>
        <w:tab/>
      </w:r>
      <w:r w:rsidR="00D533D2" w:rsidRPr="00B74B4A">
        <w:rPr>
          <w:sz w:val="24"/>
          <w:szCs w:val="24"/>
        </w:rPr>
        <w:t>SFSP</w:t>
      </w:r>
      <w:r w:rsidR="00B3164C">
        <w:rPr>
          <w:sz w:val="24"/>
          <w:szCs w:val="24"/>
        </w:rPr>
        <w:t xml:space="preserve"> 12</w:t>
      </w:r>
      <w:r w:rsidR="00C14DAE" w:rsidRPr="00B74B4A">
        <w:rPr>
          <w:sz w:val="24"/>
          <w:szCs w:val="24"/>
        </w:rPr>
        <w:t>-2011</w:t>
      </w:r>
    </w:p>
    <w:p w:rsidR="00701C92" w:rsidRPr="00B74B4A" w:rsidRDefault="00701C92" w:rsidP="00A244C5">
      <w:pPr>
        <w:rPr>
          <w:sz w:val="24"/>
          <w:szCs w:val="24"/>
        </w:rPr>
      </w:pPr>
    </w:p>
    <w:p w:rsidR="00B3164C" w:rsidRDefault="00701C92" w:rsidP="00AA15EA">
      <w:pPr>
        <w:rPr>
          <w:sz w:val="24"/>
          <w:szCs w:val="24"/>
        </w:rPr>
      </w:pPr>
      <w:r w:rsidRPr="00B3164C">
        <w:rPr>
          <w:b/>
          <w:sz w:val="24"/>
          <w:szCs w:val="24"/>
        </w:rPr>
        <w:t>SUBJECT:</w:t>
      </w:r>
      <w:r w:rsidRPr="00B74B4A">
        <w:rPr>
          <w:sz w:val="24"/>
          <w:szCs w:val="24"/>
        </w:rPr>
        <w:tab/>
      </w:r>
      <w:r w:rsidRPr="00B74B4A">
        <w:rPr>
          <w:sz w:val="24"/>
          <w:szCs w:val="24"/>
        </w:rPr>
        <w:tab/>
      </w:r>
      <w:r w:rsidR="00FC342C">
        <w:rPr>
          <w:sz w:val="24"/>
          <w:szCs w:val="24"/>
        </w:rPr>
        <w:t xml:space="preserve">Waiver of </w:t>
      </w:r>
      <w:r w:rsidR="00CD517B" w:rsidRPr="00B74B4A">
        <w:rPr>
          <w:sz w:val="24"/>
          <w:szCs w:val="24"/>
        </w:rPr>
        <w:t>Site Monitor</w:t>
      </w:r>
      <w:r w:rsidR="005B24F8">
        <w:rPr>
          <w:sz w:val="24"/>
          <w:szCs w:val="24"/>
        </w:rPr>
        <w:t>ing</w:t>
      </w:r>
      <w:r w:rsidR="00CD517B" w:rsidRPr="00B74B4A">
        <w:rPr>
          <w:sz w:val="24"/>
          <w:szCs w:val="24"/>
        </w:rPr>
        <w:t xml:space="preserve"> Requirement</w:t>
      </w:r>
      <w:r w:rsidR="00B3164C">
        <w:rPr>
          <w:sz w:val="24"/>
          <w:szCs w:val="24"/>
        </w:rPr>
        <w:t>s in the Summer Food</w:t>
      </w:r>
    </w:p>
    <w:p w:rsidR="00642800" w:rsidRPr="00B74B4A" w:rsidRDefault="00B3164C" w:rsidP="00AA15EA">
      <w:pPr>
        <w:rPr>
          <w:sz w:val="24"/>
          <w:szCs w:val="24"/>
        </w:rPr>
      </w:pPr>
      <w:r>
        <w:rPr>
          <w:sz w:val="24"/>
          <w:szCs w:val="24"/>
        </w:rPr>
        <w:tab/>
      </w:r>
      <w:r w:rsidR="00AA15EA">
        <w:rPr>
          <w:sz w:val="24"/>
          <w:szCs w:val="24"/>
        </w:rPr>
        <w:tab/>
      </w:r>
      <w:r w:rsidR="00AA15EA">
        <w:rPr>
          <w:sz w:val="24"/>
          <w:szCs w:val="24"/>
        </w:rPr>
        <w:tab/>
      </w:r>
      <w:r w:rsidR="004D5D01">
        <w:rPr>
          <w:sz w:val="24"/>
          <w:szCs w:val="24"/>
        </w:rPr>
        <w:t>Service</w:t>
      </w:r>
      <w:r w:rsidR="00AA15EA">
        <w:rPr>
          <w:sz w:val="24"/>
          <w:szCs w:val="24"/>
        </w:rPr>
        <w:t xml:space="preserve"> </w:t>
      </w:r>
      <w:r w:rsidR="005B24F8">
        <w:rPr>
          <w:sz w:val="24"/>
          <w:szCs w:val="24"/>
        </w:rPr>
        <w:t>Program</w:t>
      </w:r>
    </w:p>
    <w:p w:rsidR="005877CC" w:rsidRPr="00B74B4A" w:rsidRDefault="005877CC" w:rsidP="00A244C5">
      <w:pPr>
        <w:rPr>
          <w:sz w:val="24"/>
          <w:szCs w:val="24"/>
        </w:rPr>
      </w:pPr>
    </w:p>
    <w:p w:rsidR="009A6E2E" w:rsidRPr="00B74B4A" w:rsidRDefault="009A6E2E" w:rsidP="00A244C5">
      <w:pPr>
        <w:rPr>
          <w:sz w:val="24"/>
          <w:szCs w:val="24"/>
        </w:rPr>
      </w:pPr>
      <w:r w:rsidRPr="00B3164C">
        <w:rPr>
          <w:b/>
          <w:sz w:val="24"/>
          <w:szCs w:val="24"/>
        </w:rPr>
        <w:t>TO:</w:t>
      </w:r>
      <w:r w:rsidRPr="00B74B4A">
        <w:rPr>
          <w:sz w:val="24"/>
          <w:szCs w:val="24"/>
        </w:rPr>
        <w:tab/>
      </w:r>
      <w:r w:rsidRPr="00B74B4A">
        <w:rPr>
          <w:sz w:val="24"/>
          <w:szCs w:val="24"/>
        </w:rPr>
        <w:tab/>
      </w:r>
      <w:r w:rsidRPr="00B74B4A">
        <w:rPr>
          <w:sz w:val="24"/>
          <w:szCs w:val="24"/>
        </w:rPr>
        <w:tab/>
        <w:t>Regional Directors</w:t>
      </w:r>
    </w:p>
    <w:p w:rsidR="00701C92" w:rsidRPr="00B74B4A" w:rsidRDefault="009A6E2E" w:rsidP="00A244C5">
      <w:pPr>
        <w:rPr>
          <w:sz w:val="24"/>
          <w:szCs w:val="24"/>
        </w:rPr>
      </w:pPr>
      <w:r w:rsidRPr="00B74B4A">
        <w:rPr>
          <w:sz w:val="24"/>
          <w:szCs w:val="24"/>
        </w:rPr>
        <w:tab/>
      </w:r>
      <w:r w:rsidRPr="00B74B4A">
        <w:rPr>
          <w:sz w:val="24"/>
          <w:szCs w:val="24"/>
        </w:rPr>
        <w:tab/>
      </w:r>
      <w:r w:rsidR="00701C92" w:rsidRPr="00B74B4A">
        <w:rPr>
          <w:sz w:val="24"/>
          <w:szCs w:val="24"/>
        </w:rPr>
        <w:tab/>
        <w:t>Special Nutrition Programs</w:t>
      </w:r>
    </w:p>
    <w:p w:rsidR="009A6E2E" w:rsidRPr="00B74B4A" w:rsidRDefault="00701C92" w:rsidP="00A244C5">
      <w:pPr>
        <w:rPr>
          <w:sz w:val="24"/>
          <w:szCs w:val="24"/>
        </w:rPr>
      </w:pPr>
      <w:r w:rsidRPr="00B74B4A">
        <w:rPr>
          <w:sz w:val="24"/>
          <w:szCs w:val="24"/>
        </w:rPr>
        <w:tab/>
      </w:r>
      <w:r w:rsidRPr="00B74B4A">
        <w:rPr>
          <w:sz w:val="24"/>
          <w:szCs w:val="24"/>
        </w:rPr>
        <w:tab/>
      </w:r>
      <w:r w:rsidRPr="00B74B4A">
        <w:rPr>
          <w:sz w:val="24"/>
          <w:szCs w:val="24"/>
        </w:rPr>
        <w:tab/>
        <w:t>All Regions</w:t>
      </w:r>
    </w:p>
    <w:p w:rsidR="009A6E2E" w:rsidRPr="00B74B4A" w:rsidRDefault="009A6E2E" w:rsidP="00A244C5">
      <w:pPr>
        <w:rPr>
          <w:sz w:val="24"/>
          <w:szCs w:val="24"/>
        </w:rPr>
      </w:pPr>
    </w:p>
    <w:p w:rsidR="00701C92" w:rsidRPr="00B74B4A" w:rsidRDefault="00701C92" w:rsidP="00A244C5">
      <w:pPr>
        <w:rPr>
          <w:sz w:val="24"/>
          <w:szCs w:val="24"/>
        </w:rPr>
      </w:pPr>
      <w:r w:rsidRPr="00B74B4A">
        <w:rPr>
          <w:sz w:val="24"/>
          <w:szCs w:val="24"/>
        </w:rPr>
        <w:tab/>
      </w:r>
      <w:r w:rsidRPr="00B74B4A">
        <w:rPr>
          <w:sz w:val="24"/>
          <w:szCs w:val="24"/>
        </w:rPr>
        <w:tab/>
      </w:r>
      <w:r w:rsidRPr="00B74B4A">
        <w:rPr>
          <w:sz w:val="24"/>
          <w:szCs w:val="24"/>
        </w:rPr>
        <w:tab/>
        <w:t>State Directors</w:t>
      </w:r>
    </w:p>
    <w:p w:rsidR="00701C92" w:rsidRPr="00B74B4A" w:rsidRDefault="00701C92" w:rsidP="00A244C5">
      <w:pPr>
        <w:rPr>
          <w:sz w:val="24"/>
          <w:szCs w:val="24"/>
        </w:rPr>
      </w:pPr>
      <w:r w:rsidRPr="00B74B4A">
        <w:rPr>
          <w:sz w:val="24"/>
          <w:szCs w:val="24"/>
        </w:rPr>
        <w:tab/>
      </w:r>
      <w:r w:rsidRPr="00B74B4A">
        <w:rPr>
          <w:sz w:val="24"/>
          <w:szCs w:val="24"/>
        </w:rPr>
        <w:tab/>
      </w:r>
      <w:r w:rsidRPr="00B74B4A">
        <w:rPr>
          <w:sz w:val="24"/>
          <w:szCs w:val="24"/>
        </w:rPr>
        <w:tab/>
        <w:t>Child Nutrition Programs</w:t>
      </w:r>
    </w:p>
    <w:p w:rsidR="00701C92" w:rsidRPr="00B74B4A" w:rsidRDefault="00701C92" w:rsidP="00A244C5">
      <w:pPr>
        <w:rPr>
          <w:sz w:val="24"/>
          <w:szCs w:val="24"/>
        </w:rPr>
      </w:pPr>
      <w:r w:rsidRPr="00B74B4A">
        <w:rPr>
          <w:sz w:val="24"/>
          <w:szCs w:val="24"/>
        </w:rPr>
        <w:tab/>
      </w:r>
      <w:r w:rsidRPr="00B74B4A">
        <w:rPr>
          <w:sz w:val="24"/>
          <w:szCs w:val="24"/>
        </w:rPr>
        <w:tab/>
      </w:r>
      <w:r w:rsidRPr="00B74B4A">
        <w:rPr>
          <w:sz w:val="24"/>
          <w:szCs w:val="24"/>
        </w:rPr>
        <w:tab/>
        <w:t>All States</w:t>
      </w:r>
    </w:p>
    <w:p w:rsidR="00701C92" w:rsidRPr="00B74B4A" w:rsidRDefault="00701C92" w:rsidP="00A244C5">
      <w:pPr>
        <w:rPr>
          <w:sz w:val="24"/>
          <w:szCs w:val="24"/>
        </w:rPr>
      </w:pPr>
    </w:p>
    <w:p w:rsidR="00125D4B" w:rsidRPr="00EA1F5C" w:rsidRDefault="00CD517B" w:rsidP="00AA15EA">
      <w:pPr>
        <w:shd w:val="clear" w:color="auto" w:fill="FFFFFF"/>
        <w:rPr>
          <w:sz w:val="24"/>
          <w:szCs w:val="24"/>
        </w:rPr>
      </w:pPr>
      <w:r w:rsidRPr="00AA15EA">
        <w:rPr>
          <w:sz w:val="24"/>
          <w:szCs w:val="24"/>
        </w:rPr>
        <w:t xml:space="preserve">This memorandum establishes a waiver to the </w:t>
      </w:r>
      <w:r w:rsidR="00C97C44" w:rsidRPr="00AA15EA">
        <w:rPr>
          <w:sz w:val="24"/>
          <w:szCs w:val="24"/>
        </w:rPr>
        <w:t>Summer Food Service Program (SFSP)</w:t>
      </w:r>
      <w:r w:rsidR="00B74B4A" w:rsidRPr="00AA15EA">
        <w:rPr>
          <w:sz w:val="24"/>
          <w:szCs w:val="24"/>
        </w:rPr>
        <w:t xml:space="preserve"> regulation</w:t>
      </w:r>
      <w:r w:rsidRPr="00AA15EA">
        <w:rPr>
          <w:sz w:val="24"/>
          <w:szCs w:val="24"/>
        </w:rPr>
        <w:t xml:space="preserve"> governing </w:t>
      </w:r>
      <w:r w:rsidR="00C97C44" w:rsidRPr="00AA15EA">
        <w:rPr>
          <w:sz w:val="24"/>
          <w:szCs w:val="24"/>
        </w:rPr>
        <w:t>sponsor requirements fo</w:t>
      </w:r>
      <w:r w:rsidR="006800AB" w:rsidRPr="00AA15EA">
        <w:rPr>
          <w:sz w:val="24"/>
          <w:szCs w:val="24"/>
        </w:rPr>
        <w:t xml:space="preserve">r conducting </w:t>
      </w:r>
      <w:r w:rsidR="005B24F8" w:rsidRPr="00AA15EA">
        <w:rPr>
          <w:sz w:val="24"/>
          <w:szCs w:val="24"/>
        </w:rPr>
        <w:t>SFSP site</w:t>
      </w:r>
      <w:r w:rsidR="007A19BD" w:rsidRPr="00AA15EA">
        <w:rPr>
          <w:sz w:val="24"/>
          <w:szCs w:val="24"/>
        </w:rPr>
        <w:t xml:space="preserve"> </w:t>
      </w:r>
      <w:r w:rsidR="006800AB" w:rsidRPr="00AA15EA">
        <w:rPr>
          <w:sz w:val="24"/>
          <w:szCs w:val="24"/>
        </w:rPr>
        <w:t>visits</w:t>
      </w:r>
      <w:r w:rsidR="00125D4B" w:rsidRPr="00AA15EA">
        <w:rPr>
          <w:sz w:val="24"/>
          <w:szCs w:val="24"/>
        </w:rPr>
        <w:t xml:space="preserve"> during the first week of site operations</w:t>
      </w:r>
      <w:r w:rsidR="006800AB" w:rsidRPr="00AA15EA">
        <w:rPr>
          <w:sz w:val="24"/>
          <w:szCs w:val="24"/>
        </w:rPr>
        <w:t xml:space="preserve"> </w:t>
      </w:r>
      <w:r w:rsidR="007A19BD" w:rsidRPr="00AA15EA">
        <w:rPr>
          <w:sz w:val="24"/>
          <w:szCs w:val="24"/>
        </w:rPr>
        <w:t>for</w:t>
      </w:r>
      <w:r w:rsidR="006800AB" w:rsidRPr="00AA15EA">
        <w:rPr>
          <w:sz w:val="24"/>
          <w:szCs w:val="24"/>
        </w:rPr>
        <w:t xml:space="preserve"> sites that operated successfully in the previous year</w:t>
      </w:r>
      <w:r w:rsidR="00125D4B" w:rsidRPr="00AA15EA">
        <w:rPr>
          <w:sz w:val="24"/>
          <w:szCs w:val="24"/>
        </w:rPr>
        <w:t>.</w:t>
      </w:r>
      <w:r w:rsidR="00AA15EA" w:rsidRPr="00AA15EA">
        <w:rPr>
          <w:sz w:val="24"/>
          <w:szCs w:val="24"/>
        </w:rPr>
        <w:t xml:space="preserve"> </w:t>
      </w:r>
      <w:r w:rsidR="00A22249">
        <w:rPr>
          <w:sz w:val="24"/>
          <w:szCs w:val="24"/>
        </w:rPr>
        <w:t xml:space="preserve"> </w:t>
      </w:r>
      <w:r w:rsidR="00EA1F5C" w:rsidRPr="00EA1F5C">
        <w:rPr>
          <w:sz w:val="24"/>
          <w:szCs w:val="24"/>
        </w:rPr>
        <w:t>This memorandum supersedes previous guidance</w:t>
      </w:r>
      <w:r w:rsidR="00280C44">
        <w:rPr>
          <w:sz w:val="24"/>
          <w:szCs w:val="24"/>
        </w:rPr>
        <w:t>,</w:t>
      </w:r>
      <w:r w:rsidR="00EA1F5C" w:rsidRPr="00EA1F5C">
        <w:rPr>
          <w:sz w:val="24"/>
          <w:szCs w:val="24"/>
        </w:rPr>
        <w:t xml:space="preserve"> </w:t>
      </w:r>
      <w:r w:rsidR="00280C44" w:rsidRPr="00280C44">
        <w:rPr>
          <w:i/>
          <w:sz w:val="24"/>
          <w:szCs w:val="24"/>
        </w:rPr>
        <w:t>Summer Food Service Program (SFSP) Exception to the Requirement First-Week Visits in the SFSP for Non-school Sponsors</w:t>
      </w:r>
      <w:r w:rsidR="00280C44" w:rsidRPr="00EA1F5C">
        <w:rPr>
          <w:sz w:val="24"/>
          <w:szCs w:val="24"/>
        </w:rPr>
        <w:t xml:space="preserve">, </w:t>
      </w:r>
      <w:r w:rsidR="00280C44">
        <w:rPr>
          <w:sz w:val="24"/>
          <w:szCs w:val="24"/>
        </w:rPr>
        <w:t>(</w:t>
      </w:r>
      <w:r w:rsidR="00280C44" w:rsidRPr="00EA1F5C">
        <w:rPr>
          <w:sz w:val="24"/>
          <w:szCs w:val="24"/>
        </w:rPr>
        <w:t>April 22, 2003</w:t>
      </w:r>
      <w:r w:rsidR="00280C44">
        <w:rPr>
          <w:sz w:val="24"/>
          <w:szCs w:val="24"/>
        </w:rPr>
        <w:t xml:space="preserve">), </w:t>
      </w:r>
      <w:r w:rsidR="00EA1F5C" w:rsidRPr="00EA1F5C">
        <w:rPr>
          <w:sz w:val="24"/>
          <w:szCs w:val="24"/>
        </w:rPr>
        <w:t xml:space="preserve">authorizing State agencies to waive this </w:t>
      </w:r>
      <w:r w:rsidR="00280C44">
        <w:rPr>
          <w:sz w:val="24"/>
          <w:szCs w:val="24"/>
        </w:rPr>
        <w:t>requirement on an annual basis</w:t>
      </w:r>
      <w:r w:rsidR="00EA1F5C" w:rsidRPr="00EA1F5C">
        <w:rPr>
          <w:sz w:val="24"/>
          <w:szCs w:val="24"/>
        </w:rPr>
        <w:t xml:space="preserve">. </w:t>
      </w:r>
      <w:r w:rsidR="00EA1F5C" w:rsidRPr="00AA15EA">
        <w:rPr>
          <w:sz w:val="24"/>
          <w:szCs w:val="24"/>
        </w:rPr>
        <w:t>Relieving sponsors of the requirement to visit successful returning sites within the first week will help sponsors target their monitoring resources to sites that need additional oversight and simplify administration of the SFSP.</w:t>
      </w:r>
    </w:p>
    <w:p w:rsidR="00DF4D50" w:rsidRDefault="00B74B4A" w:rsidP="00EA1F5C">
      <w:pPr>
        <w:pStyle w:val="Default"/>
        <w:spacing w:before="240"/>
      </w:pPr>
      <w:r w:rsidRPr="00AA15EA">
        <w:t>Currently</w:t>
      </w:r>
      <w:r w:rsidR="007A19BD" w:rsidRPr="00AA15EA">
        <w:t xml:space="preserve">, </w:t>
      </w:r>
      <w:r w:rsidR="006800AB" w:rsidRPr="00AA15EA">
        <w:t xml:space="preserve">7 CFR </w:t>
      </w:r>
      <w:r w:rsidR="007A19BD" w:rsidRPr="00AA15EA">
        <w:t>§</w:t>
      </w:r>
      <w:r w:rsidR="006800AB" w:rsidRPr="00AA15EA">
        <w:t xml:space="preserve">225.15(d) </w:t>
      </w:r>
      <w:r w:rsidR="007A19BD" w:rsidRPr="00AA15EA">
        <w:t xml:space="preserve">requires </w:t>
      </w:r>
      <w:r w:rsidR="006800AB" w:rsidRPr="00AA15EA">
        <w:t xml:space="preserve">sponsors to conduct </w:t>
      </w:r>
      <w:r w:rsidR="005B24F8" w:rsidRPr="00AA15EA">
        <w:t>site</w:t>
      </w:r>
      <w:r w:rsidR="00D37CED" w:rsidRPr="00AA15EA">
        <w:t xml:space="preserve"> </w:t>
      </w:r>
      <w:r w:rsidR="006800AB" w:rsidRPr="00AA15EA">
        <w:t>visits d</w:t>
      </w:r>
      <w:r w:rsidRPr="00AA15EA">
        <w:t xml:space="preserve">uring the first week and </w:t>
      </w:r>
      <w:r w:rsidR="00CF42E5">
        <w:t>a site review</w:t>
      </w:r>
      <w:r w:rsidRPr="00AA15EA">
        <w:t xml:space="preserve"> within the first four weeks of site operation. </w:t>
      </w:r>
      <w:r w:rsidR="004303AA">
        <w:t xml:space="preserve"> </w:t>
      </w:r>
      <w:r w:rsidRPr="00AA15EA">
        <w:t xml:space="preserve">This </w:t>
      </w:r>
      <w:r w:rsidR="00FC342C">
        <w:t xml:space="preserve">memorandum waives </w:t>
      </w:r>
      <w:r w:rsidR="00D01800">
        <w:t>the first week site visit</w:t>
      </w:r>
      <w:r w:rsidR="00FC342C">
        <w:t xml:space="preserve"> requirement for returning sites </w:t>
      </w:r>
      <w:r w:rsidR="00D37CED" w:rsidRPr="00AA15EA">
        <w:t>that operated</w:t>
      </w:r>
      <w:r w:rsidR="00D37CED">
        <w:t xml:space="preserve"> s</w:t>
      </w:r>
      <w:r w:rsidR="007A19BD">
        <w:t>uccessful</w:t>
      </w:r>
      <w:r w:rsidR="00D37CED">
        <w:t xml:space="preserve">ly during the previous summer (or other </w:t>
      </w:r>
      <w:r w:rsidR="005B24F8">
        <w:t xml:space="preserve">most recent </w:t>
      </w:r>
      <w:r w:rsidR="00D37CED">
        <w:t>period of operation) and had no serious deficiency findings</w:t>
      </w:r>
      <w:r>
        <w:t>.</w:t>
      </w:r>
      <w:r w:rsidR="004303AA">
        <w:t xml:space="preserve"> </w:t>
      </w:r>
      <w:r w:rsidR="00724BCA">
        <w:t xml:space="preserve"> </w:t>
      </w:r>
      <w:r w:rsidR="00A03A15">
        <w:t xml:space="preserve">Sponsors are </w:t>
      </w:r>
      <w:r w:rsidR="005911EA">
        <w:t xml:space="preserve">still </w:t>
      </w:r>
      <w:r w:rsidR="00A03A15">
        <w:t xml:space="preserve">required to </w:t>
      </w:r>
      <w:r w:rsidR="00CF42E5">
        <w:t>review</w:t>
      </w:r>
      <w:r w:rsidR="00DF4D50">
        <w:t xml:space="preserve"> the</w:t>
      </w:r>
      <w:r w:rsidR="00A03A15">
        <w:t xml:space="preserve"> site with</w:t>
      </w:r>
      <w:r w:rsidR="00DF4D50">
        <w:t>in the first four weeks</w:t>
      </w:r>
      <w:r w:rsidR="00B03684">
        <w:t xml:space="preserve"> of operation</w:t>
      </w:r>
      <w:r w:rsidR="00DF4D50">
        <w:t>.</w:t>
      </w:r>
    </w:p>
    <w:p w:rsidR="00DF4D50" w:rsidRDefault="00DF4D50" w:rsidP="00CD517B">
      <w:pPr>
        <w:pStyle w:val="Default"/>
      </w:pPr>
    </w:p>
    <w:p w:rsidR="00B74B4A" w:rsidRDefault="00B03684" w:rsidP="00CD517B">
      <w:pPr>
        <w:pStyle w:val="Default"/>
      </w:pPr>
      <w:r>
        <w:t>Site visits</w:t>
      </w:r>
      <w:r w:rsidR="00C71800">
        <w:t xml:space="preserve"> are required</w:t>
      </w:r>
      <w:r>
        <w:t xml:space="preserve"> in the first week of operation and</w:t>
      </w:r>
      <w:r w:rsidR="00CF42E5">
        <w:t xml:space="preserve"> site reviews</w:t>
      </w:r>
      <w:r>
        <w:t xml:space="preserve"> within the first four weeks of Program operation for</w:t>
      </w:r>
      <w:r w:rsidR="00FC342C">
        <w:t xml:space="preserve"> all new sites</w:t>
      </w:r>
      <w:r>
        <w:t xml:space="preserve"> and any sites that experienced operational deficiencies during the previous summer.</w:t>
      </w:r>
      <w:r w:rsidR="00B74B4A">
        <w:t xml:space="preserve"> </w:t>
      </w:r>
      <w:r w:rsidR="004303AA">
        <w:t xml:space="preserve"> </w:t>
      </w:r>
      <w:r w:rsidR="00B74B4A">
        <w:t xml:space="preserve">In cases where </w:t>
      </w:r>
      <w:r w:rsidR="00FC342C">
        <w:t xml:space="preserve">a </w:t>
      </w:r>
      <w:r w:rsidR="00B74B4A">
        <w:t>site</w:t>
      </w:r>
      <w:r w:rsidR="00FC342C">
        <w:t>, whether new or returning,</w:t>
      </w:r>
      <w:r w:rsidR="00B74B4A">
        <w:t xml:space="preserve"> will operate for </w:t>
      </w:r>
      <w:r w:rsidR="007A19BD">
        <w:t xml:space="preserve">only </w:t>
      </w:r>
      <w:r w:rsidR="00B74B4A">
        <w:t xml:space="preserve">one week, the </w:t>
      </w:r>
      <w:r w:rsidR="005B24F8">
        <w:t>site</w:t>
      </w:r>
      <w:r w:rsidR="00D37CED">
        <w:t xml:space="preserve"> </w:t>
      </w:r>
      <w:r w:rsidR="00B74B4A">
        <w:t xml:space="preserve">visit must be </w:t>
      </w:r>
      <w:r w:rsidR="00D37CED">
        <w:t xml:space="preserve">conducted </w:t>
      </w:r>
      <w:r w:rsidR="00B74B4A">
        <w:t xml:space="preserve">in that week. </w:t>
      </w:r>
    </w:p>
    <w:p w:rsidR="007A19BD" w:rsidRDefault="007A19BD" w:rsidP="00CD517B">
      <w:pPr>
        <w:pStyle w:val="Default"/>
      </w:pPr>
    </w:p>
    <w:p w:rsidR="00B74B4A" w:rsidRDefault="00FC342C" w:rsidP="00CD517B">
      <w:pPr>
        <w:pStyle w:val="Default"/>
      </w:pPr>
      <w:r>
        <w:t xml:space="preserve">For all sites, once </w:t>
      </w:r>
      <w:r w:rsidR="00D37CED">
        <w:t xml:space="preserve">the initial </w:t>
      </w:r>
      <w:r w:rsidR="005B24F8">
        <w:t>site</w:t>
      </w:r>
      <w:r w:rsidR="00D37CED">
        <w:t xml:space="preserve"> visit</w:t>
      </w:r>
      <w:r w:rsidR="00C71800">
        <w:t>s</w:t>
      </w:r>
      <w:r w:rsidR="00CF42E5">
        <w:t xml:space="preserve"> and reviews</w:t>
      </w:r>
      <w:r w:rsidR="00D37CED">
        <w:t xml:space="preserve"> ha</w:t>
      </w:r>
      <w:r w:rsidR="00C71800">
        <w:t>ve</w:t>
      </w:r>
      <w:r w:rsidR="00D37CED">
        <w:t xml:space="preserve"> been conducted, sponsors are required to </w:t>
      </w:r>
      <w:r w:rsidR="005B24F8">
        <w:t>maintain a reasonable level of site</w:t>
      </w:r>
      <w:r w:rsidR="00D37CED">
        <w:t xml:space="preserve"> </w:t>
      </w:r>
      <w:r w:rsidR="005B24F8">
        <w:t>monitoring</w:t>
      </w:r>
      <w:r w:rsidR="00D37CED">
        <w:t>.</w:t>
      </w:r>
      <w:r w:rsidR="004303AA">
        <w:t xml:space="preserve"> </w:t>
      </w:r>
      <w:r w:rsidR="00D37CED">
        <w:t xml:space="preserve"> </w:t>
      </w:r>
      <w:r w:rsidR="00C71800">
        <w:t>If</w:t>
      </w:r>
      <w:r w:rsidR="00B74B4A">
        <w:t xml:space="preserve"> </w:t>
      </w:r>
      <w:r w:rsidR="007A19BD">
        <w:t>a</w:t>
      </w:r>
      <w:r>
        <w:t>ny</w:t>
      </w:r>
      <w:r w:rsidR="007A19BD">
        <w:t xml:space="preserve"> </w:t>
      </w:r>
      <w:r w:rsidR="00D37CED">
        <w:t xml:space="preserve">serious deficiency </w:t>
      </w:r>
      <w:r w:rsidR="007A19BD">
        <w:t xml:space="preserve">is </w:t>
      </w:r>
      <w:r w:rsidR="00D37CED">
        <w:t xml:space="preserve">identified </w:t>
      </w:r>
      <w:r w:rsidR="00B74B4A">
        <w:t xml:space="preserve">during a </w:t>
      </w:r>
      <w:r w:rsidR="007A19BD">
        <w:t xml:space="preserve">site </w:t>
      </w:r>
      <w:r w:rsidR="00B74B4A">
        <w:t>visit</w:t>
      </w:r>
      <w:r w:rsidR="00CF42E5">
        <w:t xml:space="preserve"> or review</w:t>
      </w:r>
      <w:r w:rsidR="00D37CED">
        <w:t>, a follow up visit must be conducted to ensure that permanent corrective action has been implemented</w:t>
      </w:r>
      <w:r>
        <w:t>.</w:t>
      </w:r>
    </w:p>
    <w:p w:rsidR="004303AA" w:rsidRDefault="00900565" w:rsidP="00C97C44">
      <w:pPr>
        <w:shd w:val="clear" w:color="auto" w:fill="FFFFFF"/>
        <w:rPr>
          <w:sz w:val="24"/>
          <w:szCs w:val="24"/>
        </w:rPr>
      </w:pPr>
      <w:r>
        <w:rPr>
          <w:sz w:val="24"/>
          <w:szCs w:val="24"/>
        </w:rPr>
        <w:br w:type="page"/>
      </w:r>
      <w:r w:rsidR="004303AA">
        <w:rPr>
          <w:sz w:val="24"/>
          <w:szCs w:val="24"/>
        </w:rPr>
        <w:lastRenderedPageBreak/>
        <w:t>Regional Directors</w:t>
      </w:r>
    </w:p>
    <w:p w:rsidR="004303AA" w:rsidRDefault="004303AA" w:rsidP="00C97C44">
      <w:pPr>
        <w:shd w:val="clear" w:color="auto" w:fill="FFFFFF"/>
        <w:rPr>
          <w:sz w:val="24"/>
          <w:szCs w:val="24"/>
        </w:rPr>
      </w:pPr>
      <w:r>
        <w:rPr>
          <w:sz w:val="24"/>
          <w:szCs w:val="24"/>
        </w:rPr>
        <w:t>State Directors</w:t>
      </w:r>
    </w:p>
    <w:p w:rsidR="004303AA" w:rsidRDefault="004303AA" w:rsidP="00C97C44">
      <w:pPr>
        <w:shd w:val="clear" w:color="auto" w:fill="FFFFFF"/>
        <w:rPr>
          <w:sz w:val="24"/>
          <w:szCs w:val="24"/>
        </w:rPr>
      </w:pPr>
      <w:r>
        <w:rPr>
          <w:sz w:val="24"/>
          <w:szCs w:val="24"/>
        </w:rPr>
        <w:t>Page 2</w:t>
      </w:r>
    </w:p>
    <w:p w:rsidR="004303AA" w:rsidRDefault="004303AA" w:rsidP="00C97C44">
      <w:pPr>
        <w:shd w:val="clear" w:color="auto" w:fill="FFFFFF"/>
        <w:rPr>
          <w:sz w:val="24"/>
          <w:szCs w:val="24"/>
        </w:rPr>
      </w:pPr>
    </w:p>
    <w:p w:rsidR="00C97C44" w:rsidRDefault="00C97C44" w:rsidP="00C97C44">
      <w:pPr>
        <w:shd w:val="clear" w:color="auto" w:fill="FFFFFF"/>
        <w:rPr>
          <w:sz w:val="24"/>
          <w:szCs w:val="24"/>
        </w:rPr>
      </w:pPr>
      <w:r w:rsidRPr="00B74B4A">
        <w:rPr>
          <w:sz w:val="24"/>
          <w:szCs w:val="24"/>
        </w:rPr>
        <w:t>State agencies should direct any questions concerning this guidance to the appropriate FNS Regional Office. Regional Offices with questions should contact the Child Nutrition Division.</w:t>
      </w:r>
    </w:p>
    <w:p w:rsidR="00C80646" w:rsidRPr="00B74B4A" w:rsidRDefault="00C80646" w:rsidP="00C97C44">
      <w:pPr>
        <w:shd w:val="clear" w:color="auto" w:fill="FFFFFF"/>
        <w:rPr>
          <w:sz w:val="24"/>
          <w:szCs w:val="24"/>
        </w:rPr>
      </w:pPr>
    </w:p>
    <w:p w:rsidR="003C1645" w:rsidRPr="002D3842" w:rsidRDefault="00304F69" w:rsidP="003C1645">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2"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3C1645" w:rsidRDefault="003C1645" w:rsidP="003C1645">
      <w:pPr>
        <w:rPr>
          <w:color w:val="000000"/>
          <w:sz w:val="24"/>
          <w:szCs w:val="24"/>
        </w:rPr>
      </w:pPr>
      <w:r>
        <w:rPr>
          <w:color w:val="000000"/>
          <w:sz w:val="24"/>
          <w:szCs w:val="24"/>
        </w:rPr>
        <w:t>Cynthia Long</w:t>
      </w:r>
    </w:p>
    <w:p w:rsidR="003C1645" w:rsidRDefault="003C1645" w:rsidP="003C1645">
      <w:pPr>
        <w:rPr>
          <w:color w:val="000000"/>
          <w:sz w:val="24"/>
          <w:szCs w:val="24"/>
        </w:rPr>
      </w:pPr>
      <w:r w:rsidRPr="00EC28B7">
        <w:rPr>
          <w:color w:val="000000"/>
          <w:sz w:val="24"/>
          <w:szCs w:val="24"/>
        </w:rPr>
        <w:t>Director</w:t>
      </w:r>
    </w:p>
    <w:p w:rsidR="003C1645" w:rsidRPr="003C1645" w:rsidRDefault="003C1645" w:rsidP="003C1645">
      <w:pPr>
        <w:rPr>
          <w:color w:val="000000"/>
          <w:sz w:val="24"/>
          <w:szCs w:val="24"/>
        </w:rPr>
      </w:pPr>
      <w:r w:rsidRPr="00EC28B7">
        <w:rPr>
          <w:color w:val="000000"/>
          <w:sz w:val="24"/>
          <w:szCs w:val="24"/>
        </w:rPr>
        <w:t>Child Nutrition Division</w:t>
      </w:r>
    </w:p>
    <w:p w:rsidR="00C14DAE" w:rsidRPr="00B74B4A" w:rsidRDefault="00C14DAE" w:rsidP="003C1645">
      <w:pPr>
        <w:tabs>
          <w:tab w:val="left" w:pos="-1440"/>
          <w:tab w:val="left" w:pos="-720"/>
          <w:tab w:val="left" w:pos="0"/>
          <w:tab w:val="left" w:pos="285"/>
          <w:tab w:val="left" w:pos="720"/>
        </w:tabs>
        <w:suppressAutoHyphens/>
        <w:spacing w:line="264" w:lineRule="auto"/>
        <w:rPr>
          <w:sz w:val="24"/>
          <w:szCs w:val="24"/>
        </w:rPr>
      </w:pPr>
    </w:p>
    <w:sectPr w:rsidR="00C14DAE" w:rsidRPr="00B74B4A" w:rsidSect="00791EB8">
      <w:footerReference w:type="default" r:id="rId13"/>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8AC" w:rsidRDefault="007578AC">
      <w:r>
        <w:separator/>
      </w:r>
    </w:p>
  </w:endnote>
  <w:endnote w:type="continuationSeparator" w:id="0">
    <w:p w:rsidR="007578AC" w:rsidRDefault="007578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49" w:rsidRDefault="00A22249" w:rsidP="004D0C3E">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8AC" w:rsidRDefault="007578AC">
      <w:r>
        <w:separator/>
      </w:r>
    </w:p>
  </w:footnote>
  <w:footnote w:type="continuationSeparator" w:id="0">
    <w:p w:rsidR="007578AC" w:rsidRDefault="00757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47802C7"/>
    <w:multiLevelType w:val="hybridMultilevel"/>
    <w:tmpl w:val="A36E394A"/>
    <w:lvl w:ilvl="0" w:tplc="33383C9E">
      <w:start w:val="1"/>
      <w:numFmt w:val="bullet"/>
      <w:lvlText w:val=""/>
      <w:lvlJc w:val="left"/>
      <w:pPr>
        <w:tabs>
          <w:tab w:val="num" w:pos="360"/>
        </w:tabs>
        <w:ind w:left="360" w:hanging="360"/>
      </w:pPr>
      <w:rPr>
        <w:rFonts w:ascii="Symbol" w:hAnsi="Symbol" w:hint="default"/>
        <w:sz w:val="20"/>
      </w:rPr>
    </w:lvl>
    <w:lvl w:ilvl="1" w:tplc="39E451EC">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5"/>
  </w:num>
  <w:num w:numId="4">
    <w:abstractNumId w:val="3"/>
  </w:num>
  <w:num w:numId="5">
    <w:abstractNumId w:val="16"/>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2"/>
  </w:num>
  <w:num w:numId="15">
    <w:abstractNumId w:val="11"/>
  </w:num>
  <w:num w:numId="16">
    <w:abstractNumId w:val="21"/>
  </w:num>
  <w:num w:numId="17">
    <w:abstractNumId w:val="18"/>
  </w:num>
  <w:num w:numId="18">
    <w:abstractNumId w:val="20"/>
  </w:num>
  <w:num w:numId="19">
    <w:abstractNumId w:val="19"/>
  </w:num>
  <w:num w:numId="20">
    <w:abstractNumId w:val="9"/>
  </w:num>
  <w:num w:numId="21">
    <w:abstractNumId w:val="14"/>
  </w:num>
  <w:num w:numId="22">
    <w:abstractNumId w:val="22"/>
  </w:num>
  <w:num w:numId="23">
    <w:abstractNumId w:val="1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D17810"/>
    <w:rsid w:val="000063D3"/>
    <w:rsid w:val="000100AA"/>
    <w:rsid w:val="000175D6"/>
    <w:rsid w:val="000359CC"/>
    <w:rsid w:val="00043F7A"/>
    <w:rsid w:val="000442E6"/>
    <w:rsid w:val="00045E9B"/>
    <w:rsid w:val="000539C3"/>
    <w:rsid w:val="00053CD7"/>
    <w:rsid w:val="00071395"/>
    <w:rsid w:val="00072001"/>
    <w:rsid w:val="00077128"/>
    <w:rsid w:val="0009746B"/>
    <w:rsid w:val="000B16CF"/>
    <w:rsid w:val="000B1E1F"/>
    <w:rsid w:val="000B787B"/>
    <w:rsid w:val="000D060D"/>
    <w:rsid w:val="000E5B41"/>
    <w:rsid w:val="0010292F"/>
    <w:rsid w:val="001170F8"/>
    <w:rsid w:val="00125D4B"/>
    <w:rsid w:val="001328FC"/>
    <w:rsid w:val="00141D5D"/>
    <w:rsid w:val="00142E00"/>
    <w:rsid w:val="00151289"/>
    <w:rsid w:val="001545FA"/>
    <w:rsid w:val="00163528"/>
    <w:rsid w:val="0016505A"/>
    <w:rsid w:val="001808A9"/>
    <w:rsid w:val="001C2D2B"/>
    <w:rsid w:val="001C402B"/>
    <w:rsid w:val="001D12E5"/>
    <w:rsid w:val="001E2F2B"/>
    <w:rsid w:val="001E610A"/>
    <w:rsid w:val="001F50EA"/>
    <w:rsid w:val="00210F18"/>
    <w:rsid w:val="00213C20"/>
    <w:rsid w:val="00216648"/>
    <w:rsid w:val="00221513"/>
    <w:rsid w:val="00221A7D"/>
    <w:rsid w:val="00224304"/>
    <w:rsid w:val="00244821"/>
    <w:rsid w:val="00250B6C"/>
    <w:rsid w:val="002527A9"/>
    <w:rsid w:val="00256BE8"/>
    <w:rsid w:val="0026617A"/>
    <w:rsid w:val="00280C44"/>
    <w:rsid w:val="00285E0A"/>
    <w:rsid w:val="002907C4"/>
    <w:rsid w:val="00291ECA"/>
    <w:rsid w:val="002939C0"/>
    <w:rsid w:val="00294EE6"/>
    <w:rsid w:val="002F28E5"/>
    <w:rsid w:val="00304F69"/>
    <w:rsid w:val="0031355B"/>
    <w:rsid w:val="003312A5"/>
    <w:rsid w:val="00335663"/>
    <w:rsid w:val="00371EFE"/>
    <w:rsid w:val="003933A4"/>
    <w:rsid w:val="00394F7F"/>
    <w:rsid w:val="003B3E71"/>
    <w:rsid w:val="003C1645"/>
    <w:rsid w:val="003C3A4C"/>
    <w:rsid w:val="003E0490"/>
    <w:rsid w:val="003F7AEC"/>
    <w:rsid w:val="00404D5E"/>
    <w:rsid w:val="004303AA"/>
    <w:rsid w:val="00432ABA"/>
    <w:rsid w:val="00453C92"/>
    <w:rsid w:val="00463D57"/>
    <w:rsid w:val="0046538F"/>
    <w:rsid w:val="00484134"/>
    <w:rsid w:val="00494D31"/>
    <w:rsid w:val="0049615D"/>
    <w:rsid w:val="004A1A8B"/>
    <w:rsid w:val="004A7E21"/>
    <w:rsid w:val="004C23DC"/>
    <w:rsid w:val="004D0C3E"/>
    <w:rsid w:val="004D25B6"/>
    <w:rsid w:val="004D5D01"/>
    <w:rsid w:val="004E34C3"/>
    <w:rsid w:val="004F56E4"/>
    <w:rsid w:val="004F642D"/>
    <w:rsid w:val="005156CC"/>
    <w:rsid w:val="00536DDB"/>
    <w:rsid w:val="00543F74"/>
    <w:rsid w:val="00557CFF"/>
    <w:rsid w:val="0058372D"/>
    <w:rsid w:val="005877CC"/>
    <w:rsid w:val="005911EA"/>
    <w:rsid w:val="00596A2E"/>
    <w:rsid w:val="005B24F8"/>
    <w:rsid w:val="005C5A86"/>
    <w:rsid w:val="005D0532"/>
    <w:rsid w:val="005D5315"/>
    <w:rsid w:val="005D66D2"/>
    <w:rsid w:val="005D712A"/>
    <w:rsid w:val="005D748A"/>
    <w:rsid w:val="005E0E77"/>
    <w:rsid w:val="005F73DC"/>
    <w:rsid w:val="00605E57"/>
    <w:rsid w:val="00610FE5"/>
    <w:rsid w:val="00613738"/>
    <w:rsid w:val="00613BC0"/>
    <w:rsid w:val="00633F30"/>
    <w:rsid w:val="00642800"/>
    <w:rsid w:val="00645425"/>
    <w:rsid w:val="006547C2"/>
    <w:rsid w:val="006800AB"/>
    <w:rsid w:val="006C777F"/>
    <w:rsid w:val="006D51E7"/>
    <w:rsid w:val="006F0715"/>
    <w:rsid w:val="00701C92"/>
    <w:rsid w:val="007212F1"/>
    <w:rsid w:val="00724BCA"/>
    <w:rsid w:val="00724EA7"/>
    <w:rsid w:val="00737C9D"/>
    <w:rsid w:val="00742499"/>
    <w:rsid w:val="007578AC"/>
    <w:rsid w:val="00761108"/>
    <w:rsid w:val="0076713B"/>
    <w:rsid w:val="00767324"/>
    <w:rsid w:val="00776FCE"/>
    <w:rsid w:val="007824E6"/>
    <w:rsid w:val="00791EB8"/>
    <w:rsid w:val="007933A8"/>
    <w:rsid w:val="00793D2F"/>
    <w:rsid w:val="007A19BD"/>
    <w:rsid w:val="007A5204"/>
    <w:rsid w:val="007A5C2F"/>
    <w:rsid w:val="007B0EB0"/>
    <w:rsid w:val="007B550F"/>
    <w:rsid w:val="007B75D8"/>
    <w:rsid w:val="007C5026"/>
    <w:rsid w:val="007F63A8"/>
    <w:rsid w:val="00821186"/>
    <w:rsid w:val="00830595"/>
    <w:rsid w:val="00835497"/>
    <w:rsid w:val="00847A10"/>
    <w:rsid w:val="008717F7"/>
    <w:rsid w:val="00872BD9"/>
    <w:rsid w:val="008A3BCE"/>
    <w:rsid w:val="008A4014"/>
    <w:rsid w:val="008A78E8"/>
    <w:rsid w:val="008B6E6D"/>
    <w:rsid w:val="008C56B6"/>
    <w:rsid w:val="008D3308"/>
    <w:rsid w:val="008E419D"/>
    <w:rsid w:val="008F3EF3"/>
    <w:rsid w:val="00900565"/>
    <w:rsid w:val="00913566"/>
    <w:rsid w:val="00915FD4"/>
    <w:rsid w:val="00924C3E"/>
    <w:rsid w:val="009250D7"/>
    <w:rsid w:val="0092741C"/>
    <w:rsid w:val="009460FB"/>
    <w:rsid w:val="00947272"/>
    <w:rsid w:val="00962C0D"/>
    <w:rsid w:val="0097742E"/>
    <w:rsid w:val="009A6E2E"/>
    <w:rsid w:val="009D7062"/>
    <w:rsid w:val="00A03A15"/>
    <w:rsid w:val="00A22249"/>
    <w:rsid w:val="00A244C5"/>
    <w:rsid w:val="00A2452D"/>
    <w:rsid w:val="00A40B0B"/>
    <w:rsid w:val="00A40E52"/>
    <w:rsid w:val="00A446AC"/>
    <w:rsid w:val="00A450C7"/>
    <w:rsid w:val="00A50514"/>
    <w:rsid w:val="00AA15EA"/>
    <w:rsid w:val="00AA4BF3"/>
    <w:rsid w:val="00AC09A9"/>
    <w:rsid w:val="00AC3D6E"/>
    <w:rsid w:val="00AE68AB"/>
    <w:rsid w:val="00AF2A67"/>
    <w:rsid w:val="00AF4512"/>
    <w:rsid w:val="00AF6EC5"/>
    <w:rsid w:val="00B03240"/>
    <w:rsid w:val="00B03684"/>
    <w:rsid w:val="00B3164C"/>
    <w:rsid w:val="00B3390A"/>
    <w:rsid w:val="00B35EB6"/>
    <w:rsid w:val="00B36391"/>
    <w:rsid w:val="00B40BA1"/>
    <w:rsid w:val="00B420EE"/>
    <w:rsid w:val="00B44AC4"/>
    <w:rsid w:val="00B45E93"/>
    <w:rsid w:val="00B50E20"/>
    <w:rsid w:val="00B5507A"/>
    <w:rsid w:val="00B74B4A"/>
    <w:rsid w:val="00B773B4"/>
    <w:rsid w:val="00B80DF2"/>
    <w:rsid w:val="00B92CBF"/>
    <w:rsid w:val="00B9694B"/>
    <w:rsid w:val="00BA04E4"/>
    <w:rsid w:val="00BB5B70"/>
    <w:rsid w:val="00BB5FDE"/>
    <w:rsid w:val="00BE0EBF"/>
    <w:rsid w:val="00BF6F4B"/>
    <w:rsid w:val="00C14DAE"/>
    <w:rsid w:val="00C27992"/>
    <w:rsid w:val="00C430C4"/>
    <w:rsid w:val="00C45AAC"/>
    <w:rsid w:val="00C60AC6"/>
    <w:rsid w:val="00C71800"/>
    <w:rsid w:val="00C75DBB"/>
    <w:rsid w:val="00C80646"/>
    <w:rsid w:val="00C97C44"/>
    <w:rsid w:val="00CC2674"/>
    <w:rsid w:val="00CC2F67"/>
    <w:rsid w:val="00CD517B"/>
    <w:rsid w:val="00CE2F01"/>
    <w:rsid w:val="00CF3EC7"/>
    <w:rsid w:val="00CF42E5"/>
    <w:rsid w:val="00CF5772"/>
    <w:rsid w:val="00D01800"/>
    <w:rsid w:val="00D01AB4"/>
    <w:rsid w:val="00D05AE8"/>
    <w:rsid w:val="00D1158A"/>
    <w:rsid w:val="00D17810"/>
    <w:rsid w:val="00D2556F"/>
    <w:rsid w:val="00D3064F"/>
    <w:rsid w:val="00D37CED"/>
    <w:rsid w:val="00D533D2"/>
    <w:rsid w:val="00D61847"/>
    <w:rsid w:val="00D76DB3"/>
    <w:rsid w:val="00D94403"/>
    <w:rsid w:val="00DA061D"/>
    <w:rsid w:val="00DA6573"/>
    <w:rsid w:val="00DC2E19"/>
    <w:rsid w:val="00DF06E2"/>
    <w:rsid w:val="00DF4D50"/>
    <w:rsid w:val="00E0060D"/>
    <w:rsid w:val="00E0479E"/>
    <w:rsid w:val="00E07EC4"/>
    <w:rsid w:val="00E23E40"/>
    <w:rsid w:val="00E60346"/>
    <w:rsid w:val="00E62FFE"/>
    <w:rsid w:val="00E669C3"/>
    <w:rsid w:val="00E66B9B"/>
    <w:rsid w:val="00E72222"/>
    <w:rsid w:val="00E76580"/>
    <w:rsid w:val="00E935D2"/>
    <w:rsid w:val="00EA1F5C"/>
    <w:rsid w:val="00EA2339"/>
    <w:rsid w:val="00EA50B3"/>
    <w:rsid w:val="00EB2B6E"/>
    <w:rsid w:val="00EB35F3"/>
    <w:rsid w:val="00ED1089"/>
    <w:rsid w:val="00EF10EE"/>
    <w:rsid w:val="00EF54B2"/>
    <w:rsid w:val="00F25191"/>
    <w:rsid w:val="00F3388F"/>
    <w:rsid w:val="00F574C5"/>
    <w:rsid w:val="00F57CA4"/>
    <w:rsid w:val="00F60634"/>
    <w:rsid w:val="00F80D63"/>
    <w:rsid w:val="00F87068"/>
    <w:rsid w:val="00F9253B"/>
    <w:rsid w:val="00FC342C"/>
    <w:rsid w:val="00FD5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NormalWeb">
    <w:name w:val="Normal (Web)"/>
    <w:basedOn w:val="Normal"/>
    <w:uiPriority w:val="99"/>
    <w:unhideWhenUsed/>
    <w:rsid w:val="00821186"/>
    <w:pPr>
      <w:spacing w:before="100" w:beforeAutospacing="1" w:after="100" w:afterAutospacing="1"/>
    </w:pPr>
    <w:rPr>
      <w:sz w:val="24"/>
      <w:szCs w:val="24"/>
    </w:rPr>
  </w:style>
  <w:style w:type="paragraph" w:styleId="BodyText3">
    <w:name w:val="Body Text 3"/>
    <w:basedOn w:val="Normal"/>
    <w:link w:val="BodyText3Char"/>
    <w:rsid w:val="001808A9"/>
    <w:pPr>
      <w:spacing w:after="120"/>
    </w:pPr>
    <w:rPr>
      <w:sz w:val="16"/>
      <w:szCs w:val="16"/>
    </w:rPr>
  </w:style>
  <w:style w:type="character" w:customStyle="1" w:styleId="BodyText3Char">
    <w:name w:val="Body Text 3 Char"/>
    <w:basedOn w:val="DefaultParagraphFont"/>
    <w:link w:val="BodyText3"/>
    <w:rsid w:val="001808A9"/>
    <w:rPr>
      <w:sz w:val="16"/>
      <w:szCs w:val="16"/>
    </w:rPr>
  </w:style>
  <w:style w:type="character" w:styleId="CommentReference">
    <w:name w:val="annotation reference"/>
    <w:basedOn w:val="DefaultParagraphFont"/>
    <w:rsid w:val="00E07EC4"/>
    <w:rPr>
      <w:sz w:val="16"/>
      <w:szCs w:val="16"/>
    </w:rPr>
  </w:style>
  <w:style w:type="paragraph" w:styleId="CommentText">
    <w:name w:val="annotation text"/>
    <w:basedOn w:val="Normal"/>
    <w:link w:val="CommentTextChar"/>
    <w:rsid w:val="00E07EC4"/>
  </w:style>
  <w:style w:type="character" w:customStyle="1" w:styleId="CommentTextChar">
    <w:name w:val="Comment Text Char"/>
    <w:basedOn w:val="DefaultParagraphFont"/>
    <w:link w:val="CommentText"/>
    <w:rsid w:val="00E07EC4"/>
  </w:style>
  <w:style w:type="paragraph" w:styleId="CommentSubject">
    <w:name w:val="annotation subject"/>
    <w:basedOn w:val="CommentText"/>
    <w:next w:val="CommentText"/>
    <w:link w:val="CommentSubjectChar"/>
    <w:rsid w:val="00E07EC4"/>
    <w:rPr>
      <w:b/>
      <w:bCs/>
    </w:rPr>
  </w:style>
  <w:style w:type="character" w:customStyle="1" w:styleId="CommentSubjectChar">
    <w:name w:val="Comment Subject Char"/>
    <w:basedOn w:val="CommentTextChar"/>
    <w:link w:val="CommentSubject"/>
    <w:rsid w:val="00E07EC4"/>
    <w:rPr>
      <w:b/>
      <w:bCs/>
    </w:rPr>
  </w:style>
  <w:style w:type="paragraph" w:styleId="BalloonText">
    <w:name w:val="Balloon Text"/>
    <w:basedOn w:val="Normal"/>
    <w:link w:val="BalloonTextChar"/>
    <w:rsid w:val="00E07EC4"/>
    <w:rPr>
      <w:rFonts w:ascii="Tahoma" w:hAnsi="Tahoma" w:cs="Tahoma"/>
      <w:sz w:val="16"/>
      <w:szCs w:val="16"/>
    </w:rPr>
  </w:style>
  <w:style w:type="character" w:customStyle="1" w:styleId="BalloonTextChar">
    <w:name w:val="Balloon Text Char"/>
    <w:basedOn w:val="DefaultParagraphFont"/>
    <w:link w:val="BalloonText"/>
    <w:rsid w:val="00E07EC4"/>
    <w:rPr>
      <w:rFonts w:ascii="Tahoma" w:hAnsi="Tahoma" w:cs="Tahoma"/>
      <w:sz w:val="16"/>
      <w:szCs w:val="16"/>
    </w:rPr>
  </w:style>
  <w:style w:type="table" w:styleId="TableGrid">
    <w:name w:val="Table Grid"/>
    <w:basedOn w:val="TableNormal"/>
    <w:uiPriority w:val="59"/>
    <w:rsid w:val="001E2F2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E2F2B"/>
    <w:rPr>
      <w:rFonts w:ascii="Consolas" w:eastAsia="Calibri" w:hAnsi="Consolas"/>
      <w:sz w:val="21"/>
      <w:szCs w:val="21"/>
    </w:rPr>
  </w:style>
  <w:style w:type="character" w:customStyle="1" w:styleId="PlainTextChar">
    <w:name w:val="Plain Text Char"/>
    <w:basedOn w:val="DefaultParagraphFont"/>
    <w:link w:val="PlainText"/>
    <w:uiPriority w:val="99"/>
    <w:rsid w:val="001E2F2B"/>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94146567">
      <w:bodyDiv w:val="1"/>
      <w:marLeft w:val="0"/>
      <w:marRight w:val="0"/>
      <w:marTop w:val="0"/>
      <w:marBottom w:val="0"/>
      <w:divBdr>
        <w:top w:val="none" w:sz="0" w:space="0" w:color="auto"/>
        <w:left w:val="none" w:sz="0" w:space="0" w:color="auto"/>
        <w:bottom w:val="none" w:sz="0" w:space="0" w:color="auto"/>
        <w:right w:val="none" w:sz="0" w:space="0" w:color="auto"/>
      </w:divBdr>
      <w:divsChild>
        <w:div w:id="857964089">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567224996">
      <w:bodyDiv w:val="1"/>
      <w:marLeft w:val="0"/>
      <w:marRight w:val="0"/>
      <w:marTop w:val="0"/>
      <w:marBottom w:val="0"/>
      <w:divBdr>
        <w:top w:val="none" w:sz="0" w:space="0" w:color="auto"/>
        <w:left w:val="none" w:sz="0" w:space="0" w:color="auto"/>
        <w:bottom w:val="none" w:sz="0" w:space="0" w:color="auto"/>
        <w:right w:val="none" w:sz="0" w:space="0" w:color="auto"/>
      </w:divBdr>
    </w:div>
    <w:div w:id="644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66C20074B9EF409213BA74B31A27F0" ma:contentTypeVersion="2" ma:contentTypeDescription="Create a new document." ma:contentTypeScope="" ma:versionID="d77769117c7676e09657f186d2b73402">
  <xsd:schema xmlns:xsd="http://www.w3.org/2001/XMLSchema" xmlns:p="http://schemas.microsoft.com/office/2006/metadata/properties" xmlns:ns2="62FED64A-85B5-4393-A7D2-16510C824D9A" targetNamespace="http://schemas.microsoft.com/office/2006/metadata/properties" ma:root="true" ma:fieldsID="7fcd90bdf250216f6629c60773745dcb" ns2:_="">
    <xsd:import namespace="62FED64A-85B5-4393-A7D2-16510C824D9A"/>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62FED64A-85B5-4393-A7D2-16510C824D9A"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ssue_x0020_Date xmlns="62FED64A-85B5-4393-A7D2-16510C824D9A">2011-04-05T06:00:00+00:00</Issue_x0020_Date>
    <Description0 xmlns="62FED64A-85B5-4393-A7D2-16510C824D9A">Waiver of Site Monitoring Requirements</Description0>
  </documentManagement>
</p:properties>
</file>

<file path=customXml/itemProps1.xml><?xml version="1.0" encoding="utf-8"?>
<ds:datastoreItem xmlns:ds="http://schemas.openxmlformats.org/officeDocument/2006/customXml" ds:itemID="{A1491B2F-0480-4324-83EE-9E86FA949EB2}">
  <ds:schemaRefs>
    <ds:schemaRef ds:uri="http://schemas.microsoft.com/office/2006/metadata/longProperties"/>
  </ds:schemaRefs>
</ds:datastoreItem>
</file>

<file path=customXml/itemProps2.xml><?xml version="1.0" encoding="utf-8"?>
<ds:datastoreItem xmlns:ds="http://schemas.openxmlformats.org/officeDocument/2006/customXml" ds:itemID="{39CAA256-05C6-48BB-8556-8E7D21696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ED64A-85B5-4393-A7D2-16510C824D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376AB7-7BFE-48FD-BB0A-0179B70DD6C6}">
  <ds:schemaRefs>
    <ds:schemaRef ds:uri="http://schemas.microsoft.com/sharepoint/v3/contenttype/forms"/>
  </ds:schemaRefs>
</ds:datastoreItem>
</file>

<file path=customXml/itemProps4.xml><?xml version="1.0" encoding="utf-8"?>
<ds:datastoreItem xmlns:ds="http://schemas.openxmlformats.org/officeDocument/2006/customXml" ds:itemID="{EC7A5EA5-39D7-4D53-BF40-22961D0B034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Ponemon</dc:creator>
  <dc:description>Elimination of CACFP block claims requirement</dc:description>
  <cp:lastModifiedBy>aander</cp:lastModifiedBy>
  <cp:revision>2</cp:revision>
  <cp:lastPrinted>2011-03-31T16:11:00Z</cp:lastPrinted>
  <dcterms:created xsi:type="dcterms:W3CDTF">2011-08-26T16:44:00Z</dcterms:created>
  <dcterms:modified xsi:type="dcterms:W3CDTF">2011-08-26T16:44:00Z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