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8F" w:rsidRDefault="0050538F" w:rsidP="00F37105">
      <w:pPr>
        <w:spacing w:after="0"/>
        <w:jc w:val="center"/>
      </w:pPr>
    </w:p>
    <w:p w:rsidR="0050538F" w:rsidRDefault="0050538F" w:rsidP="00F37105">
      <w:pPr>
        <w:spacing w:after="0"/>
        <w:jc w:val="center"/>
      </w:pPr>
    </w:p>
    <w:p w:rsidR="0050538F" w:rsidRDefault="0050538F" w:rsidP="00F37105">
      <w:pPr>
        <w:spacing w:after="0"/>
        <w:jc w:val="center"/>
      </w:pPr>
    </w:p>
    <w:p w:rsidR="0050538F" w:rsidRDefault="0050538F" w:rsidP="00F37105">
      <w:pPr>
        <w:spacing w:after="0"/>
        <w:jc w:val="center"/>
      </w:pPr>
    </w:p>
    <w:p w:rsidR="0050538F" w:rsidRDefault="0050538F" w:rsidP="00F37105">
      <w:pPr>
        <w:spacing w:after="0"/>
        <w:jc w:val="center"/>
      </w:pPr>
    </w:p>
    <w:p w:rsidR="002F1055" w:rsidRDefault="004A171C" w:rsidP="00F37105">
      <w:pPr>
        <w:spacing w:after="0"/>
        <w:jc w:val="center"/>
      </w:pPr>
      <w:r w:rsidRPr="00934026">
        <w:rPr>
          <w:rFonts w:cs="Times New Roman"/>
          <w:noProof/>
          <w:color w:val="414042"/>
          <w:spacing w:val="-3"/>
        </w:rPr>
        <w:drawing>
          <wp:anchor distT="0" distB="0" distL="114300" distR="457200" simplePos="0" relativeHeight="251729920" behindDoc="1" locked="0" layoutInCell="1" allowOverlap="1">
            <wp:simplePos x="0" y="0"/>
            <wp:positionH relativeFrom="margin">
              <wp:align>left</wp:align>
            </wp:positionH>
            <wp:positionV relativeFrom="page">
              <wp:posOffset>433705</wp:posOffset>
            </wp:positionV>
            <wp:extent cx="1828828" cy="8211312"/>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eft-rail.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28" cy="8211312"/>
                    </a:xfrm>
                    <a:prstGeom prst="rect">
                      <a:avLst/>
                    </a:prstGeom>
                  </pic:spPr>
                </pic:pic>
              </a:graphicData>
            </a:graphic>
          </wp:anchor>
        </w:drawing>
      </w:r>
    </w:p>
    <w:p w:rsidR="004A171C" w:rsidRDefault="004A171C" w:rsidP="004A171C">
      <w:pPr>
        <w:tabs>
          <w:tab w:val="left" w:pos="1095"/>
          <w:tab w:val="center" w:pos="4680"/>
        </w:tabs>
        <w:spacing w:after="0"/>
      </w:pPr>
      <w:r>
        <w:tab/>
      </w:r>
      <w:r>
        <w:tab/>
      </w:r>
    </w:p>
    <w:p w:rsidR="002F1055" w:rsidRPr="00592FFB" w:rsidRDefault="002F1055" w:rsidP="00323337">
      <w:pPr>
        <w:pStyle w:val="Title"/>
        <w:jc w:val="center"/>
      </w:pPr>
      <w:r w:rsidRPr="00592FFB">
        <w:t>Active English Learner (EL) Identif</w:t>
      </w:r>
      <w:r w:rsidR="006623EB">
        <w:t>ying</w:t>
      </w:r>
      <w:r w:rsidRPr="00592FFB">
        <w:t>, Serving, and Reporting Guidebook</w:t>
      </w:r>
    </w:p>
    <w:p w:rsidR="002F1055" w:rsidRPr="00592FFB" w:rsidRDefault="00B96FF8" w:rsidP="00323337">
      <w:pPr>
        <w:pStyle w:val="Title"/>
        <w:jc w:val="center"/>
        <w:rPr>
          <w:sz w:val="36"/>
          <w:szCs w:val="36"/>
        </w:rPr>
      </w:pPr>
      <w:r>
        <w:rPr>
          <w:sz w:val="36"/>
          <w:szCs w:val="36"/>
        </w:rPr>
        <w:t>2015-2016</w:t>
      </w:r>
    </w:p>
    <w:p w:rsidR="00323337" w:rsidRDefault="00323337" w:rsidP="00323337">
      <w:pPr>
        <w:pStyle w:val="Title"/>
        <w:jc w:val="center"/>
        <w:rPr>
          <w:sz w:val="36"/>
          <w:szCs w:val="36"/>
        </w:rPr>
      </w:pPr>
    </w:p>
    <w:p w:rsidR="002F1055" w:rsidRPr="00592FFB" w:rsidRDefault="002F1055" w:rsidP="00323337">
      <w:pPr>
        <w:pStyle w:val="Title"/>
        <w:jc w:val="center"/>
        <w:rPr>
          <w:sz w:val="36"/>
          <w:szCs w:val="36"/>
        </w:rPr>
      </w:pPr>
      <w:r w:rsidRPr="00592FFB">
        <w:rPr>
          <w:sz w:val="36"/>
          <w:szCs w:val="36"/>
        </w:rPr>
        <w:t>(This version supersedes and replaces all previous versions)</w:t>
      </w:r>
    </w:p>
    <w:p w:rsidR="00EC5E63" w:rsidRDefault="00EC5E63" w:rsidP="00323337">
      <w:pPr>
        <w:pStyle w:val="Title"/>
        <w:jc w:val="center"/>
      </w:pPr>
    </w:p>
    <w:p w:rsidR="005303E4" w:rsidRDefault="005303E4" w:rsidP="00EC5E63"/>
    <w:p w:rsidR="00EC5E63" w:rsidRDefault="00EC5E63" w:rsidP="00EC5E63"/>
    <w:p w:rsidR="005303E4" w:rsidRDefault="005303E4" w:rsidP="005303E4"/>
    <w:p w:rsidR="00346199" w:rsidRDefault="00346199"/>
    <w:p w:rsidR="00346199" w:rsidRPr="00346199" w:rsidRDefault="00346199"/>
    <w:p w:rsidR="005303E4" w:rsidRDefault="005303E4" w:rsidP="00EC5E63">
      <w:pPr>
        <w:jc w:val="center"/>
        <w:rPr>
          <w:b/>
          <w:u w:val="single"/>
        </w:rPr>
      </w:pPr>
    </w:p>
    <w:p w:rsidR="005303E4" w:rsidRDefault="005303E4">
      <w:pPr>
        <w:rPr>
          <w:b/>
          <w:u w:val="single"/>
        </w:rPr>
      </w:pPr>
      <w:r>
        <w:rPr>
          <w:b/>
          <w:u w:val="single"/>
        </w:rPr>
        <w:t xml:space="preserve"> </w:t>
      </w:r>
    </w:p>
    <w:p w:rsidR="00346199" w:rsidRDefault="00346199">
      <w:pPr>
        <w:rPr>
          <w:b/>
          <w:u w:val="single"/>
        </w:rPr>
      </w:pPr>
      <w:r>
        <w:rPr>
          <w:b/>
          <w:u w:val="single"/>
        </w:rPr>
        <w:br w:type="page"/>
      </w:r>
    </w:p>
    <w:p w:rsidR="000F5BDD" w:rsidRPr="00966DEA" w:rsidRDefault="00425882" w:rsidP="000F5BDD">
      <w:pPr>
        <w:jc w:val="center"/>
        <w:rPr>
          <w:b/>
          <w:sz w:val="32"/>
          <w:szCs w:val="32"/>
          <w:u w:val="single"/>
        </w:rPr>
      </w:pPr>
      <w:r>
        <w:rPr>
          <w:b/>
          <w:sz w:val="32"/>
          <w:szCs w:val="32"/>
          <w:u w:val="single"/>
        </w:rPr>
        <w:lastRenderedPageBreak/>
        <w:t xml:space="preserve"> </w:t>
      </w:r>
    </w:p>
    <w:sdt>
      <w:sdtPr>
        <w:rPr>
          <w:rFonts w:asciiTheme="minorHAnsi" w:eastAsiaTheme="minorHAnsi" w:hAnsiTheme="minorHAnsi" w:cstheme="minorBidi"/>
          <w:color w:val="auto"/>
          <w:sz w:val="22"/>
          <w:szCs w:val="22"/>
        </w:rPr>
        <w:id w:val="-942140036"/>
        <w:docPartObj>
          <w:docPartGallery w:val="Table of Contents"/>
          <w:docPartUnique/>
        </w:docPartObj>
      </w:sdtPr>
      <w:sdtEndPr>
        <w:rPr>
          <w:b/>
          <w:bCs/>
          <w:noProof/>
        </w:rPr>
      </w:sdtEndPr>
      <w:sdtContent>
        <w:p w:rsidR="00200F4C" w:rsidRPr="00323337" w:rsidRDefault="00697A1B" w:rsidP="00697A1B">
          <w:pPr>
            <w:pStyle w:val="TOCHeading"/>
            <w:jc w:val="center"/>
            <w:rPr>
              <w:b/>
            </w:rPr>
          </w:pPr>
          <w:r w:rsidRPr="00323337">
            <w:rPr>
              <w:b/>
            </w:rPr>
            <w:t xml:space="preserve">Table of </w:t>
          </w:r>
          <w:r w:rsidR="00200F4C" w:rsidRPr="00323337">
            <w:rPr>
              <w:b/>
            </w:rPr>
            <w:t>Contents</w:t>
          </w:r>
        </w:p>
        <w:p w:rsidR="00697A1B" w:rsidRPr="00697A1B" w:rsidRDefault="00697A1B" w:rsidP="00697A1B"/>
        <w:p w:rsidR="000460BA" w:rsidRDefault="00851A0F">
          <w:pPr>
            <w:pStyle w:val="TOC2"/>
            <w:tabs>
              <w:tab w:val="right" w:leader="dot" w:pos="9350"/>
            </w:tabs>
            <w:rPr>
              <w:rFonts w:eastAsiaTheme="minorEastAsia"/>
              <w:noProof/>
            </w:rPr>
          </w:pPr>
          <w:r>
            <w:fldChar w:fldCharType="begin"/>
          </w:r>
          <w:r w:rsidR="00200F4C">
            <w:instrText xml:space="preserve"> TOC \o "1-3" \h \z \u </w:instrText>
          </w:r>
          <w:r>
            <w:fldChar w:fldCharType="separate"/>
          </w:r>
          <w:hyperlink w:anchor="_Toc444006395" w:history="1">
            <w:r w:rsidR="000460BA" w:rsidRPr="008513AE">
              <w:rPr>
                <w:rStyle w:val="Hyperlink"/>
                <w:b/>
                <w:noProof/>
              </w:rPr>
              <w:t>State and Federal Requirements</w:t>
            </w:r>
            <w:r w:rsidR="000460BA">
              <w:rPr>
                <w:noProof/>
                <w:webHidden/>
              </w:rPr>
              <w:tab/>
            </w:r>
            <w:r w:rsidR="000460BA">
              <w:rPr>
                <w:noProof/>
                <w:webHidden/>
              </w:rPr>
              <w:fldChar w:fldCharType="begin"/>
            </w:r>
            <w:r w:rsidR="000460BA">
              <w:rPr>
                <w:noProof/>
                <w:webHidden/>
              </w:rPr>
              <w:instrText xml:space="preserve"> PAGEREF _Toc444006395 \h </w:instrText>
            </w:r>
            <w:r w:rsidR="000460BA">
              <w:rPr>
                <w:noProof/>
                <w:webHidden/>
              </w:rPr>
            </w:r>
            <w:r w:rsidR="000460BA">
              <w:rPr>
                <w:noProof/>
                <w:webHidden/>
              </w:rPr>
              <w:fldChar w:fldCharType="separate"/>
            </w:r>
            <w:r w:rsidR="000460BA">
              <w:rPr>
                <w:noProof/>
                <w:webHidden/>
              </w:rPr>
              <w:t>3</w:t>
            </w:r>
            <w:r w:rsidR="000460BA">
              <w:rPr>
                <w:noProof/>
                <w:webHidden/>
              </w:rPr>
              <w:fldChar w:fldCharType="end"/>
            </w:r>
          </w:hyperlink>
        </w:p>
        <w:p w:rsidR="000460BA" w:rsidRDefault="000460BA">
          <w:pPr>
            <w:pStyle w:val="TOC2"/>
            <w:tabs>
              <w:tab w:val="right" w:leader="dot" w:pos="9350"/>
            </w:tabs>
            <w:rPr>
              <w:rFonts w:eastAsiaTheme="minorEastAsia"/>
              <w:noProof/>
            </w:rPr>
          </w:pPr>
          <w:hyperlink w:anchor="_Toc444006396" w:history="1">
            <w:r w:rsidRPr="008513AE">
              <w:rPr>
                <w:rStyle w:val="Hyperlink"/>
                <w:b/>
                <w:noProof/>
              </w:rPr>
              <w:t>Active EL Identification Process</w:t>
            </w:r>
            <w:r>
              <w:rPr>
                <w:noProof/>
                <w:webHidden/>
              </w:rPr>
              <w:tab/>
            </w:r>
            <w:r>
              <w:rPr>
                <w:noProof/>
                <w:webHidden/>
              </w:rPr>
              <w:fldChar w:fldCharType="begin"/>
            </w:r>
            <w:r>
              <w:rPr>
                <w:noProof/>
                <w:webHidden/>
              </w:rPr>
              <w:instrText xml:space="preserve"> PAGEREF _Toc444006396 \h </w:instrText>
            </w:r>
            <w:r>
              <w:rPr>
                <w:noProof/>
                <w:webHidden/>
              </w:rPr>
            </w:r>
            <w:r>
              <w:rPr>
                <w:noProof/>
                <w:webHidden/>
              </w:rPr>
              <w:fldChar w:fldCharType="separate"/>
            </w:r>
            <w:r>
              <w:rPr>
                <w:noProof/>
                <w:webHidden/>
              </w:rPr>
              <w:t>4</w:t>
            </w:r>
            <w:r>
              <w:rPr>
                <w:noProof/>
                <w:webHidden/>
              </w:rPr>
              <w:fldChar w:fldCharType="end"/>
            </w:r>
          </w:hyperlink>
        </w:p>
        <w:p w:rsidR="000460BA" w:rsidRDefault="000460BA">
          <w:pPr>
            <w:pStyle w:val="TOC2"/>
            <w:tabs>
              <w:tab w:val="right" w:leader="dot" w:pos="9350"/>
            </w:tabs>
            <w:rPr>
              <w:rFonts w:eastAsiaTheme="minorEastAsia"/>
              <w:noProof/>
            </w:rPr>
          </w:pPr>
          <w:hyperlink w:anchor="_Toc444006397" w:history="1">
            <w:r w:rsidRPr="008513AE">
              <w:rPr>
                <w:rStyle w:val="Hyperlink"/>
                <w:rFonts w:eastAsia="Times New Roman"/>
                <w:b/>
                <w:noProof/>
              </w:rPr>
              <w:t>Active ELs Who Qualify for Special Education</w:t>
            </w:r>
            <w:r>
              <w:rPr>
                <w:noProof/>
                <w:webHidden/>
              </w:rPr>
              <w:tab/>
            </w:r>
            <w:r>
              <w:rPr>
                <w:noProof/>
                <w:webHidden/>
              </w:rPr>
              <w:fldChar w:fldCharType="begin"/>
            </w:r>
            <w:r>
              <w:rPr>
                <w:noProof/>
                <w:webHidden/>
              </w:rPr>
              <w:instrText xml:space="preserve"> PAGEREF _Toc444006397 \h </w:instrText>
            </w:r>
            <w:r>
              <w:rPr>
                <w:noProof/>
                <w:webHidden/>
              </w:rPr>
            </w:r>
            <w:r>
              <w:rPr>
                <w:noProof/>
                <w:webHidden/>
              </w:rPr>
              <w:fldChar w:fldCharType="separate"/>
            </w:r>
            <w:r>
              <w:rPr>
                <w:noProof/>
                <w:webHidden/>
              </w:rPr>
              <w:t>9</w:t>
            </w:r>
            <w:r>
              <w:rPr>
                <w:noProof/>
                <w:webHidden/>
              </w:rPr>
              <w:fldChar w:fldCharType="end"/>
            </w:r>
          </w:hyperlink>
        </w:p>
        <w:p w:rsidR="000460BA" w:rsidRDefault="000460BA">
          <w:pPr>
            <w:pStyle w:val="TOC2"/>
            <w:tabs>
              <w:tab w:val="right" w:leader="dot" w:pos="9350"/>
            </w:tabs>
            <w:rPr>
              <w:rFonts w:eastAsiaTheme="minorEastAsia"/>
              <w:noProof/>
            </w:rPr>
          </w:pPr>
          <w:hyperlink w:anchor="_Toc444006398" w:history="1">
            <w:r w:rsidRPr="008513AE">
              <w:rPr>
                <w:rStyle w:val="Hyperlink"/>
                <w:b/>
                <w:noProof/>
              </w:rPr>
              <w:t>EL Program Definitions that Me</w:t>
            </w:r>
            <w:r w:rsidRPr="008513AE">
              <w:rPr>
                <w:rStyle w:val="Hyperlink"/>
                <w:b/>
                <w:noProof/>
              </w:rPr>
              <w:t>e</w:t>
            </w:r>
            <w:r w:rsidRPr="008513AE">
              <w:rPr>
                <w:rStyle w:val="Hyperlink"/>
                <w:b/>
                <w:noProof/>
              </w:rPr>
              <w:t>t the Requirements of Title III</w:t>
            </w:r>
            <w:r>
              <w:rPr>
                <w:noProof/>
                <w:webHidden/>
              </w:rPr>
              <w:tab/>
            </w:r>
            <w:r>
              <w:rPr>
                <w:noProof/>
                <w:webHidden/>
              </w:rPr>
              <w:fldChar w:fldCharType="begin"/>
            </w:r>
            <w:r>
              <w:rPr>
                <w:noProof/>
                <w:webHidden/>
              </w:rPr>
              <w:instrText xml:space="preserve"> PAGEREF _Toc444006398 \h </w:instrText>
            </w:r>
            <w:r>
              <w:rPr>
                <w:noProof/>
                <w:webHidden/>
              </w:rPr>
            </w:r>
            <w:r>
              <w:rPr>
                <w:noProof/>
                <w:webHidden/>
              </w:rPr>
              <w:fldChar w:fldCharType="separate"/>
            </w:r>
            <w:r>
              <w:rPr>
                <w:noProof/>
                <w:webHidden/>
              </w:rPr>
              <w:t>11</w:t>
            </w:r>
            <w:r>
              <w:rPr>
                <w:noProof/>
                <w:webHidden/>
              </w:rPr>
              <w:fldChar w:fldCharType="end"/>
            </w:r>
          </w:hyperlink>
        </w:p>
        <w:p w:rsidR="000460BA" w:rsidRDefault="000460BA">
          <w:pPr>
            <w:pStyle w:val="TOC2"/>
            <w:tabs>
              <w:tab w:val="right" w:leader="dot" w:pos="9350"/>
            </w:tabs>
            <w:rPr>
              <w:rFonts w:eastAsiaTheme="minorEastAsia"/>
              <w:noProof/>
            </w:rPr>
          </w:pPr>
          <w:hyperlink w:anchor="_Toc444006399" w:history="1">
            <w:r w:rsidRPr="008513AE">
              <w:rPr>
                <w:rStyle w:val="Hyperlink"/>
                <w:b/>
                <w:noProof/>
              </w:rPr>
              <w:t>Defining an EL Student’s Status and Funding (Proficiency/Exit/Monitor)</w:t>
            </w:r>
            <w:r>
              <w:rPr>
                <w:noProof/>
                <w:webHidden/>
              </w:rPr>
              <w:tab/>
            </w:r>
            <w:r>
              <w:rPr>
                <w:noProof/>
                <w:webHidden/>
              </w:rPr>
              <w:fldChar w:fldCharType="begin"/>
            </w:r>
            <w:r>
              <w:rPr>
                <w:noProof/>
                <w:webHidden/>
              </w:rPr>
              <w:instrText xml:space="preserve"> PAGEREF _Toc444006399 \h </w:instrText>
            </w:r>
            <w:r>
              <w:rPr>
                <w:noProof/>
                <w:webHidden/>
              </w:rPr>
            </w:r>
            <w:r>
              <w:rPr>
                <w:noProof/>
                <w:webHidden/>
              </w:rPr>
              <w:fldChar w:fldCharType="separate"/>
            </w:r>
            <w:r>
              <w:rPr>
                <w:noProof/>
                <w:webHidden/>
              </w:rPr>
              <w:t>12</w:t>
            </w:r>
            <w:r>
              <w:rPr>
                <w:noProof/>
                <w:webHidden/>
              </w:rPr>
              <w:fldChar w:fldCharType="end"/>
            </w:r>
          </w:hyperlink>
        </w:p>
        <w:p w:rsidR="000460BA" w:rsidRDefault="000460BA">
          <w:pPr>
            <w:pStyle w:val="TOC2"/>
            <w:tabs>
              <w:tab w:val="right" w:leader="dot" w:pos="9350"/>
            </w:tabs>
            <w:rPr>
              <w:rFonts w:eastAsiaTheme="minorEastAsia"/>
              <w:noProof/>
            </w:rPr>
          </w:pPr>
          <w:hyperlink w:anchor="_Toc444006400" w:history="1">
            <w:r w:rsidRPr="008513AE">
              <w:rPr>
                <w:rStyle w:val="Hyperlink"/>
                <w:b/>
                <w:noProof/>
              </w:rPr>
              <w:t>Definition of AMAOs and AY</w:t>
            </w:r>
            <w:r w:rsidRPr="008513AE">
              <w:rPr>
                <w:rStyle w:val="Hyperlink"/>
                <w:b/>
                <w:noProof/>
              </w:rPr>
              <w:t>P</w:t>
            </w:r>
            <w:r>
              <w:rPr>
                <w:noProof/>
                <w:webHidden/>
              </w:rPr>
              <w:tab/>
            </w:r>
            <w:r>
              <w:rPr>
                <w:noProof/>
                <w:webHidden/>
              </w:rPr>
              <w:fldChar w:fldCharType="begin"/>
            </w:r>
            <w:r>
              <w:rPr>
                <w:noProof/>
                <w:webHidden/>
              </w:rPr>
              <w:instrText xml:space="preserve"> PAGEREF _Toc444006400 \h </w:instrText>
            </w:r>
            <w:r>
              <w:rPr>
                <w:noProof/>
                <w:webHidden/>
              </w:rPr>
            </w:r>
            <w:r>
              <w:rPr>
                <w:noProof/>
                <w:webHidden/>
              </w:rPr>
              <w:fldChar w:fldCharType="separate"/>
            </w:r>
            <w:r>
              <w:rPr>
                <w:noProof/>
                <w:webHidden/>
              </w:rPr>
              <w:t>14</w:t>
            </w:r>
            <w:r>
              <w:rPr>
                <w:noProof/>
                <w:webHidden/>
              </w:rPr>
              <w:fldChar w:fldCharType="end"/>
            </w:r>
          </w:hyperlink>
        </w:p>
        <w:p w:rsidR="000460BA" w:rsidRDefault="000460BA">
          <w:pPr>
            <w:pStyle w:val="TOC2"/>
            <w:tabs>
              <w:tab w:val="right" w:leader="dot" w:pos="9350"/>
            </w:tabs>
            <w:rPr>
              <w:rFonts w:eastAsiaTheme="minorEastAsia"/>
              <w:noProof/>
            </w:rPr>
          </w:pPr>
          <w:hyperlink w:anchor="_Toc444006401" w:history="1">
            <w:r w:rsidRPr="008513AE">
              <w:rPr>
                <w:rStyle w:val="Hyperlink"/>
                <w:b/>
                <w:noProof/>
              </w:rPr>
              <w:t>Supplement vs. Su</w:t>
            </w:r>
            <w:r w:rsidRPr="008513AE">
              <w:rPr>
                <w:rStyle w:val="Hyperlink"/>
                <w:b/>
                <w:noProof/>
              </w:rPr>
              <w:t>p</w:t>
            </w:r>
            <w:r w:rsidRPr="008513AE">
              <w:rPr>
                <w:rStyle w:val="Hyperlink"/>
                <w:b/>
                <w:noProof/>
              </w:rPr>
              <w:t>plant</w:t>
            </w:r>
            <w:r>
              <w:rPr>
                <w:noProof/>
                <w:webHidden/>
              </w:rPr>
              <w:tab/>
            </w:r>
            <w:r>
              <w:rPr>
                <w:noProof/>
                <w:webHidden/>
              </w:rPr>
              <w:fldChar w:fldCharType="begin"/>
            </w:r>
            <w:r>
              <w:rPr>
                <w:noProof/>
                <w:webHidden/>
              </w:rPr>
              <w:instrText xml:space="preserve"> PAGEREF _Toc444006401 \h </w:instrText>
            </w:r>
            <w:r>
              <w:rPr>
                <w:noProof/>
                <w:webHidden/>
              </w:rPr>
            </w:r>
            <w:r>
              <w:rPr>
                <w:noProof/>
                <w:webHidden/>
              </w:rPr>
              <w:fldChar w:fldCharType="separate"/>
            </w:r>
            <w:r>
              <w:rPr>
                <w:noProof/>
                <w:webHidden/>
              </w:rPr>
              <w:t>17</w:t>
            </w:r>
            <w:r>
              <w:rPr>
                <w:noProof/>
                <w:webHidden/>
              </w:rPr>
              <w:fldChar w:fldCharType="end"/>
            </w:r>
          </w:hyperlink>
        </w:p>
        <w:p w:rsidR="000460BA" w:rsidRDefault="000460BA">
          <w:pPr>
            <w:pStyle w:val="TOC2"/>
            <w:tabs>
              <w:tab w:val="right" w:leader="dot" w:pos="9350"/>
            </w:tabs>
            <w:rPr>
              <w:rFonts w:eastAsiaTheme="minorEastAsia"/>
              <w:noProof/>
            </w:rPr>
          </w:pPr>
          <w:hyperlink w:anchor="_Toc444006402" w:history="1">
            <w:r w:rsidRPr="008513AE">
              <w:rPr>
                <w:rStyle w:val="Hyperlink"/>
                <w:b/>
                <w:noProof/>
              </w:rPr>
              <w:t>Immigrant Stude</w:t>
            </w:r>
            <w:r w:rsidRPr="008513AE">
              <w:rPr>
                <w:rStyle w:val="Hyperlink"/>
                <w:b/>
                <w:noProof/>
              </w:rPr>
              <w:t>n</w:t>
            </w:r>
            <w:r w:rsidRPr="008513AE">
              <w:rPr>
                <w:rStyle w:val="Hyperlink"/>
                <w:b/>
                <w:noProof/>
              </w:rPr>
              <w:t>ts – Definition and Funding</w:t>
            </w:r>
            <w:r>
              <w:rPr>
                <w:noProof/>
                <w:webHidden/>
              </w:rPr>
              <w:tab/>
            </w:r>
            <w:r>
              <w:rPr>
                <w:noProof/>
                <w:webHidden/>
              </w:rPr>
              <w:fldChar w:fldCharType="begin"/>
            </w:r>
            <w:r>
              <w:rPr>
                <w:noProof/>
                <w:webHidden/>
              </w:rPr>
              <w:instrText xml:space="preserve"> PAGEREF _Toc444006402 \h </w:instrText>
            </w:r>
            <w:r>
              <w:rPr>
                <w:noProof/>
                <w:webHidden/>
              </w:rPr>
            </w:r>
            <w:r>
              <w:rPr>
                <w:noProof/>
                <w:webHidden/>
              </w:rPr>
              <w:fldChar w:fldCharType="separate"/>
            </w:r>
            <w:r>
              <w:rPr>
                <w:noProof/>
                <w:webHidden/>
              </w:rPr>
              <w:t>17</w:t>
            </w:r>
            <w:r>
              <w:rPr>
                <w:noProof/>
                <w:webHidden/>
              </w:rPr>
              <w:fldChar w:fldCharType="end"/>
            </w:r>
          </w:hyperlink>
        </w:p>
        <w:p w:rsidR="000460BA" w:rsidRDefault="000460BA">
          <w:pPr>
            <w:pStyle w:val="TOC2"/>
            <w:tabs>
              <w:tab w:val="right" w:leader="dot" w:pos="9350"/>
            </w:tabs>
            <w:rPr>
              <w:rFonts w:eastAsiaTheme="minorEastAsia"/>
              <w:noProof/>
            </w:rPr>
          </w:pPr>
          <w:hyperlink w:anchor="_Toc444006403" w:history="1">
            <w:r w:rsidRPr="008513AE">
              <w:rPr>
                <w:rStyle w:val="Hyperlink"/>
                <w:rFonts w:eastAsia="Times New Roman"/>
                <w:b/>
                <w:noProof/>
              </w:rPr>
              <w:t>Assessments and</w:t>
            </w:r>
            <w:r w:rsidRPr="008513AE">
              <w:rPr>
                <w:rStyle w:val="Hyperlink"/>
                <w:rFonts w:eastAsia="Times New Roman"/>
                <w:b/>
                <w:noProof/>
              </w:rPr>
              <w:t xml:space="preserve"> </w:t>
            </w:r>
            <w:r w:rsidRPr="008513AE">
              <w:rPr>
                <w:rStyle w:val="Hyperlink"/>
                <w:rFonts w:eastAsia="Times New Roman"/>
                <w:b/>
                <w:noProof/>
              </w:rPr>
              <w:t>Standard Accommodations for ELs</w:t>
            </w:r>
            <w:r>
              <w:rPr>
                <w:noProof/>
                <w:webHidden/>
              </w:rPr>
              <w:tab/>
            </w:r>
            <w:r>
              <w:rPr>
                <w:noProof/>
                <w:webHidden/>
              </w:rPr>
              <w:fldChar w:fldCharType="begin"/>
            </w:r>
            <w:r>
              <w:rPr>
                <w:noProof/>
                <w:webHidden/>
              </w:rPr>
              <w:instrText xml:space="preserve"> PAGEREF _Toc444006403 \h </w:instrText>
            </w:r>
            <w:r>
              <w:rPr>
                <w:noProof/>
                <w:webHidden/>
              </w:rPr>
            </w:r>
            <w:r>
              <w:rPr>
                <w:noProof/>
                <w:webHidden/>
              </w:rPr>
              <w:fldChar w:fldCharType="separate"/>
            </w:r>
            <w:r>
              <w:rPr>
                <w:noProof/>
                <w:webHidden/>
              </w:rPr>
              <w:t>19</w:t>
            </w:r>
            <w:r>
              <w:rPr>
                <w:noProof/>
                <w:webHidden/>
              </w:rPr>
              <w:fldChar w:fldCharType="end"/>
            </w:r>
          </w:hyperlink>
        </w:p>
        <w:p w:rsidR="000460BA" w:rsidRDefault="000460BA">
          <w:pPr>
            <w:pStyle w:val="TOC2"/>
            <w:tabs>
              <w:tab w:val="right" w:leader="dot" w:pos="9350"/>
            </w:tabs>
            <w:rPr>
              <w:rFonts w:eastAsiaTheme="minorEastAsia"/>
              <w:noProof/>
            </w:rPr>
          </w:pPr>
          <w:hyperlink w:anchor="_Toc444006404" w:history="1">
            <w:r w:rsidRPr="008513AE">
              <w:rPr>
                <w:rStyle w:val="Hyperlink"/>
                <w:rFonts w:eastAsia="Times New Roman"/>
                <w:b/>
                <w:noProof/>
              </w:rPr>
              <w:t>WIDA, ACCESS for ELLs™, the Alternate ACCESS for ELLs™, the W-A</w:t>
            </w:r>
            <w:r w:rsidRPr="008513AE">
              <w:rPr>
                <w:rStyle w:val="Hyperlink"/>
                <w:rFonts w:eastAsia="Times New Roman"/>
                <w:b/>
                <w:noProof/>
              </w:rPr>
              <w:t>P</w:t>
            </w:r>
            <w:r w:rsidRPr="008513AE">
              <w:rPr>
                <w:rStyle w:val="Hyperlink"/>
                <w:rFonts w:eastAsia="Times New Roman"/>
                <w:b/>
                <w:noProof/>
              </w:rPr>
              <w:t>T, and MODEL</w:t>
            </w:r>
            <w:r>
              <w:rPr>
                <w:noProof/>
                <w:webHidden/>
              </w:rPr>
              <w:tab/>
            </w:r>
            <w:r>
              <w:rPr>
                <w:noProof/>
                <w:webHidden/>
              </w:rPr>
              <w:fldChar w:fldCharType="begin"/>
            </w:r>
            <w:r>
              <w:rPr>
                <w:noProof/>
                <w:webHidden/>
              </w:rPr>
              <w:instrText xml:space="preserve"> PAGEREF _Toc444006404 \h </w:instrText>
            </w:r>
            <w:r>
              <w:rPr>
                <w:noProof/>
                <w:webHidden/>
              </w:rPr>
            </w:r>
            <w:r>
              <w:rPr>
                <w:noProof/>
                <w:webHidden/>
              </w:rPr>
              <w:fldChar w:fldCharType="separate"/>
            </w:r>
            <w:r>
              <w:rPr>
                <w:noProof/>
                <w:webHidden/>
              </w:rPr>
              <w:t>20</w:t>
            </w:r>
            <w:r>
              <w:rPr>
                <w:noProof/>
                <w:webHidden/>
              </w:rPr>
              <w:fldChar w:fldCharType="end"/>
            </w:r>
          </w:hyperlink>
        </w:p>
        <w:p w:rsidR="000460BA" w:rsidRDefault="000460BA">
          <w:pPr>
            <w:pStyle w:val="TOC2"/>
            <w:tabs>
              <w:tab w:val="right" w:leader="dot" w:pos="9350"/>
            </w:tabs>
            <w:rPr>
              <w:rFonts w:eastAsiaTheme="minorEastAsia"/>
              <w:noProof/>
            </w:rPr>
          </w:pPr>
          <w:hyperlink w:anchor="_Toc444006405" w:history="1">
            <w:r w:rsidRPr="008513AE">
              <w:rPr>
                <w:rStyle w:val="Hyperlink"/>
                <w:b/>
                <w:noProof/>
              </w:rPr>
              <w:t>Glossary of Acron</w:t>
            </w:r>
            <w:r w:rsidRPr="008513AE">
              <w:rPr>
                <w:rStyle w:val="Hyperlink"/>
                <w:b/>
                <w:noProof/>
              </w:rPr>
              <w:t>y</w:t>
            </w:r>
            <w:r w:rsidRPr="008513AE">
              <w:rPr>
                <w:rStyle w:val="Hyperlink"/>
                <w:b/>
                <w:noProof/>
              </w:rPr>
              <w:t>ms:</w:t>
            </w:r>
            <w:r>
              <w:rPr>
                <w:noProof/>
                <w:webHidden/>
              </w:rPr>
              <w:tab/>
            </w:r>
            <w:r>
              <w:rPr>
                <w:noProof/>
                <w:webHidden/>
              </w:rPr>
              <w:fldChar w:fldCharType="begin"/>
            </w:r>
            <w:r>
              <w:rPr>
                <w:noProof/>
                <w:webHidden/>
              </w:rPr>
              <w:instrText xml:space="preserve"> PAGEREF _Toc444006405 \h </w:instrText>
            </w:r>
            <w:r>
              <w:rPr>
                <w:noProof/>
                <w:webHidden/>
              </w:rPr>
            </w:r>
            <w:r>
              <w:rPr>
                <w:noProof/>
                <w:webHidden/>
              </w:rPr>
              <w:fldChar w:fldCharType="separate"/>
            </w:r>
            <w:r>
              <w:rPr>
                <w:noProof/>
                <w:webHidden/>
              </w:rPr>
              <w:t>24</w:t>
            </w:r>
            <w:r>
              <w:rPr>
                <w:noProof/>
                <w:webHidden/>
              </w:rPr>
              <w:fldChar w:fldCharType="end"/>
            </w:r>
          </w:hyperlink>
        </w:p>
        <w:p w:rsidR="000460BA" w:rsidRDefault="000460BA">
          <w:pPr>
            <w:pStyle w:val="TOC1"/>
            <w:tabs>
              <w:tab w:val="right" w:leader="dot" w:pos="9350"/>
            </w:tabs>
            <w:rPr>
              <w:rFonts w:eastAsiaTheme="minorEastAsia"/>
              <w:noProof/>
            </w:rPr>
          </w:pPr>
          <w:hyperlink w:anchor="_Toc444006406" w:history="1">
            <w:r w:rsidRPr="008513AE">
              <w:rPr>
                <w:rStyle w:val="Hyperlink"/>
                <w:b/>
                <w:noProof/>
              </w:rPr>
              <w:t>References</w:t>
            </w:r>
            <w:r>
              <w:rPr>
                <w:noProof/>
                <w:webHidden/>
              </w:rPr>
              <w:tab/>
            </w:r>
            <w:r>
              <w:rPr>
                <w:noProof/>
                <w:webHidden/>
              </w:rPr>
              <w:fldChar w:fldCharType="begin"/>
            </w:r>
            <w:r>
              <w:rPr>
                <w:noProof/>
                <w:webHidden/>
              </w:rPr>
              <w:instrText xml:space="preserve"> PAGEREF _Toc444006406 \h </w:instrText>
            </w:r>
            <w:r>
              <w:rPr>
                <w:noProof/>
                <w:webHidden/>
              </w:rPr>
            </w:r>
            <w:r>
              <w:rPr>
                <w:noProof/>
                <w:webHidden/>
              </w:rPr>
              <w:fldChar w:fldCharType="separate"/>
            </w:r>
            <w:r>
              <w:rPr>
                <w:noProof/>
                <w:webHidden/>
              </w:rPr>
              <w:t>25</w:t>
            </w:r>
            <w:r>
              <w:rPr>
                <w:noProof/>
                <w:webHidden/>
              </w:rPr>
              <w:fldChar w:fldCharType="end"/>
            </w:r>
          </w:hyperlink>
        </w:p>
        <w:p w:rsidR="000460BA" w:rsidRDefault="000460BA">
          <w:pPr>
            <w:pStyle w:val="TOC3"/>
            <w:tabs>
              <w:tab w:val="right" w:leader="dot" w:pos="9350"/>
            </w:tabs>
            <w:rPr>
              <w:rFonts w:eastAsiaTheme="minorEastAsia"/>
              <w:noProof/>
            </w:rPr>
          </w:pPr>
          <w:hyperlink w:anchor="_Toc444006407" w:history="1">
            <w:r w:rsidRPr="008513AE">
              <w:rPr>
                <w:rStyle w:val="Hyperlink"/>
                <w:noProof/>
              </w:rPr>
              <w:t>Pa</w:t>
            </w:r>
            <w:r w:rsidRPr="008513AE">
              <w:rPr>
                <w:rStyle w:val="Hyperlink"/>
                <w:noProof/>
              </w:rPr>
              <w:t>g</w:t>
            </w:r>
            <w:r w:rsidRPr="008513AE">
              <w:rPr>
                <w:rStyle w:val="Hyperlink"/>
                <w:noProof/>
              </w:rPr>
              <w:t>e 3</w:t>
            </w:r>
            <w:r>
              <w:rPr>
                <w:noProof/>
                <w:webHidden/>
              </w:rPr>
              <w:tab/>
            </w:r>
            <w:r>
              <w:rPr>
                <w:noProof/>
                <w:webHidden/>
              </w:rPr>
              <w:fldChar w:fldCharType="begin"/>
            </w:r>
            <w:r>
              <w:rPr>
                <w:noProof/>
                <w:webHidden/>
              </w:rPr>
              <w:instrText xml:space="preserve"> PAGEREF _Toc444006407 \h </w:instrText>
            </w:r>
            <w:r>
              <w:rPr>
                <w:noProof/>
                <w:webHidden/>
              </w:rPr>
            </w:r>
            <w:r>
              <w:rPr>
                <w:noProof/>
                <w:webHidden/>
              </w:rPr>
              <w:fldChar w:fldCharType="separate"/>
            </w:r>
            <w:r>
              <w:rPr>
                <w:noProof/>
                <w:webHidden/>
              </w:rPr>
              <w:t>25</w:t>
            </w:r>
            <w:r>
              <w:rPr>
                <w:noProof/>
                <w:webHidden/>
              </w:rPr>
              <w:fldChar w:fldCharType="end"/>
            </w:r>
          </w:hyperlink>
        </w:p>
        <w:p w:rsidR="000460BA" w:rsidRDefault="000460BA">
          <w:pPr>
            <w:pStyle w:val="TOC3"/>
            <w:tabs>
              <w:tab w:val="right" w:leader="dot" w:pos="9350"/>
            </w:tabs>
            <w:rPr>
              <w:rFonts w:eastAsiaTheme="minorEastAsia"/>
              <w:noProof/>
            </w:rPr>
          </w:pPr>
          <w:hyperlink w:anchor="_Toc444006408" w:history="1">
            <w:r w:rsidRPr="008513AE">
              <w:rPr>
                <w:rStyle w:val="Hyperlink"/>
                <w:noProof/>
              </w:rPr>
              <w:t>Page 4</w:t>
            </w:r>
            <w:r>
              <w:rPr>
                <w:noProof/>
                <w:webHidden/>
              </w:rPr>
              <w:tab/>
            </w:r>
            <w:r>
              <w:rPr>
                <w:noProof/>
                <w:webHidden/>
              </w:rPr>
              <w:fldChar w:fldCharType="begin"/>
            </w:r>
            <w:r>
              <w:rPr>
                <w:noProof/>
                <w:webHidden/>
              </w:rPr>
              <w:instrText xml:space="preserve"> PAGEREF _Toc444006408 \h </w:instrText>
            </w:r>
            <w:r>
              <w:rPr>
                <w:noProof/>
                <w:webHidden/>
              </w:rPr>
            </w:r>
            <w:r>
              <w:rPr>
                <w:noProof/>
                <w:webHidden/>
              </w:rPr>
              <w:fldChar w:fldCharType="separate"/>
            </w:r>
            <w:r>
              <w:rPr>
                <w:noProof/>
                <w:webHidden/>
              </w:rPr>
              <w:t>25</w:t>
            </w:r>
            <w:r>
              <w:rPr>
                <w:noProof/>
                <w:webHidden/>
              </w:rPr>
              <w:fldChar w:fldCharType="end"/>
            </w:r>
          </w:hyperlink>
        </w:p>
        <w:p w:rsidR="000460BA" w:rsidRDefault="000460BA">
          <w:pPr>
            <w:pStyle w:val="TOC3"/>
            <w:tabs>
              <w:tab w:val="right" w:leader="dot" w:pos="9350"/>
            </w:tabs>
            <w:rPr>
              <w:rFonts w:eastAsiaTheme="minorEastAsia"/>
              <w:noProof/>
            </w:rPr>
          </w:pPr>
          <w:hyperlink w:anchor="_Toc444006409" w:history="1">
            <w:r w:rsidRPr="008513AE">
              <w:rPr>
                <w:rStyle w:val="Hyperlink"/>
                <w:noProof/>
              </w:rPr>
              <w:t>Page 8</w:t>
            </w:r>
            <w:r>
              <w:rPr>
                <w:noProof/>
                <w:webHidden/>
              </w:rPr>
              <w:tab/>
            </w:r>
            <w:r>
              <w:rPr>
                <w:noProof/>
                <w:webHidden/>
              </w:rPr>
              <w:fldChar w:fldCharType="begin"/>
            </w:r>
            <w:r>
              <w:rPr>
                <w:noProof/>
                <w:webHidden/>
              </w:rPr>
              <w:instrText xml:space="preserve"> PAGEREF _Toc444006409 \h </w:instrText>
            </w:r>
            <w:r>
              <w:rPr>
                <w:noProof/>
                <w:webHidden/>
              </w:rPr>
            </w:r>
            <w:r>
              <w:rPr>
                <w:noProof/>
                <w:webHidden/>
              </w:rPr>
              <w:fldChar w:fldCharType="separate"/>
            </w:r>
            <w:r>
              <w:rPr>
                <w:noProof/>
                <w:webHidden/>
              </w:rPr>
              <w:t>25</w:t>
            </w:r>
            <w:r>
              <w:rPr>
                <w:noProof/>
                <w:webHidden/>
              </w:rPr>
              <w:fldChar w:fldCharType="end"/>
            </w:r>
          </w:hyperlink>
        </w:p>
        <w:p w:rsidR="000460BA" w:rsidRDefault="000460BA">
          <w:pPr>
            <w:pStyle w:val="TOC3"/>
            <w:tabs>
              <w:tab w:val="right" w:leader="dot" w:pos="9350"/>
            </w:tabs>
            <w:rPr>
              <w:rFonts w:eastAsiaTheme="minorEastAsia"/>
              <w:noProof/>
            </w:rPr>
          </w:pPr>
          <w:hyperlink w:anchor="_Toc444006410" w:history="1">
            <w:r w:rsidRPr="008513AE">
              <w:rPr>
                <w:rStyle w:val="Hyperlink"/>
                <w:noProof/>
              </w:rPr>
              <w:t>Page 10</w:t>
            </w:r>
            <w:r>
              <w:rPr>
                <w:noProof/>
                <w:webHidden/>
              </w:rPr>
              <w:tab/>
            </w:r>
            <w:r>
              <w:rPr>
                <w:noProof/>
                <w:webHidden/>
              </w:rPr>
              <w:fldChar w:fldCharType="begin"/>
            </w:r>
            <w:r>
              <w:rPr>
                <w:noProof/>
                <w:webHidden/>
              </w:rPr>
              <w:instrText xml:space="preserve"> PAGEREF _Toc444006410 \h </w:instrText>
            </w:r>
            <w:r>
              <w:rPr>
                <w:noProof/>
                <w:webHidden/>
              </w:rPr>
            </w:r>
            <w:r>
              <w:rPr>
                <w:noProof/>
                <w:webHidden/>
              </w:rPr>
              <w:fldChar w:fldCharType="separate"/>
            </w:r>
            <w:r>
              <w:rPr>
                <w:noProof/>
                <w:webHidden/>
              </w:rPr>
              <w:t>25</w:t>
            </w:r>
            <w:r>
              <w:rPr>
                <w:noProof/>
                <w:webHidden/>
              </w:rPr>
              <w:fldChar w:fldCharType="end"/>
            </w:r>
          </w:hyperlink>
        </w:p>
        <w:p w:rsidR="000460BA" w:rsidRDefault="000460BA">
          <w:pPr>
            <w:pStyle w:val="TOC3"/>
            <w:tabs>
              <w:tab w:val="right" w:leader="dot" w:pos="9350"/>
            </w:tabs>
            <w:rPr>
              <w:rFonts w:eastAsiaTheme="minorEastAsia"/>
              <w:noProof/>
            </w:rPr>
          </w:pPr>
          <w:hyperlink w:anchor="_Toc444006411" w:history="1">
            <w:r w:rsidRPr="008513AE">
              <w:rPr>
                <w:rStyle w:val="Hyperlink"/>
                <w:noProof/>
              </w:rPr>
              <w:t>Page 11</w:t>
            </w:r>
            <w:r>
              <w:rPr>
                <w:noProof/>
                <w:webHidden/>
              </w:rPr>
              <w:tab/>
            </w:r>
            <w:r>
              <w:rPr>
                <w:noProof/>
                <w:webHidden/>
              </w:rPr>
              <w:fldChar w:fldCharType="begin"/>
            </w:r>
            <w:r>
              <w:rPr>
                <w:noProof/>
                <w:webHidden/>
              </w:rPr>
              <w:instrText xml:space="preserve"> PAGEREF _Toc444006411 \h </w:instrText>
            </w:r>
            <w:r>
              <w:rPr>
                <w:noProof/>
                <w:webHidden/>
              </w:rPr>
            </w:r>
            <w:r>
              <w:rPr>
                <w:noProof/>
                <w:webHidden/>
              </w:rPr>
              <w:fldChar w:fldCharType="separate"/>
            </w:r>
            <w:r>
              <w:rPr>
                <w:noProof/>
                <w:webHidden/>
              </w:rPr>
              <w:t>25</w:t>
            </w:r>
            <w:r>
              <w:rPr>
                <w:noProof/>
                <w:webHidden/>
              </w:rPr>
              <w:fldChar w:fldCharType="end"/>
            </w:r>
          </w:hyperlink>
        </w:p>
        <w:p w:rsidR="000460BA" w:rsidRDefault="000460BA">
          <w:pPr>
            <w:pStyle w:val="TOC3"/>
            <w:tabs>
              <w:tab w:val="right" w:leader="dot" w:pos="9350"/>
            </w:tabs>
            <w:rPr>
              <w:rFonts w:eastAsiaTheme="minorEastAsia"/>
              <w:noProof/>
            </w:rPr>
          </w:pPr>
          <w:hyperlink w:anchor="_Toc444006412" w:history="1">
            <w:r w:rsidRPr="008513AE">
              <w:rPr>
                <w:rStyle w:val="Hyperlink"/>
                <w:noProof/>
              </w:rPr>
              <w:t>Page 17</w:t>
            </w:r>
            <w:r>
              <w:rPr>
                <w:noProof/>
                <w:webHidden/>
              </w:rPr>
              <w:tab/>
            </w:r>
            <w:r>
              <w:rPr>
                <w:noProof/>
                <w:webHidden/>
              </w:rPr>
              <w:fldChar w:fldCharType="begin"/>
            </w:r>
            <w:r>
              <w:rPr>
                <w:noProof/>
                <w:webHidden/>
              </w:rPr>
              <w:instrText xml:space="preserve"> PAGEREF _Toc444006412 \h </w:instrText>
            </w:r>
            <w:r>
              <w:rPr>
                <w:noProof/>
                <w:webHidden/>
              </w:rPr>
            </w:r>
            <w:r>
              <w:rPr>
                <w:noProof/>
                <w:webHidden/>
              </w:rPr>
              <w:fldChar w:fldCharType="separate"/>
            </w:r>
            <w:r>
              <w:rPr>
                <w:noProof/>
                <w:webHidden/>
              </w:rPr>
              <w:t>25</w:t>
            </w:r>
            <w:r>
              <w:rPr>
                <w:noProof/>
                <w:webHidden/>
              </w:rPr>
              <w:fldChar w:fldCharType="end"/>
            </w:r>
          </w:hyperlink>
        </w:p>
        <w:p w:rsidR="000460BA" w:rsidRDefault="000460BA">
          <w:pPr>
            <w:pStyle w:val="TOC2"/>
            <w:tabs>
              <w:tab w:val="right" w:leader="dot" w:pos="9350"/>
            </w:tabs>
            <w:rPr>
              <w:rFonts w:eastAsiaTheme="minorEastAsia"/>
              <w:noProof/>
            </w:rPr>
          </w:pPr>
          <w:hyperlink w:anchor="_Toc444006413" w:history="1">
            <w:r w:rsidRPr="008513AE">
              <w:rPr>
                <w:rStyle w:val="Hyperlink"/>
                <w:b/>
                <w:noProof/>
              </w:rPr>
              <w:t>Appendix A: Decision Tree for Typical Activ</w:t>
            </w:r>
            <w:r w:rsidRPr="008513AE">
              <w:rPr>
                <w:rStyle w:val="Hyperlink"/>
                <w:b/>
                <w:noProof/>
              </w:rPr>
              <w:t>e</w:t>
            </w:r>
            <w:r w:rsidRPr="008513AE">
              <w:rPr>
                <w:rStyle w:val="Hyperlink"/>
                <w:b/>
                <w:noProof/>
              </w:rPr>
              <w:t xml:space="preserve"> EL identification</w:t>
            </w:r>
            <w:r>
              <w:rPr>
                <w:noProof/>
                <w:webHidden/>
              </w:rPr>
              <w:tab/>
            </w:r>
            <w:r>
              <w:rPr>
                <w:noProof/>
                <w:webHidden/>
              </w:rPr>
              <w:fldChar w:fldCharType="begin"/>
            </w:r>
            <w:r>
              <w:rPr>
                <w:noProof/>
                <w:webHidden/>
              </w:rPr>
              <w:instrText xml:space="preserve"> PAGEREF _Toc444006413 \h </w:instrText>
            </w:r>
            <w:r>
              <w:rPr>
                <w:noProof/>
                <w:webHidden/>
              </w:rPr>
            </w:r>
            <w:r>
              <w:rPr>
                <w:noProof/>
                <w:webHidden/>
              </w:rPr>
              <w:fldChar w:fldCharType="separate"/>
            </w:r>
            <w:r>
              <w:rPr>
                <w:noProof/>
                <w:webHidden/>
              </w:rPr>
              <w:t>26</w:t>
            </w:r>
            <w:r>
              <w:rPr>
                <w:noProof/>
                <w:webHidden/>
              </w:rPr>
              <w:fldChar w:fldCharType="end"/>
            </w:r>
          </w:hyperlink>
        </w:p>
        <w:p w:rsidR="000460BA" w:rsidRDefault="000460BA">
          <w:pPr>
            <w:pStyle w:val="TOC2"/>
            <w:tabs>
              <w:tab w:val="right" w:leader="dot" w:pos="9350"/>
            </w:tabs>
            <w:rPr>
              <w:rFonts w:eastAsiaTheme="minorEastAsia"/>
              <w:noProof/>
            </w:rPr>
          </w:pPr>
          <w:hyperlink w:anchor="_Toc444006414" w:history="1">
            <w:r w:rsidRPr="008513AE">
              <w:rPr>
                <w:rStyle w:val="Hyperlink"/>
                <w:b/>
                <w:noProof/>
              </w:rPr>
              <w:t>Appendix B1: Decision Tree for Determining English Language Proficiency for Grades Pre-K and K W-APT</w:t>
            </w:r>
            <w:r>
              <w:rPr>
                <w:noProof/>
                <w:webHidden/>
              </w:rPr>
              <w:tab/>
            </w:r>
            <w:r>
              <w:rPr>
                <w:noProof/>
                <w:webHidden/>
              </w:rPr>
              <w:fldChar w:fldCharType="begin"/>
            </w:r>
            <w:r>
              <w:rPr>
                <w:noProof/>
                <w:webHidden/>
              </w:rPr>
              <w:instrText xml:space="preserve"> PAGEREF _Toc444006414 \h </w:instrText>
            </w:r>
            <w:r>
              <w:rPr>
                <w:noProof/>
                <w:webHidden/>
              </w:rPr>
            </w:r>
            <w:r>
              <w:rPr>
                <w:noProof/>
                <w:webHidden/>
              </w:rPr>
              <w:fldChar w:fldCharType="separate"/>
            </w:r>
            <w:r>
              <w:rPr>
                <w:noProof/>
                <w:webHidden/>
              </w:rPr>
              <w:t>27</w:t>
            </w:r>
            <w:r>
              <w:rPr>
                <w:noProof/>
                <w:webHidden/>
              </w:rPr>
              <w:fldChar w:fldCharType="end"/>
            </w:r>
          </w:hyperlink>
        </w:p>
        <w:p w:rsidR="000460BA" w:rsidRDefault="000460BA">
          <w:pPr>
            <w:pStyle w:val="TOC2"/>
            <w:tabs>
              <w:tab w:val="right" w:leader="dot" w:pos="9350"/>
            </w:tabs>
            <w:rPr>
              <w:rFonts w:eastAsiaTheme="minorEastAsia"/>
              <w:noProof/>
            </w:rPr>
          </w:pPr>
          <w:hyperlink w:anchor="_Toc444006415" w:history="1">
            <w:r w:rsidRPr="008513AE">
              <w:rPr>
                <w:rStyle w:val="Hyperlink"/>
                <w:b/>
                <w:noProof/>
              </w:rPr>
              <w:t>Appendix B2: Decision Tree for Determining English Language Proficiency for grades 1-12 W-APT</w:t>
            </w:r>
            <w:r>
              <w:rPr>
                <w:noProof/>
                <w:webHidden/>
              </w:rPr>
              <w:tab/>
            </w:r>
            <w:r>
              <w:rPr>
                <w:noProof/>
                <w:webHidden/>
              </w:rPr>
              <w:fldChar w:fldCharType="begin"/>
            </w:r>
            <w:r>
              <w:rPr>
                <w:noProof/>
                <w:webHidden/>
              </w:rPr>
              <w:instrText xml:space="preserve"> PAGEREF _Toc444006415 \h </w:instrText>
            </w:r>
            <w:r>
              <w:rPr>
                <w:noProof/>
                <w:webHidden/>
              </w:rPr>
            </w:r>
            <w:r>
              <w:rPr>
                <w:noProof/>
                <w:webHidden/>
              </w:rPr>
              <w:fldChar w:fldCharType="separate"/>
            </w:r>
            <w:r>
              <w:rPr>
                <w:noProof/>
                <w:webHidden/>
              </w:rPr>
              <w:t>28</w:t>
            </w:r>
            <w:r>
              <w:rPr>
                <w:noProof/>
                <w:webHidden/>
              </w:rPr>
              <w:fldChar w:fldCharType="end"/>
            </w:r>
          </w:hyperlink>
        </w:p>
        <w:p w:rsidR="00324CBE" w:rsidRDefault="00851A0F" w:rsidP="00324CBE">
          <w:pPr>
            <w:rPr>
              <w:b/>
              <w:bCs/>
              <w:noProof/>
            </w:rPr>
          </w:pPr>
          <w:r>
            <w:rPr>
              <w:b/>
              <w:bCs/>
              <w:noProof/>
            </w:rPr>
            <w:fldChar w:fldCharType="end"/>
          </w:r>
        </w:p>
      </w:sdtContent>
    </w:sdt>
    <w:p w:rsidR="000F5BDD" w:rsidRPr="00324CBE" w:rsidRDefault="000F5BDD" w:rsidP="00324CBE">
      <w:pPr>
        <w:rPr>
          <w:b/>
          <w:bCs/>
          <w:noProof/>
        </w:rPr>
      </w:pPr>
      <w:r>
        <w:rPr>
          <w:b/>
          <w:u w:val="single"/>
        </w:rPr>
        <w:br w:type="page"/>
      </w:r>
    </w:p>
    <w:p w:rsidR="005303E4" w:rsidRDefault="005303E4" w:rsidP="00346199">
      <w:pPr>
        <w:rPr>
          <w:b/>
          <w:u w:val="single"/>
        </w:rPr>
      </w:pPr>
    </w:p>
    <w:p w:rsidR="00E73CB0" w:rsidRPr="00EC5E63" w:rsidRDefault="00F41D1C" w:rsidP="00EC5E63">
      <w:pPr>
        <w:jc w:val="center"/>
        <w:rPr>
          <w:u w:val="single"/>
        </w:rPr>
      </w:pPr>
      <w:r w:rsidRPr="00BB5BED">
        <w:rPr>
          <w:b/>
          <w:u w:val="single"/>
        </w:rPr>
        <w:t xml:space="preserve">Wyoming Department of Education </w:t>
      </w:r>
      <w:r w:rsidR="00CC1661" w:rsidRPr="00BB5BED">
        <w:rPr>
          <w:b/>
          <w:u w:val="single"/>
        </w:rPr>
        <w:t xml:space="preserve">Active </w:t>
      </w:r>
      <w:r w:rsidR="00022A7B" w:rsidRPr="00BB5BED">
        <w:rPr>
          <w:b/>
          <w:u w:val="single"/>
        </w:rPr>
        <w:t>EL</w:t>
      </w:r>
      <w:r w:rsidRPr="00BB5BED">
        <w:rPr>
          <w:b/>
          <w:u w:val="single"/>
        </w:rPr>
        <w:t xml:space="preserve"> </w:t>
      </w:r>
      <w:r w:rsidR="00576B4B">
        <w:rPr>
          <w:b/>
          <w:u w:val="single"/>
        </w:rPr>
        <w:t>Identifying</w:t>
      </w:r>
      <w:r w:rsidR="00BB5BED">
        <w:rPr>
          <w:b/>
          <w:u w:val="single"/>
        </w:rPr>
        <w:t>, Serving</w:t>
      </w:r>
      <w:r w:rsidR="00E54619" w:rsidRPr="00BB5BED">
        <w:rPr>
          <w:b/>
          <w:u w:val="single"/>
        </w:rPr>
        <w:t xml:space="preserve"> and Reporting </w:t>
      </w:r>
      <w:r w:rsidRPr="00BB5BED">
        <w:rPr>
          <w:b/>
          <w:u w:val="single"/>
        </w:rPr>
        <w:t>Guidebook</w:t>
      </w:r>
    </w:p>
    <w:p w:rsidR="00F41D1C" w:rsidRPr="00141F20" w:rsidRDefault="0050538F" w:rsidP="0050538F">
      <w:pPr>
        <w:spacing w:after="0"/>
      </w:pPr>
      <w:r>
        <w:tab/>
      </w:r>
      <w:r w:rsidR="00FC3671" w:rsidRPr="00141F20">
        <w:t>The purpose of this g</w:t>
      </w:r>
      <w:r w:rsidR="00F41D1C" w:rsidRPr="00141F20">
        <w:t xml:space="preserve">uidebook is to set forth the conditions and methods for </w:t>
      </w:r>
      <w:r w:rsidR="00576B4B">
        <w:t>identifying, serving,</w:t>
      </w:r>
      <w:r w:rsidR="00E54619" w:rsidRPr="00141F20">
        <w:t xml:space="preserve"> and reporting </w:t>
      </w:r>
      <w:r w:rsidR="00F45211" w:rsidRPr="00141F20">
        <w:t xml:space="preserve">to the Wyoming Department of Education </w:t>
      </w:r>
      <w:r w:rsidR="00FC3671" w:rsidRPr="00141F20">
        <w:t xml:space="preserve">(WDE) </w:t>
      </w:r>
      <w:r w:rsidR="00E54619" w:rsidRPr="00141F20">
        <w:t>of</w:t>
      </w:r>
      <w:r w:rsidR="00F45211" w:rsidRPr="00141F20">
        <w:t xml:space="preserve"> a</w:t>
      </w:r>
      <w:r w:rsidR="00F41D1C" w:rsidRPr="00141F20">
        <w:t xml:space="preserve"> stude</w:t>
      </w:r>
      <w:r w:rsidR="00F270C2" w:rsidRPr="00141F20">
        <w:t>nt</w:t>
      </w:r>
      <w:r w:rsidR="00E54619" w:rsidRPr="00141F20">
        <w:t xml:space="preserve"> as </w:t>
      </w:r>
      <w:r w:rsidR="00F45211" w:rsidRPr="00141F20">
        <w:t xml:space="preserve">an </w:t>
      </w:r>
      <w:r w:rsidR="00CC1661" w:rsidRPr="00141F20">
        <w:t xml:space="preserve">Active </w:t>
      </w:r>
      <w:r w:rsidR="00E54619" w:rsidRPr="00141F20">
        <w:t>English Learner</w:t>
      </w:r>
      <w:r w:rsidR="00022A7B" w:rsidRPr="00141F20">
        <w:t xml:space="preserve"> (EL</w:t>
      </w:r>
      <w:r w:rsidR="00DA7BB4" w:rsidRPr="00141F20">
        <w:t>) or</w:t>
      </w:r>
      <w:r w:rsidR="00FC3671" w:rsidRPr="00141F20">
        <w:t xml:space="preserve"> Monitor</w:t>
      </w:r>
      <w:r w:rsidR="00E54619" w:rsidRPr="00141F20">
        <w:t xml:space="preserve"> </w:t>
      </w:r>
      <w:r w:rsidR="00DA7BB4" w:rsidRPr="00141F20">
        <w:t xml:space="preserve">Status </w:t>
      </w:r>
      <w:r w:rsidR="00E41B59" w:rsidRPr="00141F20">
        <w:t>Year 1 or 2</w:t>
      </w:r>
      <w:r w:rsidR="00F45211" w:rsidRPr="00141F20">
        <w:t xml:space="preserve"> student. This reporting is used to determine eligibility for</w:t>
      </w:r>
      <w:r w:rsidR="00F270C2" w:rsidRPr="00141F20">
        <w:t xml:space="preserve"> the </w:t>
      </w:r>
      <w:r w:rsidR="00F41D1C" w:rsidRPr="00141F20">
        <w:t xml:space="preserve">Wyoming Funding Model and Federal Title III – </w:t>
      </w:r>
      <w:r w:rsidR="00022A7B" w:rsidRPr="00141F20">
        <w:t>EL</w:t>
      </w:r>
      <w:r w:rsidR="00F41D1C" w:rsidRPr="00141F20">
        <w:t xml:space="preserve"> funding. Only </w:t>
      </w:r>
      <w:r w:rsidR="00981887" w:rsidRPr="00141F20">
        <w:t>Active</w:t>
      </w:r>
      <w:r w:rsidR="00F41D1C" w:rsidRPr="00141F20">
        <w:t xml:space="preserve"> </w:t>
      </w:r>
      <w:r w:rsidR="00022A7B" w:rsidRPr="00141F20">
        <w:t>EL</w:t>
      </w:r>
      <w:r w:rsidR="00F41D1C" w:rsidRPr="00141F20">
        <w:t xml:space="preserve">s (those currently identified as </w:t>
      </w:r>
      <w:r w:rsidR="00CC1661" w:rsidRPr="00141F20">
        <w:t xml:space="preserve">Active </w:t>
      </w:r>
      <w:r w:rsidR="00022A7B" w:rsidRPr="00141F20">
        <w:t>EL</w:t>
      </w:r>
      <w:r w:rsidR="00CC1661" w:rsidRPr="00141F20">
        <w:t>s</w:t>
      </w:r>
      <w:r w:rsidR="00F41D1C" w:rsidRPr="00141F20">
        <w:t xml:space="preserve"> based on this guidebook) are eligible for Federal Title III – </w:t>
      </w:r>
      <w:r w:rsidR="00022A7B" w:rsidRPr="00141F20">
        <w:t>EL</w:t>
      </w:r>
      <w:r w:rsidR="00F41D1C" w:rsidRPr="00141F20">
        <w:t xml:space="preserve"> funding. Students that are </w:t>
      </w:r>
      <w:r w:rsidR="00981887" w:rsidRPr="00141F20">
        <w:t>Active</w:t>
      </w:r>
      <w:r w:rsidR="00F41D1C" w:rsidRPr="00141F20">
        <w:t xml:space="preserve"> </w:t>
      </w:r>
      <w:r w:rsidR="00022A7B" w:rsidRPr="00141F20">
        <w:t>EL</w:t>
      </w:r>
      <w:r w:rsidR="00F45211" w:rsidRPr="00141F20">
        <w:t>s and those that are in the f</w:t>
      </w:r>
      <w:r w:rsidR="00F41D1C" w:rsidRPr="00141F20">
        <w:t>ederally mandated two years o</w:t>
      </w:r>
      <w:r w:rsidR="0076202F" w:rsidRPr="00141F20">
        <w:t>f Monitor S</w:t>
      </w:r>
      <w:r w:rsidR="00441DF8" w:rsidRPr="00141F20">
        <w:t>tatus</w:t>
      </w:r>
      <w:r w:rsidR="00F270C2" w:rsidRPr="00141F20">
        <w:t xml:space="preserve"> are eligible for </w:t>
      </w:r>
      <w:r w:rsidR="00EB4FDC" w:rsidRPr="00141F20">
        <w:t xml:space="preserve">state funding through </w:t>
      </w:r>
      <w:r w:rsidR="00F270C2" w:rsidRPr="00141F20">
        <w:t xml:space="preserve">the </w:t>
      </w:r>
      <w:r w:rsidR="00EB4FDC" w:rsidRPr="00141F20">
        <w:t>Wyoming Funding Model</w:t>
      </w:r>
      <w:r w:rsidR="00F41D1C" w:rsidRPr="00141F20">
        <w:t>.</w:t>
      </w:r>
    </w:p>
    <w:p w:rsidR="0050538F" w:rsidRDefault="0050538F" w:rsidP="00F41D1C">
      <w:pPr>
        <w:spacing w:after="0"/>
        <w:rPr>
          <w:b/>
          <w:u w:val="single"/>
        </w:rPr>
      </w:pPr>
    </w:p>
    <w:p w:rsidR="00F270C2" w:rsidRPr="00141F20" w:rsidRDefault="00F270C2" w:rsidP="00F41D1C">
      <w:pPr>
        <w:spacing w:after="0"/>
        <w:rPr>
          <w:b/>
          <w:u w:val="single"/>
        </w:rPr>
      </w:pPr>
      <w:r w:rsidRPr="00141F20">
        <w:rPr>
          <w:b/>
          <w:u w:val="single"/>
        </w:rPr>
        <w:t>Authority</w:t>
      </w:r>
    </w:p>
    <w:p w:rsidR="00DB0B48" w:rsidRPr="00141F20" w:rsidRDefault="00F270C2" w:rsidP="009C4655">
      <w:pPr>
        <w:pStyle w:val="ListParagraph"/>
        <w:numPr>
          <w:ilvl w:val="0"/>
          <w:numId w:val="5"/>
        </w:numPr>
        <w:spacing w:after="0"/>
      </w:pPr>
      <w:r w:rsidRPr="00141F20">
        <w:t>Title III</w:t>
      </w:r>
      <w:r w:rsidR="00BF5793" w:rsidRPr="00141F20">
        <w:t xml:space="preserve"> of the Elementary and Secondary Education Act (ESEA) as amended by No Child Left Behind (NCLB) requires that States make allocations to districts based on the population of Active </w:t>
      </w:r>
      <w:r w:rsidR="00022A7B" w:rsidRPr="00141F20">
        <w:t>EL</w:t>
      </w:r>
      <w:r w:rsidR="00BF5793" w:rsidRPr="00141F20">
        <w:t>s in each district with the exc</w:t>
      </w:r>
      <w:r w:rsidR="00DB0B48" w:rsidRPr="00141F20">
        <w:t>eption that no allocation shall</w:t>
      </w:r>
      <w:r w:rsidR="00BF5793" w:rsidRPr="00141F20">
        <w:t xml:space="preserve"> be below $10,000 (ESEA 3</w:t>
      </w:r>
      <w:r w:rsidR="005F61ED" w:rsidRPr="00141F20">
        <w:t>114(a) and 3114(b)</w:t>
      </w:r>
      <w:r w:rsidR="006C12E7">
        <w:t xml:space="preserve"> ESEA)</w:t>
      </w:r>
      <w:r w:rsidR="005F61ED" w:rsidRPr="00141F20">
        <w:t>.</w:t>
      </w:r>
      <w:r w:rsidR="006B3B6D">
        <w:t xml:space="preserve"> </w:t>
      </w:r>
      <w:hyperlink r:id="rId12" w:history="1">
        <w:r w:rsidR="006B3B6D" w:rsidRPr="006B3B6D">
          <w:rPr>
            <w:rStyle w:val="Hyperlink"/>
          </w:rPr>
          <w:t>http://www2.ed.gov/policy/elsec/leg/esea02/pg41.html#sec3114</w:t>
        </w:r>
      </w:hyperlink>
    </w:p>
    <w:p w:rsidR="0058377F" w:rsidRPr="00141F20" w:rsidRDefault="002F4A78" w:rsidP="009C4655">
      <w:pPr>
        <w:pStyle w:val="ListParagraph"/>
        <w:numPr>
          <w:ilvl w:val="0"/>
          <w:numId w:val="5"/>
        </w:numPr>
        <w:spacing w:after="0"/>
      </w:pPr>
      <w:r w:rsidRPr="00141F20">
        <w:t xml:space="preserve">The authority to define students who are identified as </w:t>
      </w:r>
      <w:r w:rsidR="00DB0B48" w:rsidRPr="00141F20">
        <w:t xml:space="preserve">Active </w:t>
      </w:r>
      <w:r w:rsidR="00022A7B" w:rsidRPr="00141F20">
        <w:t>EL</w:t>
      </w:r>
      <w:r w:rsidRPr="00141F20">
        <w:t>s is given to the Wyoming Department of Educati</w:t>
      </w:r>
      <w:r w:rsidR="006C12E7">
        <w:t xml:space="preserve">on under Wyoming Statute W.S. </w:t>
      </w:r>
      <w:r w:rsidRPr="00141F20">
        <w:t>21-13-309(m)(v)(A).</w:t>
      </w:r>
      <w:r w:rsidR="0002378E" w:rsidRPr="00141F20">
        <w:t xml:space="preserve"> Further information can be found in </w:t>
      </w:r>
      <w:r w:rsidR="00984B98" w:rsidRPr="00141F20">
        <w:t>the Chapter 8 Rules and Regulations.</w:t>
      </w:r>
    </w:p>
    <w:p w:rsidR="0050538F" w:rsidRDefault="0050538F" w:rsidP="00CC2673">
      <w:pPr>
        <w:spacing w:after="0"/>
        <w:rPr>
          <w:b/>
          <w:u w:val="single"/>
        </w:rPr>
      </w:pPr>
    </w:p>
    <w:p w:rsidR="00CC2673" w:rsidRPr="00C354AE" w:rsidRDefault="00CC2673" w:rsidP="00697A1B">
      <w:pPr>
        <w:pStyle w:val="Heading2"/>
        <w:rPr>
          <w:b/>
        </w:rPr>
      </w:pPr>
      <w:bookmarkStart w:id="0" w:name="_Toc444006395"/>
      <w:r w:rsidRPr="00C354AE">
        <w:rPr>
          <w:b/>
        </w:rPr>
        <w:t>State and Federal Requirements</w:t>
      </w:r>
      <w:bookmarkEnd w:id="0"/>
    </w:p>
    <w:p w:rsidR="005B6C14" w:rsidRPr="00141F20" w:rsidRDefault="00CC2673" w:rsidP="009C4655">
      <w:pPr>
        <w:pStyle w:val="ListParagraph"/>
        <w:numPr>
          <w:ilvl w:val="1"/>
          <w:numId w:val="4"/>
        </w:numPr>
        <w:spacing w:after="0"/>
        <w:ind w:left="450" w:hanging="450"/>
      </w:pPr>
      <w:r w:rsidRPr="00141F20">
        <w:t xml:space="preserve">Districts not receiving Title III funds must follow the WDE guidelines set </w:t>
      </w:r>
      <w:r w:rsidR="00576B4B">
        <w:t>forth in this g</w:t>
      </w:r>
      <w:r w:rsidRPr="00141F20">
        <w:t>uidebook.</w:t>
      </w:r>
    </w:p>
    <w:p w:rsidR="005B6C14" w:rsidRPr="00141F20" w:rsidRDefault="00CC2673" w:rsidP="009C4655">
      <w:pPr>
        <w:pStyle w:val="ListParagraph"/>
        <w:numPr>
          <w:ilvl w:val="1"/>
          <w:numId w:val="4"/>
        </w:numPr>
        <w:spacing w:after="0"/>
        <w:ind w:left="450" w:hanging="450"/>
      </w:pPr>
      <w:r w:rsidRPr="00141F20">
        <w:t xml:space="preserve">EL funding determinations for the State Funding Model are made based on the appropriate identification of ELs as outlined in this guidebook. </w:t>
      </w:r>
    </w:p>
    <w:p w:rsidR="00CC2673" w:rsidRPr="00141F20" w:rsidRDefault="00CC2673" w:rsidP="009C4655">
      <w:pPr>
        <w:pStyle w:val="ListParagraph"/>
        <w:numPr>
          <w:ilvl w:val="1"/>
          <w:numId w:val="4"/>
        </w:numPr>
        <w:spacing w:after="0"/>
        <w:ind w:left="450" w:hanging="450"/>
      </w:pPr>
      <w:r w:rsidRPr="00141F20">
        <w:t>Future audits of the State Funding Model will use this guidebook to determine if students were appropriately reported as ELs and were eligible for funding.</w:t>
      </w:r>
    </w:p>
    <w:p w:rsidR="00CC2673" w:rsidRPr="00141F20" w:rsidRDefault="00CC2673" w:rsidP="009C4655">
      <w:pPr>
        <w:pStyle w:val="ListParagraph"/>
        <w:numPr>
          <w:ilvl w:val="1"/>
          <w:numId w:val="4"/>
        </w:numPr>
        <w:spacing w:after="0"/>
        <w:ind w:left="450" w:hanging="450"/>
      </w:pPr>
      <w:r w:rsidRPr="00141F20">
        <w:t>Title I requires that all Active ELs participate in the admi</w:t>
      </w:r>
      <w:r w:rsidR="0083340A" w:rsidRPr="00141F20">
        <w:t>nistration of ACCESS for ELLs™</w:t>
      </w:r>
      <w:r w:rsidRPr="00141F20">
        <w:t xml:space="preserve"> during the spring administration of that assessment.</w:t>
      </w:r>
      <w:r w:rsidR="006B3B6D">
        <w:t xml:space="preserve"> </w:t>
      </w:r>
      <w:hyperlink r:id="rId13" w:history="1">
        <w:r w:rsidR="006B3B6D" w:rsidRPr="006B3B6D">
          <w:rPr>
            <w:rStyle w:val="Hyperlink"/>
          </w:rPr>
          <w:t>http://www2.ed.gov/policy/elsec/leg/esea02/pg1.html</w:t>
        </w:r>
      </w:hyperlink>
    </w:p>
    <w:p w:rsidR="00CC2673" w:rsidRPr="00141F20" w:rsidRDefault="00CC2673" w:rsidP="009C4655">
      <w:pPr>
        <w:pStyle w:val="ListParagraph"/>
        <w:numPr>
          <w:ilvl w:val="1"/>
          <w:numId w:val="4"/>
        </w:numPr>
        <w:spacing w:after="0"/>
        <w:ind w:left="450" w:hanging="450"/>
      </w:pPr>
      <w:r w:rsidRPr="00141F20">
        <w:t>Identification and placement of stud</w:t>
      </w:r>
      <w:r w:rsidR="006C12E7">
        <w:t xml:space="preserve">ents who need EL services is a civil </w:t>
      </w:r>
      <w:r w:rsidR="006C12E7">
        <w:br/>
        <w:t>r</w:t>
      </w:r>
      <w:r w:rsidRPr="00141F20">
        <w:t>ights requirement first and foremost.</w:t>
      </w:r>
      <w:r w:rsidR="006C12E7">
        <w:t xml:space="preserve"> All districts are required by civil </w:t>
      </w:r>
      <w:r w:rsidR="006C12E7">
        <w:br/>
        <w:t>r</w:t>
      </w:r>
      <w:r w:rsidRPr="00141F20">
        <w:t>ights guidance to identify, place</w:t>
      </w:r>
      <w:r w:rsidR="006C12E7">
        <w:t xml:space="preserve"> </w:t>
      </w:r>
      <w:r w:rsidRPr="00141F20">
        <w:t xml:space="preserve">and serve Active EL students. </w:t>
      </w:r>
    </w:p>
    <w:p w:rsidR="0050538F" w:rsidRDefault="00AD2A31" w:rsidP="009C4655">
      <w:pPr>
        <w:rPr>
          <w:b/>
          <w:u w:val="single"/>
        </w:rPr>
      </w:pPr>
      <w:r>
        <w:rPr>
          <w:b/>
          <w:u w:val="single"/>
        </w:rPr>
        <w:br w:type="page"/>
      </w:r>
    </w:p>
    <w:p w:rsidR="00E737ED" w:rsidRPr="00141F20" w:rsidRDefault="00E737ED" w:rsidP="00E737ED">
      <w:pPr>
        <w:spacing w:after="0"/>
        <w:rPr>
          <w:b/>
          <w:u w:val="single"/>
        </w:rPr>
      </w:pPr>
      <w:r w:rsidRPr="00141F20">
        <w:rPr>
          <w:b/>
          <w:u w:val="single"/>
        </w:rPr>
        <w:t>Services</w:t>
      </w:r>
    </w:p>
    <w:p w:rsidR="00E737ED" w:rsidRPr="00141F20" w:rsidRDefault="006C12E7" w:rsidP="00E737ED">
      <w:pPr>
        <w:spacing w:after="0"/>
      </w:pPr>
      <w:r>
        <w:t>Civil r</w:t>
      </w:r>
      <w:r w:rsidR="00E737ED" w:rsidRPr="00141F20">
        <w:t xml:space="preserve">ights legislation requires that districts provide appropriate services to English Learners. The Office of Civil Rights at the </w:t>
      </w:r>
      <w:r w:rsidR="00780584">
        <w:t xml:space="preserve">U.S. </w:t>
      </w:r>
      <w:r w:rsidR="00D34B75">
        <w:t>Department</w:t>
      </w:r>
      <w:r w:rsidR="00780584">
        <w:t xml:space="preserve"> of Education</w:t>
      </w:r>
      <w:r w:rsidR="001932F0">
        <w:t xml:space="preserve"> has provided</w:t>
      </w:r>
      <w:r w:rsidR="00E737ED" w:rsidRPr="00141F20">
        <w:t xml:space="preserve"> guidance </w:t>
      </w:r>
      <w:r w:rsidR="001932F0">
        <w:t xml:space="preserve">which can be found at the following website: </w:t>
      </w:r>
      <w:r w:rsidR="00E737ED" w:rsidRPr="00141F20">
        <w:t>(</w:t>
      </w:r>
      <w:hyperlink r:id="rId14" w:history="1">
        <w:r w:rsidR="00E737ED" w:rsidRPr="00141F20">
          <w:rPr>
            <w:rStyle w:val="Hyperlink"/>
          </w:rPr>
          <w:t>http://www2.ed.gov/about/offices/list/ocr/eeolep/index.html</w:t>
        </w:r>
      </w:hyperlink>
      <w:r w:rsidR="00E737ED" w:rsidRPr="00141F20">
        <w:t>):</w:t>
      </w:r>
    </w:p>
    <w:p w:rsidR="00E737ED" w:rsidRPr="00141F20" w:rsidRDefault="00E737ED" w:rsidP="00E737ED">
      <w:pPr>
        <w:spacing w:after="0"/>
      </w:pPr>
    </w:p>
    <w:p w:rsidR="00E737ED" w:rsidRPr="00141F20" w:rsidRDefault="00E737ED" w:rsidP="00E737ED">
      <w:pPr>
        <w:spacing w:after="0"/>
      </w:pPr>
      <w:r w:rsidRPr="00141F20">
        <w:t>The following procedures should be used by school distric</w:t>
      </w:r>
      <w:r w:rsidR="001932F0">
        <w:t>ts to ensure</w:t>
      </w:r>
      <w:r w:rsidRPr="00141F20">
        <w:t xml:space="preserve"> their programs are serving LEP [Limited English Proficient, another term for EL] students effectively. Districts should:</w:t>
      </w:r>
    </w:p>
    <w:p w:rsidR="00E737ED" w:rsidRPr="00141F20" w:rsidRDefault="00D34B75" w:rsidP="000348FC">
      <w:pPr>
        <w:pStyle w:val="ListParagraph"/>
        <w:numPr>
          <w:ilvl w:val="0"/>
          <w:numId w:val="9"/>
        </w:numPr>
        <w:spacing w:after="0" w:line="240" w:lineRule="auto"/>
      </w:pPr>
      <w:r>
        <w:t>I</w:t>
      </w:r>
      <w:r w:rsidR="00E737ED" w:rsidRPr="00141F20">
        <w:t>dentify students who need assistance;</w:t>
      </w:r>
    </w:p>
    <w:p w:rsidR="00E737ED" w:rsidRPr="00141F20" w:rsidRDefault="00D34B75" w:rsidP="000348FC">
      <w:pPr>
        <w:pStyle w:val="ListParagraph"/>
        <w:numPr>
          <w:ilvl w:val="0"/>
          <w:numId w:val="9"/>
        </w:numPr>
        <w:spacing w:after="0" w:line="240" w:lineRule="auto"/>
      </w:pPr>
      <w:r>
        <w:t>D</w:t>
      </w:r>
      <w:r w:rsidR="005F315A">
        <w:t>evelop a program that</w:t>
      </w:r>
      <w:r w:rsidR="00E737ED" w:rsidRPr="00141F20">
        <w:t>, in the view of experts in the field, has a reasonable chance for success;</w:t>
      </w:r>
    </w:p>
    <w:p w:rsidR="00E737ED" w:rsidRPr="00141F20" w:rsidRDefault="00D34B75" w:rsidP="000348FC">
      <w:pPr>
        <w:pStyle w:val="ListParagraph"/>
        <w:numPr>
          <w:ilvl w:val="0"/>
          <w:numId w:val="9"/>
        </w:numPr>
        <w:spacing w:after="0" w:line="240" w:lineRule="auto"/>
      </w:pPr>
      <w:r>
        <w:t>E</w:t>
      </w:r>
      <w:r w:rsidR="00E737ED" w:rsidRPr="00141F20">
        <w:t>nsure that necessary staff, curricular materials, and facilities are in place and used properly;</w:t>
      </w:r>
    </w:p>
    <w:p w:rsidR="0050538F" w:rsidRDefault="00D34B75" w:rsidP="000348FC">
      <w:pPr>
        <w:pStyle w:val="ListParagraph"/>
        <w:numPr>
          <w:ilvl w:val="0"/>
          <w:numId w:val="9"/>
        </w:numPr>
        <w:spacing w:after="0" w:line="240" w:lineRule="auto"/>
      </w:pPr>
      <w:r>
        <w:t>D</w:t>
      </w:r>
      <w:r w:rsidR="00E737ED" w:rsidRPr="00141F20">
        <w:t>evelop appropriate evaluation standards, including program exit criteria, for measuring the progre</w:t>
      </w:r>
      <w:r w:rsidR="0050538F">
        <w:t xml:space="preserve">ss of students; </w:t>
      </w:r>
      <w:r w:rsidR="005F315A">
        <w:t>and</w:t>
      </w:r>
    </w:p>
    <w:p w:rsidR="00E737ED" w:rsidRPr="00141F20" w:rsidRDefault="00D34B75" w:rsidP="000348FC">
      <w:pPr>
        <w:pStyle w:val="ListParagraph"/>
        <w:numPr>
          <w:ilvl w:val="0"/>
          <w:numId w:val="9"/>
        </w:numPr>
        <w:spacing w:after="0" w:line="240" w:lineRule="auto"/>
      </w:pPr>
      <w:r>
        <w:t>A</w:t>
      </w:r>
      <w:r w:rsidR="00E737ED" w:rsidRPr="00141F20">
        <w:t>ssess the success of the program and modify it where needed.</w:t>
      </w:r>
    </w:p>
    <w:p w:rsidR="00205EA9" w:rsidRPr="00141F20" w:rsidRDefault="00205EA9" w:rsidP="0061249F">
      <w:pPr>
        <w:spacing w:after="0"/>
      </w:pPr>
    </w:p>
    <w:p w:rsidR="0061249F" w:rsidRPr="00141F20" w:rsidRDefault="0061249F" w:rsidP="0061249F">
      <w:pPr>
        <w:spacing w:after="0"/>
        <w:rPr>
          <w:lang w:bidi="en-US"/>
        </w:rPr>
      </w:pPr>
      <w:r w:rsidRPr="00141F20">
        <w:t xml:space="preserve">Wyoming does not have any further requirements regarding </w:t>
      </w:r>
      <w:r w:rsidR="00205EA9" w:rsidRPr="00141F20">
        <w:rPr>
          <w:b/>
        </w:rPr>
        <w:t>Teacher: Student</w:t>
      </w:r>
      <w:r w:rsidRPr="00141F20">
        <w:rPr>
          <w:b/>
        </w:rPr>
        <w:t xml:space="preserve"> ratios</w:t>
      </w:r>
      <w:r w:rsidRPr="00141F20">
        <w:t xml:space="preserve"> for the instruction of ELs. </w:t>
      </w:r>
      <w:r w:rsidR="00205EA9" w:rsidRPr="00141F20">
        <w:rPr>
          <w:lang w:bidi="en-US"/>
        </w:rPr>
        <w:t xml:space="preserve">Wyoming follows Federal guidance in this area. </w:t>
      </w:r>
    </w:p>
    <w:p w:rsidR="00205EA9" w:rsidRPr="00141F20" w:rsidRDefault="00205EA9" w:rsidP="0061249F">
      <w:pPr>
        <w:spacing w:after="0"/>
        <w:rPr>
          <w:lang w:bidi="en-US"/>
        </w:rPr>
      </w:pPr>
    </w:p>
    <w:p w:rsidR="00205EA9" w:rsidRPr="005F315A" w:rsidRDefault="00205EA9" w:rsidP="000348FC">
      <w:pPr>
        <w:pStyle w:val="ListParagraph"/>
        <w:numPr>
          <w:ilvl w:val="0"/>
          <w:numId w:val="18"/>
        </w:numPr>
        <w:ind w:left="360"/>
        <w:rPr>
          <w:rFonts w:eastAsia="Times New Roman" w:cs="Arial"/>
        </w:rPr>
      </w:pPr>
      <w:r w:rsidRPr="00141F20">
        <w:rPr>
          <w:rFonts w:eastAsia="Times New Roman" w:cs="Arial"/>
        </w:rPr>
        <w:t xml:space="preserve">The Office of Civil Rights and the State of Wyoming allow school districts broad discretion concerning how to ensure EL students have a </w:t>
      </w:r>
      <w:r w:rsidRPr="00141F20">
        <w:rPr>
          <w:rFonts w:eastAsia="Times New Roman" w:cs="Arial"/>
          <w:i/>
        </w:rPr>
        <w:t>reasonable chance for success</w:t>
      </w:r>
      <w:r w:rsidRPr="00141F20">
        <w:rPr>
          <w:rFonts w:eastAsia="Times New Roman" w:cs="Arial"/>
        </w:rPr>
        <w:t xml:space="preserve">. </w:t>
      </w:r>
      <w:r w:rsidR="005F315A">
        <w:rPr>
          <w:rFonts w:eastAsia="Times New Roman" w:cs="Arial"/>
        </w:rPr>
        <w:t>Factors that</w:t>
      </w:r>
      <w:r w:rsidRPr="005F315A">
        <w:rPr>
          <w:rFonts w:eastAsia="Times New Roman" w:cs="Arial"/>
        </w:rPr>
        <w:t xml:space="preserve"> may affect</w:t>
      </w:r>
      <w:r w:rsidR="005F315A">
        <w:rPr>
          <w:rFonts w:eastAsia="Times New Roman" w:cs="Arial"/>
        </w:rPr>
        <w:t xml:space="preserve"> local EL program decisions </w:t>
      </w:r>
      <w:r w:rsidRPr="005F315A">
        <w:rPr>
          <w:rFonts w:eastAsia="Times New Roman" w:cs="Arial"/>
        </w:rPr>
        <w:t>include:</w:t>
      </w:r>
    </w:p>
    <w:p w:rsidR="00205EA9" w:rsidRPr="00A335A7" w:rsidRDefault="00205EA9" w:rsidP="000348FC">
      <w:pPr>
        <w:pStyle w:val="ListParagraph"/>
        <w:numPr>
          <w:ilvl w:val="0"/>
          <w:numId w:val="66"/>
        </w:numPr>
        <w:spacing w:after="0" w:line="240" w:lineRule="auto"/>
        <w:rPr>
          <w:rFonts w:eastAsia="Times New Roman" w:cs="Arial"/>
        </w:rPr>
      </w:pPr>
      <w:r w:rsidRPr="00A335A7">
        <w:rPr>
          <w:rFonts w:eastAsia="Times New Roman" w:cs="Arial"/>
        </w:rPr>
        <w:t>A district that has a large number of monolingual newcomers will require more support (ESL teachers, paraprofessionals, tutors, etc.)</w:t>
      </w:r>
      <w:r w:rsidR="005F315A">
        <w:rPr>
          <w:rFonts w:eastAsia="Times New Roman" w:cs="Arial"/>
        </w:rPr>
        <w:t>;</w:t>
      </w:r>
    </w:p>
    <w:p w:rsidR="00205EA9" w:rsidRPr="00A335A7" w:rsidRDefault="00205EA9" w:rsidP="000348FC">
      <w:pPr>
        <w:pStyle w:val="ListParagraph"/>
        <w:numPr>
          <w:ilvl w:val="0"/>
          <w:numId w:val="66"/>
        </w:numPr>
        <w:spacing w:after="0" w:line="240" w:lineRule="auto"/>
        <w:rPr>
          <w:rFonts w:eastAsia="Times New Roman" w:cs="Arial"/>
        </w:rPr>
      </w:pPr>
      <w:r w:rsidRPr="00A335A7">
        <w:rPr>
          <w:rFonts w:eastAsia="Times New Roman" w:cs="Arial"/>
        </w:rPr>
        <w:t>The number of certified ESL instructors available</w:t>
      </w:r>
      <w:r w:rsidR="005F315A">
        <w:rPr>
          <w:rFonts w:eastAsia="Times New Roman" w:cs="Arial"/>
        </w:rPr>
        <w:t>;</w:t>
      </w:r>
    </w:p>
    <w:p w:rsidR="00205EA9" w:rsidRPr="00A335A7" w:rsidRDefault="00205EA9" w:rsidP="000348FC">
      <w:pPr>
        <w:pStyle w:val="ListParagraph"/>
        <w:numPr>
          <w:ilvl w:val="0"/>
          <w:numId w:val="66"/>
        </w:numPr>
        <w:spacing w:after="0" w:line="240" w:lineRule="auto"/>
        <w:rPr>
          <w:rFonts w:eastAsia="Times New Roman" w:cs="Arial"/>
        </w:rPr>
      </w:pPr>
      <w:r w:rsidRPr="00A335A7">
        <w:rPr>
          <w:rFonts w:eastAsia="Times New Roman" w:cs="Arial"/>
        </w:rPr>
        <w:t>The variety of languages spoken</w:t>
      </w:r>
      <w:r w:rsidR="005F315A">
        <w:rPr>
          <w:rFonts w:eastAsia="Times New Roman" w:cs="Arial"/>
        </w:rPr>
        <w:t>; and</w:t>
      </w:r>
    </w:p>
    <w:p w:rsidR="0061249F" w:rsidRPr="006D480B" w:rsidRDefault="00205EA9" w:rsidP="000348FC">
      <w:pPr>
        <w:pStyle w:val="ListParagraph"/>
        <w:numPr>
          <w:ilvl w:val="0"/>
          <w:numId w:val="66"/>
        </w:numPr>
        <w:spacing w:after="0" w:line="240" w:lineRule="auto"/>
        <w:rPr>
          <w:rFonts w:eastAsia="Times New Roman" w:cs="Arial"/>
        </w:rPr>
      </w:pPr>
      <w:r w:rsidRPr="00A335A7">
        <w:rPr>
          <w:rFonts w:eastAsia="Times New Roman" w:cs="Arial"/>
        </w:rPr>
        <w:t>The overall me</w:t>
      </w:r>
      <w:r w:rsidR="003A3526">
        <w:rPr>
          <w:rFonts w:eastAsia="Times New Roman" w:cs="Arial"/>
        </w:rPr>
        <w:t>asurable success of the program</w:t>
      </w:r>
      <w:r w:rsidR="005F315A">
        <w:rPr>
          <w:rFonts w:eastAsia="Times New Roman" w:cs="Arial"/>
        </w:rPr>
        <w:t>.</w:t>
      </w:r>
    </w:p>
    <w:p w:rsidR="00CC2673" w:rsidRPr="00141F20" w:rsidRDefault="00CC2673" w:rsidP="00CC2673">
      <w:pPr>
        <w:spacing w:after="0"/>
      </w:pPr>
      <w:r w:rsidRPr="00141F20">
        <w:t xml:space="preserve"> </w:t>
      </w:r>
    </w:p>
    <w:p w:rsidR="00C11FFF" w:rsidRPr="00C354AE" w:rsidRDefault="00CC1661" w:rsidP="00697A1B">
      <w:pPr>
        <w:pStyle w:val="Heading2"/>
        <w:rPr>
          <w:b/>
        </w:rPr>
      </w:pPr>
      <w:bookmarkStart w:id="1" w:name="_Toc444006396"/>
      <w:r w:rsidRPr="00C354AE">
        <w:rPr>
          <w:b/>
        </w:rPr>
        <w:t xml:space="preserve">Active </w:t>
      </w:r>
      <w:r w:rsidR="00022A7B" w:rsidRPr="00C354AE">
        <w:rPr>
          <w:b/>
        </w:rPr>
        <w:t>EL</w:t>
      </w:r>
      <w:r w:rsidR="0058377F" w:rsidRPr="00C354AE">
        <w:rPr>
          <w:b/>
        </w:rPr>
        <w:t xml:space="preserve"> Identification Process</w:t>
      </w:r>
      <w:bookmarkEnd w:id="1"/>
      <w:r w:rsidR="0058377F" w:rsidRPr="00C354AE">
        <w:rPr>
          <w:b/>
        </w:rPr>
        <w:t xml:space="preserve"> </w:t>
      </w:r>
      <w:r w:rsidR="00425882" w:rsidRPr="00C354AE">
        <w:rPr>
          <w:b/>
        </w:rPr>
        <w:t xml:space="preserve"> </w:t>
      </w:r>
    </w:p>
    <w:p w:rsidR="00A335A7" w:rsidRDefault="00A335A7" w:rsidP="00A335A7">
      <w:pPr>
        <w:rPr>
          <w:b/>
          <w:u w:val="single"/>
        </w:rPr>
      </w:pPr>
      <w:r w:rsidRPr="00A335A7">
        <w:t xml:space="preserve">(See </w:t>
      </w:r>
      <w:r w:rsidR="001932F0">
        <w:t>Appendix A: Decision T</w:t>
      </w:r>
      <w:r w:rsidRPr="00141F20">
        <w:t>ree f</w:t>
      </w:r>
      <w:r w:rsidR="001932F0">
        <w:t>or Typical Active EL I</w:t>
      </w:r>
      <w:r w:rsidRPr="00141F20">
        <w:t>dentification</w:t>
      </w:r>
      <w:r w:rsidR="001932F0">
        <w:t>,</w:t>
      </w:r>
      <w:r w:rsidR="003A3526">
        <w:t xml:space="preserve"> Page 14</w:t>
      </w:r>
      <w:r>
        <w:t>)</w:t>
      </w:r>
    </w:p>
    <w:p w:rsidR="00BB7448" w:rsidRPr="00A335A7" w:rsidRDefault="0058377F" w:rsidP="00A335A7">
      <w:pPr>
        <w:rPr>
          <w:b/>
          <w:u w:val="single"/>
        </w:rPr>
      </w:pPr>
      <w:r w:rsidRPr="00141F20">
        <w:t xml:space="preserve">The identification of a student as an </w:t>
      </w:r>
      <w:r w:rsidR="00FC3671" w:rsidRPr="00141F20">
        <w:t xml:space="preserve">Active </w:t>
      </w:r>
      <w:r w:rsidRPr="00141F20">
        <w:t>English Learner i</w:t>
      </w:r>
      <w:r w:rsidR="00441DF8" w:rsidRPr="00141F20">
        <w:t>n Wyoming is</w:t>
      </w:r>
      <w:r w:rsidRPr="00141F20">
        <w:t xml:space="preserve"> </w:t>
      </w:r>
      <w:r w:rsidR="00441DF8" w:rsidRPr="00141F20">
        <w:t xml:space="preserve">typically </w:t>
      </w:r>
      <w:r w:rsidRPr="00141F20">
        <w:t xml:space="preserve">a </w:t>
      </w:r>
      <w:r w:rsidR="00BB7448" w:rsidRPr="00141F20">
        <w:t>two-step</w:t>
      </w:r>
      <w:r w:rsidRPr="00141F20">
        <w:t xml:space="preserve"> process. </w:t>
      </w:r>
      <w:r w:rsidR="005B6C14" w:rsidRPr="00141F20">
        <w:t>(</w:t>
      </w:r>
      <w:r w:rsidRPr="00141F20">
        <w:t>Some exceptions occur and these will be dealt with in the Special Cases section below</w:t>
      </w:r>
      <w:r w:rsidR="005B6C14" w:rsidRPr="00141F20">
        <w:t>)</w:t>
      </w:r>
    </w:p>
    <w:p w:rsidR="00BB7448" w:rsidRPr="00141F20" w:rsidRDefault="008506AE" w:rsidP="000348FC">
      <w:pPr>
        <w:pStyle w:val="ListParagraph"/>
        <w:numPr>
          <w:ilvl w:val="0"/>
          <w:numId w:val="10"/>
        </w:numPr>
        <w:spacing w:after="0"/>
        <w:ind w:left="360"/>
      </w:pPr>
      <w:r w:rsidRPr="00141F20">
        <w:t xml:space="preserve">When a student enrolls in a Wyoming school district for the first time </w:t>
      </w:r>
      <w:r w:rsidR="005F315A">
        <w:t>the parents or students</w:t>
      </w:r>
      <w:r w:rsidRPr="00141F20">
        <w:t xml:space="preserve"> are asked to complete a Home Language Survey (HLS). </w:t>
      </w:r>
      <w:r w:rsidR="002F7E59" w:rsidRPr="00141F20">
        <w:t xml:space="preserve"> </w:t>
      </w:r>
    </w:p>
    <w:p w:rsidR="00500ED6" w:rsidRDefault="002F7E59" w:rsidP="000348FC">
      <w:pPr>
        <w:pStyle w:val="ListParagraph"/>
        <w:numPr>
          <w:ilvl w:val="0"/>
          <w:numId w:val="47"/>
        </w:numPr>
        <w:spacing w:after="0"/>
      </w:pPr>
      <w:r w:rsidRPr="00141F20">
        <w:t xml:space="preserve"> </w:t>
      </w:r>
      <w:r w:rsidR="00BB7448" w:rsidRPr="00141F20">
        <w:t>A h</w:t>
      </w:r>
      <w:r w:rsidR="0085465D">
        <w:t>ome language survey is a</w:t>
      </w:r>
      <w:r w:rsidR="00BB7448" w:rsidRPr="00141F20">
        <w:t xml:space="preserve"> questionnaire to help determine if the student might be in need of EL services. </w:t>
      </w:r>
      <w:r w:rsidR="005F315A">
        <w:t>A</w:t>
      </w:r>
      <w:r w:rsidR="00BB7448" w:rsidRPr="00141F20">
        <w:t xml:space="preserve"> student cannot be identified as an Active EL based on a HLS alone. A HLS must have questions that are designed to collect three key pieces of information. The HLS may have additional questions to gathe</w:t>
      </w:r>
      <w:r w:rsidR="00500ED6">
        <w:t>r further information</w:t>
      </w:r>
      <w:r w:rsidR="00BB7448" w:rsidRPr="00141F20">
        <w:t xml:space="preserve"> but</w:t>
      </w:r>
      <w:r w:rsidR="00500ED6">
        <w:t>,</w:t>
      </w:r>
      <w:r w:rsidR="00BB7448" w:rsidRPr="00141F20">
        <w:t xml:space="preserve"> minimally, the three key pieces of information that must be collected are 1.</w:t>
      </w:r>
      <w:r w:rsidR="00500ED6">
        <w:t>)</w:t>
      </w:r>
      <w:r w:rsidR="00BB7448" w:rsidRPr="00141F20">
        <w:t xml:space="preserve"> </w:t>
      </w:r>
      <w:r w:rsidR="00D34B75" w:rsidRPr="00141F20">
        <w:t>The</w:t>
      </w:r>
      <w:r w:rsidR="00BB7448" w:rsidRPr="00141F20">
        <w:t xml:space="preserve"> language the child first began to speak, 2.</w:t>
      </w:r>
      <w:r w:rsidR="00500ED6">
        <w:t>)</w:t>
      </w:r>
      <w:r w:rsidR="00BB7448" w:rsidRPr="00141F20">
        <w:t xml:space="preserve"> </w:t>
      </w:r>
      <w:r w:rsidR="00D34B75" w:rsidRPr="00141F20">
        <w:t>The</w:t>
      </w:r>
      <w:r w:rsidR="00BB7448" w:rsidRPr="00141F20">
        <w:t xml:space="preserve"> language the child currently spe</w:t>
      </w:r>
      <w:r w:rsidR="003B6503">
        <w:t>aks most frequently at home,</w:t>
      </w:r>
      <w:r w:rsidR="00BB7448" w:rsidRPr="00141F20">
        <w:t xml:space="preserve"> 3.</w:t>
      </w:r>
      <w:r w:rsidR="00500ED6">
        <w:t>)</w:t>
      </w:r>
      <w:r w:rsidR="00BB7448" w:rsidRPr="00141F20">
        <w:t xml:space="preserve"> </w:t>
      </w:r>
      <w:r w:rsidR="00D34B75" w:rsidRPr="00141F20">
        <w:t>The</w:t>
      </w:r>
      <w:r w:rsidR="00BB7448" w:rsidRPr="00141F20">
        <w:t xml:space="preserve"> primary language spoken by the family in the home. Typically the following </w:t>
      </w:r>
      <w:r w:rsidR="00500ED6">
        <w:t>three questions are used:</w:t>
      </w:r>
    </w:p>
    <w:p w:rsidR="00BB7448" w:rsidRPr="00141F20" w:rsidRDefault="00BB7448" w:rsidP="000348FC">
      <w:pPr>
        <w:pStyle w:val="ListParagraph"/>
        <w:numPr>
          <w:ilvl w:val="0"/>
          <w:numId w:val="48"/>
        </w:numPr>
        <w:spacing w:after="0"/>
      </w:pPr>
      <w:r w:rsidRPr="00141F20">
        <w:t>What language did your child learn when he/she first began to talk?</w:t>
      </w:r>
    </w:p>
    <w:p w:rsidR="00BB7448" w:rsidRPr="00141F20" w:rsidRDefault="00BB7448" w:rsidP="000348FC">
      <w:pPr>
        <w:pStyle w:val="ListParagraph"/>
        <w:numPr>
          <w:ilvl w:val="0"/>
          <w:numId w:val="48"/>
        </w:numPr>
        <w:spacing w:after="0"/>
      </w:pPr>
      <w:r w:rsidRPr="00141F20">
        <w:t>What language does your child most frequently speak at home?</w:t>
      </w:r>
    </w:p>
    <w:p w:rsidR="00BB7448" w:rsidRPr="00141F20" w:rsidRDefault="00BB7448" w:rsidP="000348FC">
      <w:pPr>
        <w:pStyle w:val="ListParagraph"/>
        <w:numPr>
          <w:ilvl w:val="0"/>
          <w:numId w:val="48"/>
        </w:numPr>
        <w:spacing w:after="0"/>
      </w:pPr>
      <w:r w:rsidRPr="00141F20">
        <w:t>What language is spoken by you and your family most of the time at home?</w:t>
      </w:r>
    </w:p>
    <w:p w:rsidR="00B6050F" w:rsidRPr="00141F20" w:rsidRDefault="008506AE" w:rsidP="000348FC">
      <w:pPr>
        <w:pStyle w:val="ListParagraph"/>
        <w:numPr>
          <w:ilvl w:val="0"/>
          <w:numId w:val="10"/>
        </w:numPr>
        <w:spacing w:after="0"/>
        <w:ind w:left="360"/>
      </w:pPr>
      <w:r w:rsidRPr="00141F20">
        <w:t xml:space="preserve">If the HLS indicates that a language other than English has influenced the student’s language, then an English Language Proficiency (ELP) Screening Assessment is administered. If the student tests below </w:t>
      </w:r>
      <w:r w:rsidR="00602D1E" w:rsidRPr="00141F20">
        <w:t>English proficient</w:t>
      </w:r>
      <w:r w:rsidRPr="00141F20">
        <w:t xml:space="preserve"> on the ELP screening assessment</w:t>
      </w:r>
      <w:r w:rsidR="003B6503">
        <w:t>,</w:t>
      </w:r>
      <w:r w:rsidR="00500ED6">
        <w:t xml:space="preserve"> the student</w:t>
      </w:r>
      <w:r w:rsidRPr="00141F20">
        <w:t xml:space="preserve"> is deemed eligible for </w:t>
      </w:r>
      <w:r w:rsidR="00022A7B" w:rsidRPr="00141F20">
        <w:t>EL</w:t>
      </w:r>
      <w:r w:rsidRPr="00141F20">
        <w:t xml:space="preserve"> services and is included in the co</w:t>
      </w:r>
      <w:r w:rsidR="001B713C" w:rsidRPr="00141F20">
        <w:t xml:space="preserve">unt of </w:t>
      </w:r>
      <w:r w:rsidR="00981887" w:rsidRPr="00141F20">
        <w:t>Active</w:t>
      </w:r>
      <w:r w:rsidR="001B713C" w:rsidRPr="00141F20">
        <w:t xml:space="preserve"> </w:t>
      </w:r>
      <w:r w:rsidR="00022A7B" w:rsidRPr="00141F20">
        <w:t>EL</w:t>
      </w:r>
      <w:r w:rsidR="001B713C" w:rsidRPr="00141F20">
        <w:t>s</w:t>
      </w:r>
      <w:r w:rsidRPr="00141F20">
        <w:t>.</w:t>
      </w:r>
    </w:p>
    <w:p w:rsidR="00B6050F" w:rsidRDefault="00B6050F" w:rsidP="000348FC">
      <w:pPr>
        <w:pStyle w:val="ListParagraph"/>
        <w:numPr>
          <w:ilvl w:val="0"/>
          <w:numId w:val="49"/>
        </w:numPr>
        <w:spacing w:after="0"/>
      </w:pPr>
      <w:r w:rsidRPr="00141F20">
        <w:t xml:space="preserve">An ELP screening assessment is a test that is used in the initial EL identification process and for placement in appropriate EL services. A student who takes an ELP screening assessment receives an ELP score that indicates the student’s level of English proficiency. </w:t>
      </w:r>
      <w:r w:rsidRPr="00141F20">
        <w:rPr>
          <w:b/>
          <w:i/>
        </w:rPr>
        <w:t>The score on the ELP screening assessment is what determines if a student is initially identified as an Active EL or not</w:t>
      </w:r>
      <w:r w:rsidRPr="00141F20">
        <w:t>. The state’s annual ELP assessment, the ACCESS for ELLs™, is not an ELP screener and is never used for initial identification and placement.</w:t>
      </w:r>
    </w:p>
    <w:p w:rsidR="00F07743" w:rsidRDefault="003B6503" w:rsidP="000348FC">
      <w:pPr>
        <w:pStyle w:val="ListParagraph"/>
        <w:numPr>
          <w:ilvl w:val="0"/>
          <w:numId w:val="49"/>
        </w:numPr>
        <w:spacing w:after="0"/>
      </w:pPr>
      <w:r>
        <w:t>WDE</w:t>
      </w:r>
      <w:r w:rsidR="00F07743">
        <w:t xml:space="preserve"> recommends the use of the </w:t>
      </w:r>
      <w:r>
        <w:t xml:space="preserve">WIDA ACCESS Placement Test (W-APT) </w:t>
      </w:r>
      <w:r w:rsidR="00F07743">
        <w:t xml:space="preserve">ELP screening assessment because it is provided free to Wyoming school districts and has proficiency levels that are aligned to our ELP Standards and to the state’s ELP assessment, ACCESS for ELLs™. </w:t>
      </w:r>
    </w:p>
    <w:p w:rsidR="00B6050F" w:rsidRDefault="00F07743" w:rsidP="000348FC">
      <w:pPr>
        <w:pStyle w:val="ListParagraph"/>
        <w:numPr>
          <w:ilvl w:val="0"/>
          <w:numId w:val="49"/>
        </w:numPr>
        <w:spacing w:after="0"/>
      </w:pPr>
      <w:r>
        <w:t>A student that tests English proficient on the ELP screener is not an Active EL or Year 1 or 2 Monitor Status. The student is also not eligible for EL services. This student should be placed in mainstream services</w:t>
      </w:r>
      <w:r w:rsidR="003B6503">
        <w:t>,</w:t>
      </w:r>
      <w:r>
        <w:t xml:space="preserve"> and attention should be paid to the student’s academic progress. </w:t>
      </w:r>
    </w:p>
    <w:p w:rsidR="00F07743" w:rsidRPr="00F07743" w:rsidRDefault="00F07743" w:rsidP="00F07743">
      <w:pPr>
        <w:pStyle w:val="ListParagraph"/>
        <w:spacing w:after="0"/>
        <w:ind w:left="1440"/>
      </w:pPr>
    </w:p>
    <w:p w:rsidR="00BB7448" w:rsidRPr="00141F20" w:rsidRDefault="00BB7448" w:rsidP="00BB7448">
      <w:pPr>
        <w:spacing w:after="0"/>
        <w:rPr>
          <w:b/>
          <w:u w:val="single"/>
        </w:rPr>
      </w:pPr>
      <w:r w:rsidRPr="00141F20">
        <w:rPr>
          <w:b/>
          <w:u w:val="single"/>
        </w:rPr>
        <w:t xml:space="preserve">Parent Notification </w:t>
      </w:r>
    </w:p>
    <w:p w:rsidR="00BB7448" w:rsidRPr="00141F20" w:rsidRDefault="005A573A" w:rsidP="000348FC">
      <w:pPr>
        <w:pStyle w:val="ListParagraph"/>
        <w:numPr>
          <w:ilvl w:val="0"/>
          <w:numId w:val="11"/>
        </w:numPr>
        <w:spacing w:after="0"/>
      </w:pPr>
      <w:r w:rsidRPr="00141F20">
        <w:t>The Elementary and Secondary Educatio</w:t>
      </w:r>
      <w:r w:rsidR="00BB7448" w:rsidRPr="00141F20">
        <w:t xml:space="preserve">n Act </w:t>
      </w:r>
      <w:r w:rsidR="003B6503">
        <w:t xml:space="preserve">(ESEA) </w:t>
      </w:r>
      <w:r w:rsidR="00BB7448" w:rsidRPr="00141F20">
        <w:t>requires that students be</w:t>
      </w:r>
      <w:r w:rsidRPr="00141F20">
        <w:t xml:space="preserve"> identified as Active ELs and t</w:t>
      </w:r>
      <w:r w:rsidR="00BB7448" w:rsidRPr="00141F20">
        <w:t>he parents of these students be</w:t>
      </w:r>
      <w:r w:rsidRPr="00141F20">
        <w:t xml:space="preserve"> notified of identification and placement in EL servi</w:t>
      </w:r>
      <w:r w:rsidR="00A31EA3">
        <w:t>ces within 30 calendar days of</w:t>
      </w:r>
      <w:r w:rsidRPr="00141F20">
        <w:t xml:space="preserve"> the beginning of the school year or within 14 calendar days </w:t>
      </w:r>
      <w:r w:rsidR="0083340A" w:rsidRPr="00141F20">
        <w:t xml:space="preserve">if the student enrolls </w:t>
      </w:r>
      <w:r w:rsidR="00A31EA3">
        <w:t>after the first 30 days of the school year.</w:t>
      </w:r>
    </w:p>
    <w:p w:rsidR="008506AE" w:rsidRPr="00F07743" w:rsidRDefault="0083340A" w:rsidP="000348FC">
      <w:pPr>
        <w:pStyle w:val="ListParagraph"/>
        <w:numPr>
          <w:ilvl w:val="0"/>
          <w:numId w:val="11"/>
        </w:numPr>
        <w:spacing w:after="0"/>
      </w:pPr>
      <w:r w:rsidRPr="00141F20">
        <w:t>Parent</w:t>
      </w:r>
      <w:r w:rsidR="005A573A" w:rsidRPr="00141F20">
        <w:t xml:space="preserve"> notification is required for </w:t>
      </w:r>
      <w:r w:rsidR="005A573A" w:rsidRPr="00141F20">
        <w:rPr>
          <w:b/>
        </w:rPr>
        <w:t>all Active ELs</w:t>
      </w:r>
      <w:r w:rsidR="005A573A" w:rsidRPr="00141F20">
        <w:t xml:space="preserve"> within 30 days of the beginning of the school year even if they are returning ELs.</w:t>
      </w:r>
    </w:p>
    <w:p w:rsidR="00F07743" w:rsidRPr="00BC7AAF" w:rsidRDefault="00CD52E5" w:rsidP="007F58D5">
      <w:pPr>
        <w:spacing w:after="0"/>
      </w:pPr>
      <w:r w:rsidRPr="00141F20">
        <w:t xml:space="preserve"> </w:t>
      </w:r>
    </w:p>
    <w:p w:rsidR="007F58D5" w:rsidRPr="00141F20" w:rsidRDefault="00C31DF1" w:rsidP="007F58D5">
      <w:pPr>
        <w:spacing w:after="0"/>
        <w:rPr>
          <w:b/>
          <w:u w:val="single"/>
        </w:rPr>
      </w:pPr>
      <w:r w:rsidRPr="00141F20">
        <w:rPr>
          <w:b/>
          <w:u w:val="single"/>
        </w:rPr>
        <w:t xml:space="preserve">Foreign Exchange Students </w:t>
      </w:r>
      <w:r w:rsidR="005857DD" w:rsidRPr="00141F20">
        <w:rPr>
          <w:b/>
          <w:u w:val="single"/>
        </w:rPr>
        <w:t>and</w:t>
      </w:r>
      <w:r w:rsidRPr="00141F20">
        <w:rPr>
          <w:b/>
          <w:u w:val="single"/>
        </w:rPr>
        <w:t xml:space="preserve"> </w:t>
      </w:r>
      <w:r w:rsidR="00022A7B" w:rsidRPr="00141F20">
        <w:rPr>
          <w:b/>
          <w:u w:val="single"/>
        </w:rPr>
        <w:t>EL</w:t>
      </w:r>
      <w:r w:rsidR="00A31EA3">
        <w:rPr>
          <w:b/>
          <w:u w:val="single"/>
        </w:rPr>
        <w:t xml:space="preserve"> S</w:t>
      </w:r>
      <w:r w:rsidRPr="00141F20">
        <w:rPr>
          <w:b/>
          <w:u w:val="single"/>
        </w:rPr>
        <w:t>tatus</w:t>
      </w:r>
    </w:p>
    <w:p w:rsidR="007F58D5" w:rsidRPr="00141F20" w:rsidRDefault="007F58D5" w:rsidP="000348FC">
      <w:pPr>
        <w:pStyle w:val="ListParagraph"/>
        <w:numPr>
          <w:ilvl w:val="0"/>
          <w:numId w:val="13"/>
        </w:numPr>
        <w:spacing w:after="0"/>
        <w:ind w:left="450" w:hanging="450"/>
      </w:pPr>
      <w:r w:rsidRPr="00141F20">
        <w:t>F</w:t>
      </w:r>
      <w:r w:rsidR="00C31DF1" w:rsidRPr="00141F20">
        <w:t>oreign exchange students should be treated like any other student</w:t>
      </w:r>
      <w:r w:rsidR="00055B6B">
        <w:t>. I</w:t>
      </w:r>
      <w:r w:rsidR="00003239" w:rsidRPr="00141F20">
        <w:t xml:space="preserve">f </w:t>
      </w:r>
      <w:r w:rsidR="00871C09" w:rsidRPr="00141F20">
        <w:t>the home language survey indicates</w:t>
      </w:r>
      <w:r w:rsidR="00C31DF1" w:rsidRPr="00141F20">
        <w:t xml:space="preserve"> a language other than English </w:t>
      </w:r>
      <w:r w:rsidR="00871C09" w:rsidRPr="00141F20">
        <w:t>has in</w:t>
      </w:r>
      <w:r w:rsidR="005C1D1C">
        <w:t>fluenced the student’s language t</w:t>
      </w:r>
      <w:r w:rsidR="00871C09" w:rsidRPr="00141F20">
        <w:t>he student</w:t>
      </w:r>
      <w:r w:rsidR="00111B59" w:rsidRPr="00141F20">
        <w:t xml:space="preserve"> should be s</w:t>
      </w:r>
      <w:r w:rsidR="00055B6B">
        <w:t>creened for English proficiency. I</w:t>
      </w:r>
      <w:r w:rsidR="00871C09" w:rsidRPr="00141F20">
        <w:t>f the student scores below proficient</w:t>
      </w:r>
      <w:r w:rsidR="005C1D1C">
        <w:t xml:space="preserve"> the student</w:t>
      </w:r>
      <w:r w:rsidR="00A31EA3">
        <w:t xml:space="preserve"> is</w:t>
      </w:r>
      <w:r w:rsidR="00871C09" w:rsidRPr="00141F20">
        <w:t xml:space="preserve"> </w:t>
      </w:r>
      <w:r w:rsidR="004B7ECB" w:rsidRPr="00141F20">
        <w:t>reported as an Active EL and provided EL services</w:t>
      </w:r>
      <w:r w:rsidR="00111B59" w:rsidRPr="00141F20">
        <w:t>.</w:t>
      </w:r>
    </w:p>
    <w:p w:rsidR="004F42C2" w:rsidRPr="00141F20" w:rsidRDefault="004F42C2" w:rsidP="000348FC">
      <w:pPr>
        <w:pStyle w:val="ListParagraph"/>
        <w:numPr>
          <w:ilvl w:val="0"/>
          <w:numId w:val="13"/>
        </w:numPr>
        <w:spacing w:after="0"/>
        <w:ind w:left="450" w:hanging="450"/>
      </w:pPr>
      <w:r w:rsidRPr="00141F20">
        <w:rPr>
          <w:rFonts w:cs="Arial"/>
        </w:rPr>
        <w:t>Foreign exchange students fit the federal educational definition of an</w:t>
      </w:r>
      <w:r w:rsidR="00055B6B">
        <w:rPr>
          <w:rFonts w:cs="Arial"/>
        </w:rPr>
        <w:t xml:space="preserve"> i</w:t>
      </w:r>
      <w:r w:rsidRPr="00141F20">
        <w:rPr>
          <w:rFonts w:cs="Arial"/>
        </w:rPr>
        <w:t>mmigrant student an</w:t>
      </w:r>
      <w:r w:rsidR="00055B6B">
        <w:rPr>
          <w:rFonts w:cs="Arial"/>
        </w:rPr>
        <w:t>d are included in the count of i</w:t>
      </w:r>
      <w:r w:rsidRPr="00141F20">
        <w:rPr>
          <w:rFonts w:cs="Arial"/>
        </w:rPr>
        <w:t xml:space="preserve">mmigrant students the district reports on the WDE684 collection. </w:t>
      </w:r>
    </w:p>
    <w:p w:rsidR="00C31DF1" w:rsidRDefault="00C31DF1" w:rsidP="00935527">
      <w:pPr>
        <w:spacing w:after="0"/>
      </w:pPr>
    </w:p>
    <w:p w:rsidR="00F33EC5" w:rsidRPr="00141F20" w:rsidRDefault="00F33EC5" w:rsidP="00F33EC5">
      <w:pPr>
        <w:spacing w:after="0"/>
        <w:rPr>
          <w:b/>
          <w:u w:val="single"/>
        </w:rPr>
      </w:pPr>
      <w:r w:rsidRPr="00141F20">
        <w:rPr>
          <w:b/>
          <w:u w:val="single"/>
        </w:rPr>
        <w:t xml:space="preserve">W-APT </w:t>
      </w:r>
      <w:r w:rsidR="00BA6258" w:rsidRPr="00141F20">
        <w:rPr>
          <w:b/>
          <w:u w:val="single"/>
        </w:rPr>
        <w:t xml:space="preserve">English </w:t>
      </w:r>
      <w:r w:rsidR="00A31EA3">
        <w:rPr>
          <w:b/>
          <w:u w:val="single"/>
        </w:rPr>
        <w:t>Proficiency S</w:t>
      </w:r>
      <w:r w:rsidRPr="00141F20">
        <w:rPr>
          <w:b/>
          <w:u w:val="single"/>
        </w:rPr>
        <w:t xml:space="preserve">core </w:t>
      </w:r>
      <w:r w:rsidR="00A31EA3">
        <w:rPr>
          <w:b/>
          <w:u w:val="single"/>
        </w:rPr>
        <w:t>D</w:t>
      </w:r>
      <w:r w:rsidR="00A335A7" w:rsidRPr="00141F20">
        <w:rPr>
          <w:b/>
          <w:u w:val="single"/>
        </w:rPr>
        <w:t>etermination</w:t>
      </w:r>
      <w:r w:rsidR="00A335A7">
        <w:rPr>
          <w:b/>
          <w:u w:val="single"/>
        </w:rPr>
        <w:t xml:space="preserve"> </w:t>
      </w:r>
    </w:p>
    <w:p w:rsidR="005857DD" w:rsidRPr="00141F20" w:rsidRDefault="00F33EC5" w:rsidP="00A335A7">
      <w:pPr>
        <w:spacing w:after="0"/>
      </w:pPr>
      <w:r w:rsidRPr="00141F20">
        <w:t>For the Pre-Kinde</w:t>
      </w:r>
      <w:r w:rsidR="00A31EA3">
        <w:t xml:space="preserve">rgarten and </w:t>
      </w:r>
      <w:r w:rsidR="00BF56F0" w:rsidRPr="00141F20">
        <w:t>Kindergarten W-APT</w:t>
      </w:r>
      <w:r w:rsidR="00A335A7">
        <w:t xml:space="preserve"> (See Appendix B</w:t>
      </w:r>
      <w:r w:rsidR="006D480B">
        <w:t>1</w:t>
      </w:r>
      <w:r w:rsidR="00A31EA3">
        <w:t>: Decision Tree for D</w:t>
      </w:r>
      <w:r w:rsidR="00A335A7">
        <w:t>etermi</w:t>
      </w:r>
      <w:r w:rsidR="00D339BA">
        <w:t xml:space="preserve">ning EL </w:t>
      </w:r>
      <w:r w:rsidR="00A31EA3">
        <w:t>P</w:t>
      </w:r>
      <w:r w:rsidR="00A335A7">
        <w:t xml:space="preserve">roficiency for </w:t>
      </w:r>
      <w:r w:rsidR="00D339BA">
        <w:t>grades Pre-K and K W-APT</w:t>
      </w:r>
      <w:r w:rsidR="00A31EA3">
        <w:t>,</w:t>
      </w:r>
      <w:r w:rsidR="00D339BA">
        <w:t xml:space="preserve"> Page 13</w:t>
      </w:r>
      <w:r w:rsidR="00A335A7">
        <w:t>)</w:t>
      </w:r>
      <w:r w:rsidR="005C1D1C">
        <w:t>.</w:t>
      </w:r>
    </w:p>
    <w:p w:rsidR="00BF56F0" w:rsidRPr="00141F20" w:rsidRDefault="00A31EA3" w:rsidP="000348FC">
      <w:pPr>
        <w:pStyle w:val="ListParagraph"/>
        <w:numPr>
          <w:ilvl w:val="0"/>
          <w:numId w:val="12"/>
        </w:numPr>
        <w:spacing w:after="0"/>
        <w:ind w:left="450" w:hanging="450"/>
      </w:pPr>
      <w:r>
        <w:t>A score below 19 o</w:t>
      </w:r>
      <w:r w:rsidR="009A32DD" w:rsidRPr="00141F20">
        <w:t xml:space="preserve">n the Listening and Speaking portion of the test qualifies the student as an </w:t>
      </w:r>
      <w:r w:rsidR="00981887" w:rsidRPr="00141F20">
        <w:t>Active</w:t>
      </w:r>
      <w:r w:rsidR="009A32DD" w:rsidRPr="00141F20">
        <w:t xml:space="preserve"> </w:t>
      </w:r>
      <w:r w:rsidR="00022A7B" w:rsidRPr="00141F20">
        <w:t>EL</w:t>
      </w:r>
      <w:r>
        <w:t>,</w:t>
      </w:r>
      <w:r w:rsidR="0004280C" w:rsidRPr="00141F20">
        <w:t xml:space="preserve"> and the student is identified and reported to </w:t>
      </w:r>
      <w:r w:rsidR="00E41B59" w:rsidRPr="00141F20">
        <w:t xml:space="preserve">the </w:t>
      </w:r>
      <w:r w:rsidR="0004280C" w:rsidRPr="00141F20">
        <w:t xml:space="preserve">WDE as an </w:t>
      </w:r>
      <w:r w:rsidR="00CC1661" w:rsidRPr="00141F20">
        <w:t xml:space="preserve">Active </w:t>
      </w:r>
      <w:r w:rsidR="00022A7B" w:rsidRPr="00141F20">
        <w:t>EL</w:t>
      </w:r>
      <w:r w:rsidR="009A32DD" w:rsidRPr="00141F20">
        <w:t xml:space="preserve">. </w:t>
      </w:r>
    </w:p>
    <w:p w:rsidR="00BF56F0" w:rsidRDefault="00F33EC5" w:rsidP="000348FC">
      <w:pPr>
        <w:pStyle w:val="ListParagraph"/>
        <w:numPr>
          <w:ilvl w:val="0"/>
          <w:numId w:val="12"/>
        </w:numPr>
        <w:spacing w:after="0"/>
        <w:ind w:left="450" w:hanging="450"/>
      </w:pPr>
      <w:r w:rsidRPr="00141F20">
        <w:t>If the student’s score on the Listening and Speaking portion of the test is 19</w:t>
      </w:r>
      <w:r w:rsidR="009A32DD" w:rsidRPr="00141F20">
        <w:t xml:space="preserve"> or greater</w:t>
      </w:r>
      <w:r w:rsidRPr="00141F20">
        <w:t xml:space="preserve"> and 28</w:t>
      </w:r>
      <w:r w:rsidR="009A32DD" w:rsidRPr="00141F20">
        <w:t xml:space="preserve"> or less, then the student is administered the Reading and Writing portion of the test. </w:t>
      </w:r>
    </w:p>
    <w:p w:rsidR="005C1D1C" w:rsidRPr="00141F20" w:rsidRDefault="005C1D1C" w:rsidP="000348FC">
      <w:pPr>
        <w:pStyle w:val="ListParagraph"/>
        <w:numPr>
          <w:ilvl w:val="0"/>
          <w:numId w:val="12"/>
        </w:numPr>
        <w:spacing w:after="0"/>
        <w:ind w:left="450" w:hanging="450"/>
      </w:pPr>
      <w:r>
        <w:t>I</w:t>
      </w:r>
      <w:r w:rsidRPr="00141F20">
        <w:t xml:space="preserve">f a student’s score on the Listening and Speaking portion of the test is 29 or higher, the student is considered English proficient and is not reported to the WDE as an Active EL nor as Year 1 or 2 Monitor Status. </w:t>
      </w:r>
    </w:p>
    <w:p w:rsidR="00F33EC5" w:rsidRPr="00141F20" w:rsidRDefault="009A32DD" w:rsidP="000348FC">
      <w:pPr>
        <w:pStyle w:val="ListParagraph"/>
        <w:numPr>
          <w:ilvl w:val="0"/>
          <w:numId w:val="12"/>
        </w:numPr>
        <w:spacing w:after="0"/>
        <w:ind w:left="450" w:hanging="450"/>
      </w:pPr>
      <w:r w:rsidRPr="00141F20">
        <w:t xml:space="preserve">If the student’s Reading score is 11 or higher </w:t>
      </w:r>
      <w:r w:rsidRPr="005365D7">
        <w:rPr>
          <w:b/>
          <w:u w:val="single"/>
        </w:rPr>
        <w:t>and</w:t>
      </w:r>
      <w:r w:rsidR="00EC277E">
        <w:t xml:space="preserve"> the Writing </w:t>
      </w:r>
      <w:r w:rsidRPr="00141F20">
        <w:t xml:space="preserve">score is 12 or higher, then the student is considered </w:t>
      </w:r>
      <w:r w:rsidR="00602D1E" w:rsidRPr="00141F20">
        <w:t>English proficient</w:t>
      </w:r>
      <w:r w:rsidR="00A31EA3">
        <w:t xml:space="preserve"> and is NOT</w:t>
      </w:r>
      <w:r w:rsidR="0004280C" w:rsidRPr="00141F20">
        <w:t xml:space="preserve"> reported to </w:t>
      </w:r>
      <w:r w:rsidR="00E41B59" w:rsidRPr="00141F20">
        <w:t xml:space="preserve">the </w:t>
      </w:r>
      <w:r w:rsidR="0004280C" w:rsidRPr="00141F20">
        <w:t xml:space="preserve">WDE as an </w:t>
      </w:r>
      <w:r w:rsidR="00CC1661" w:rsidRPr="00141F20">
        <w:t xml:space="preserve">Active </w:t>
      </w:r>
      <w:r w:rsidR="00022A7B" w:rsidRPr="00141F20">
        <w:t>EL</w:t>
      </w:r>
      <w:r w:rsidR="00793D41" w:rsidRPr="00141F20">
        <w:t xml:space="preserve"> nor as Year 1 or 2 Monitor </w:t>
      </w:r>
      <w:r w:rsidR="0076202F" w:rsidRPr="00141F20">
        <w:t>Status</w:t>
      </w:r>
      <w:r w:rsidR="005F61ED" w:rsidRPr="00141F20">
        <w:t>.</w:t>
      </w:r>
    </w:p>
    <w:p w:rsidR="005F61ED" w:rsidRPr="00141F20" w:rsidRDefault="005F61ED" w:rsidP="002C0F85">
      <w:pPr>
        <w:spacing w:after="0"/>
        <w:ind w:firstLine="720"/>
      </w:pPr>
    </w:p>
    <w:p w:rsidR="00A335A7" w:rsidRPr="00141F20" w:rsidRDefault="0004280C" w:rsidP="00A335A7">
      <w:pPr>
        <w:spacing w:after="0"/>
      </w:pPr>
      <w:r w:rsidRPr="00141F20">
        <w:t>Fo</w:t>
      </w:r>
      <w:r w:rsidR="00BF56F0" w:rsidRPr="00141F20">
        <w:t>r the Grades 1 through 12 W-APT</w:t>
      </w:r>
      <w:r w:rsidR="00A335A7">
        <w:t xml:space="preserve"> (See Appendix B</w:t>
      </w:r>
      <w:r w:rsidR="006D480B">
        <w:t>2</w:t>
      </w:r>
      <w:r w:rsidR="00A335A7">
        <w:t>: Decision tree for determining ELP proficiency for grades 1-12 W-APT Page 15)</w:t>
      </w:r>
      <w:r w:rsidR="005C1D1C">
        <w:t>:</w:t>
      </w:r>
    </w:p>
    <w:p w:rsidR="00BF56F0" w:rsidRPr="00141F20" w:rsidRDefault="00A31EA3" w:rsidP="000348FC">
      <w:pPr>
        <w:pStyle w:val="ListParagraph"/>
        <w:numPr>
          <w:ilvl w:val="0"/>
          <w:numId w:val="12"/>
        </w:numPr>
        <w:spacing w:after="0"/>
        <w:ind w:left="450" w:hanging="450"/>
      </w:pPr>
      <w:r>
        <w:t>I</w:t>
      </w:r>
      <w:r w:rsidR="0004280C" w:rsidRPr="00141F20">
        <w:t xml:space="preserve">f a student’s composite proficiency level on the W-APT is 5 or higher, the student </w:t>
      </w:r>
      <w:r>
        <w:t>is NOT</w:t>
      </w:r>
      <w:r w:rsidR="0004280C" w:rsidRPr="00141F20">
        <w:t xml:space="preserve"> to be identified or reported to </w:t>
      </w:r>
      <w:r w:rsidR="00E41B59" w:rsidRPr="00141F20">
        <w:t xml:space="preserve">the </w:t>
      </w:r>
      <w:r w:rsidR="0004280C" w:rsidRPr="00141F20">
        <w:t xml:space="preserve">WDE as an </w:t>
      </w:r>
      <w:r w:rsidR="00CC1661" w:rsidRPr="00141F20">
        <w:t xml:space="preserve">Active </w:t>
      </w:r>
      <w:r w:rsidR="00022A7B" w:rsidRPr="00141F20">
        <w:t>EL</w:t>
      </w:r>
      <w:r w:rsidR="00793D41" w:rsidRPr="00141F20">
        <w:t xml:space="preserve"> nor as Year 1 or 2 Monitor </w:t>
      </w:r>
      <w:r w:rsidR="0076202F" w:rsidRPr="00141F20">
        <w:t>Status</w:t>
      </w:r>
      <w:r w:rsidR="0004280C" w:rsidRPr="00141F20">
        <w:t xml:space="preserve">. </w:t>
      </w:r>
    </w:p>
    <w:p w:rsidR="00F33EC5" w:rsidRPr="00141F20" w:rsidRDefault="0004280C" w:rsidP="000348FC">
      <w:pPr>
        <w:pStyle w:val="ListParagraph"/>
        <w:numPr>
          <w:ilvl w:val="0"/>
          <w:numId w:val="12"/>
        </w:numPr>
        <w:spacing w:after="0"/>
        <w:ind w:left="450" w:hanging="450"/>
      </w:pPr>
      <w:r w:rsidRPr="00141F20">
        <w:t xml:space="preserve">A student must test below a composite proficiency level of 5 in order to be identified and reported to </w:t>
      </w:r>
      <w:r w:rsidR="00E41B59" w:rsidRPr="00141F20">
        <w:t xml:space="preserve">the </w:t>
      </w:r>
      <w:r w:rsidRPr="00141F20">
        <w:t xml:space="preserve">WDE as an </w:t>
      </w:r>
      <w:r w:rsidR="00CC1661" w:rsidRPr="00141F20">
        <w:t xml:space="preserve">Active </w:t>
      </w:r>
      <w:r w:rsidR="00022A7B" w:rsidRPr="00141F20">
        <w:t>EL</w:t>
      </w:r>
      <w:r w:rsidRPr="00141F20">
        <w:t>.</w:t>
      </w:r>
    </w:p>
    <w:p w:rsidR="00C354AE" w:rsidRDefault="00C354AE" w:rsidP="00E50E0B">
      <w:pPr>
        <w:spacing w:after="0"/>
        <w:rPr>
          <w:b/>
          <w:u w:val="single"/>
        </w:rPr>
      </w:pPr>
    </w:p>
    <w:p w:rsidR="00F347A5" w:rsidRPr="00141F20" w:rsidRDefault="002D6761" w:rsidP="00E50E0B">
      <w:pPr>
        <w:spacing w:after="0"/>
        <w:rPr>
          <w:b/>
          <w:u w:val="single"/>
        </w:rPr>
      </w:pPr>
      <w:r w:rsidRPr="00141F20">
        <w:rPr>
          <w:b/>
          <w:u w:val="single"/>
        </w:rPr>
        <w:t xml:space="preserve">Kindergarten MODEL </w:t>
      </w:r>
      <w:r w:rsidR="00BA6258" w:rsidRPr="00141F20">
        <w:rPr>
          <w:b/>
          <w:u w:val="single"/>
        </w:rPr>
        <w:t xml:space="preserve">English </w:t>
      </w:r>
      <w:r w:rsidR="00A31EA3">
        <w:rPr>
          <w:b/>
          <w:u w:val="single"/>
        </w:rPr>
        <w:t>Proficiency Score D</w:t>
      </w:r>
      <w:r w:rsidRPr="00141F20">
        <w:rPr>
          <w:b/>
          <w:u w:val="single"/>
        </w:rPr>
        <w:t>etermination</w:t>
      </w:r>
    </w:p>
    <w:p w:rsidR="002D6761" w:rsidRPr="00141F20" w:rsidRDefault="002D6761" w:rsidP="00BF56F0">
      <w:pPr>
        <w:spacing w:after="0"/>
      </w:pPr>
      <w:r w:rsidRPr="00141F20">
        <w:t xml:space="preserve">Wyoming is </w:t>
      </w:r>
      <w:r w:rsidR="00EC277E" w:rsidRPr="00141F20">
        <w:t>usi</w:t>
      </w:r>
      <w:r w:rsidR="00EC277E">
        <w:t>ng</w:t>
      </w:r>
      <w:r w:rsidRPr="00141F20">
        <w:t xml:space="preserve"> the Kindergarten MODEL assessment available through the WIDA consortium as an English proficiency screening assessment for </w:t>
      </w:r>
      <w:r w:rsidR="00E93341" w:rsidRPr="00141F20">
        <w:t>all students in Kindergarten and for student</w:t>
      </w:r>
      <w:r w:rsidR="001C2AB9" w:rsidRPr="00141F20">
        <w:t>s</w:t>
      </w:r>
      <w:r w:rsidR="00E93341" w:rsidRPr="00141F20">
        <w:t xml:space="preserve"> in the first semester of first grade </w:t>
      </w:r>
      <w:r w:rsidR="001712E3" w:rsidRPr="00141F20">
        <w:t>that</w:t>
      </w:r>
      <w:r w:rsidR="00E93341" w:rsidRPr="00141F20">
        <w:t xml:space="preserve"> have had no formal education.</w:t>
      </w:r>
    </w:p>
    <w:p w:rsidR="001712E3" w:rsidRPr="00141F20" w:rsidRDefault="001712E3" w:rsidP="009C4655">
      <w:pPr>
        <w:spacing w:after="0"/>
      </w:pPr>
    </w:p>
    <w:p w:rsidR="001712E3" w:rsidRPr="00141F20" w:rsidRDefault="001712E3" w:rsidP="00CD76EA">
      <w:pPr>
        <w:spacing w:after="0"/>
      </w:pPr>
      <w:r w:rsidRPr="00141F20">
        <w:t>The MODEL assessment provides two separate and distinct proficiency levels. One is</w:t>
      </w:r>
      <w:r w:rsidR="0076554A" w:rsidRPr="00141F20">
        <w:t xml:space="preserve"> the Instructional Proficiency L</w:t>
      </w:r>
      <w:r w:rsidRPr="00141F20">
        <w:t>evel</w:t>
      </w:r>
      <w:r w:rsidR="001217A2" w:rsidRPr="00141F20">
        <w:t xml:space="preserve"> and the other is </w:t>
      </w:r>
      <w:r w:rsidR="00A31EA3">
        <w:t xml:space="preserve">the </w:t>
      </w:r>
      <w:r w:rsidR="001217A2" w:rsidRPr="00141F20">
        <w:t xml:space="preserve">Accountability Proficiency Level. Wyoming is using the </w:t>
      </w:r>
      <w:r w:rsidR="001C2AB9" w:rsidRPr="00141F20">
        <w:t xml:space="preserve">MODEL </w:t>
      </w:r>
      <w:r w:rsidR="001217A2" w:rsidRPr="00141F20">
        <w:t>Accountability Proficie</w:t>
      </w:r>
      <w:r w:rsidR="001C2AB9" w:rsidRPr="00141F20">
        <w:t>ncy Level scores to determine if</w:t>
      </w:r>
      <w:r w:rsidR="001217A2" w:rsidRPr="00141F20">
        <w:t xml:space="preserve"> a student </w:t>
      </w:r>
      <w:r w:rsidR="001C2AB9" w:rsidRPr="00141F20">
        <w:t>qualifies as an A</w:t>
      </w:r>
      <w:r w:rsidR="001217A2" w:rsidRPr="00141F20">
        <w:t xml:space="preserve">ctive </w:t>
      </w:r>
      <w:r w:rsidR="00022A7B" w:rsidRPr="00141F20">
        <w:t>EL</w:t>
      </w:r>
      <w:r w:rsidR="001217A2" w:rsidRPr="00141F20">
        <w:t xml:space="preserve">. </w:t>
      </w:r>
    </w:p>
    <w:p w:rsidR="00BF56F0" w:rsidRPr="00141F20" w:rsidRDefault="00E93341" w:rsidP="000348FC">
      <w:pPr>
        <w:pStyle w:val="ListParagraph"/>
        <w:numPr>
          <w:ilvl w:val="0"/>
          <w:numId w:val="14"/>
        </w:numPr>
        <w:spacing w:after="0"/>
      </w:pPr>
      <w:r w:rsidRPr="00141F20">
        <w:t>Any student entering the</w:t>
      </w:r>
      <w:r w:rsidR="001712E3" w:rsidRPr="00141F20">
        <w:t xml:space="preserve"> first semester of Kindergarten</w:t>
      </w:r>
      <w:r w:rsidR="008A1C08" w:rsidRPr="00141F20">
        <w:t>,</w:t>
      </w:r>
      <w:r w:rsidR="001712E3" w:rsidRPr="00141F20">
        <w:t xml:space="preserve"> </w:t>
      </w:r>
      <w:r w:rsidRPr="00141F20">
        <w:t xml:space="preserve">or a student </w:t>
      </w:r>
      <w:r w:rsidR="008A1C08" w:rsidRPr="00141F20">
        <w:t>in second semester Kindergarten</w:t>
      </w:r>
      <w:r w:rsidR="00A31EA3">
        <w:t>,</w:t>
      </w:r>
      <w:r w:rsidR="008A1C08" w:rsidRPr="00141F20">
        <w:t xml:space="preserve"> or first semester of first grade </w:t>
      </w:r>
      <w:r w:rsidRPr="00141F20">
        <w:rPr>
          <w:b/>
        </w:rPr>
        <w:t>with no prior education</w:t>
      </w:r>
      <w:r w:rsidR="008A1C08" w:rsidRPr="00141F20">
        <w:t>,</w:t>
      </w:r>
      <w:r w:rsidR="001712E3" w:rsidRPr="00141F20">
        <w:t xml:space="preserve"> who is administered the </w:t>
      </w:r>
      <w:r w:rsidRPr="00141F20">
        <w:t>MODEL</w:t>
      </w:r>
      <w:r w:rsidR="001712E3" w:rsidRPr="00141F20">
        <w:t xml:space="preserve"> </w:t>
      </w:r>
      <w:r w:rsidRPr="00141F20">
        <w:t>for Kindergarten and who scores below a 5.0 composite</w:t>
      </w:r>
      <w:r w:rsidR="001712E3" w:rsidRPr="00141F20">
        <w:t xml:space="preserve"> </w:t>
      </w:r>
      <w:r w:rsidRPr="00141F20">
        <w:rPr>
          <w:bCs/>
        </w:rPr>
        <w:t>oral</w:t>
      </w:r>
      <w:r w:rsidR="001712E3" w:rsidRPr="00141F20">
        <w:rPr>
          <w:b/>
          <w:bCs/>
        </w:rPr>
        <w:t xml:space="preserve"> </w:t>
      </w:r>
      <w:r w:rsidRPr="00141F20">
        <w:t>(speaking and listening sections only)</w:t>
      </w:r>
      <w:r w:rsidR="005365D7">
        <w:t xml:space="preserve">  </w:t>
      </w:r>
      <w:r w:rsidR="001712E3" w:rsidRPr="00141F20">
        <w:t xml:space="preserve"> </w:t>
      </w:r>
      <w:r w:rsidRPr="00141F20">
        <w:t>proficiency</w:t>
      </w:r>
      <w:r w:rsidR="001712E3" w:rsidRPr="00141F20">
        <w:t xml:space="preserve"> </w:t>
      </w:r>
      <w:r w:rsidR="008A1C08" w:rsidRPr="00141F20">
        <w:t>level</w:t>
      </w:r>
      <w:r w:rsidR="00A31EA3">
        <w:t>,</w:t>
      </w:r>
      <w:r w:rsidR="005C1D1C">
        <w:t xml:space="preserve"> is qualified </w:t>
      </w:r>
      <w:r w:rsidR="008A1C08" w:rsidRPr="00141F20">
        <w:t>to be</w:t>
      </w:r>
      <w:r w:rsidRPr="00141F20">
        <w:t xml:space="preserve"> </w:t>
      </w:r>
      <w:r w:rsidR="008A1C08" w:rsidRPr="00141F20">
        <w:t>included in the count of</w:t>
      </w:r>
      <w:r w:rsidRPr="00141F20">
        <w:t xml:space="preserve"> Active </w:t>
      </w:r>
      <w:r w:rsidR="00022A7B" w:rsidRPr="00141F20">
        <w:t>EL</w:t>
      </w:r>
      <w:r w:rsidR="008A1C08" w:rsidRPr="00141F20">
        <w:t>s</w:t>
      </w:r>
      <w:r w:rsidRPr="00141F20">
        <w:t xml:space="preserve"> an</w:t>
      </w:r>
      <w:r w:rsidR="001712E3" w:rsidRPr="00141F20">
        <w:t xml:space="preserve">d </w:t>
      </w:r>
      <w:r w:rsidR="008A1C08" w:rsidRPr="00141F20">
        <w:t xml:space="preserve">is </w:t>
      </w:r>
      <w:r w:rsidR="001712E3" w:rsidRPr="00141F20">
        <w:t xml:space="preserve">eligible for </w:t>
      </w:r>
      <w:r w:rsidR="00022A7B" w:rsidRPr="00141F20">
        <w:t>EL</w:t>
      </w:r>
      <w:r w:rsidR="008A1C08" w:rsidRPr="00141F20">
        <w:t xml:space="preserve"> </w:t>
      </w:r>
      <w:r w:rsidR="001712E3" w:rsidRPr="00141F20">
        <w:t>services.</w:t>
      </w:r>
      <w:r w:rsidR="001217A2" w:rsidRPr="00141F20">
        <w:t xml:space="preserve"> </w:t>
      </w:r>
    </w:p>
    <w:p w:rsidR="00E93341" w:rsidRPr="00141F20" w:rsidRDefault="001217A2" w:rsidP="000348FC">
      <w:pPr>
        <w:pStyle w:val="ListParagraph"/>
        <w:numPr>
          <w:ilvl w:val="0"/>
          <w:numId w:val="14"/>
        </w:numPr>
        <w:spacing w:after="0"/>
      </w:pPr>
      <w:r w:rsidRPr="00141F20">
        <w:t xml:space="preserve">Any student that receives a score of 5.0 or greater for the composite </w:t>
      </w:r>
      <w:r w:rsidRPr="00141F20">
        <w:rPr>
          <w:bCs/>
        </w:rPr>
        <w:t>oral</w:t>
      </w:r>
      <w:r w:rsidRPr="00141F20">
        <w:t xml:space="preserve"> accountability proficiency level is considered English proficient and </w:t>
      </w:r>
      <w:r w:rsidR="008A1C08" w:rsidRPr="00141F20">
        <w:t xml:space="preserve">is </w:t>
      </w:r>
      <w:r w:rsidR="00A31EA3">
        <w:t>NOT</w:t>
      </w:r>
      <w:r w:rsidRPr="00141F20">
        <w:t xml:space="preserve"> included in the count of active </w:t>
      </w:r>
      <w:r w:rsidR="00022A7B" w:rsidRPr="00141F20">
        <w:t>EL</w:t>
      </w:r>
      <w:r w:rsidRPr="00141F20">
        <w:t>s.</w:t>
      </w:r>
    </w:p>
    <w:p w:rsidR="00BF56F0" w:rsidRPr="00141F20" w:rsidRDefault="00E93341" w:rsidP="000348FC">
      <w:pPr>
        <w:pStyle w:val="ListParagraph"/>
        <w:numPr>
          <w:ilvl w:val="0"/>
          <w:numId w:val="14"/>
        </w:numPr>
        <w:spacing w:after="0"/>
      </w:pPr>
      <w:r w:rsidRPr="00141F20">
        <w:t>Any student who is administered the</w:t>
      </w:r>
      <w:r w:rsidR="001712E3" w:rsidRPr="00141F20">
        <w:t xml:space="preserve"> </w:t>
      </w:r>
      <w:r w:rsidRPr="00141F20">
        <w:t>MODEL</w:t>
      </w:r>
      <w:r w:rsidR="001712E3" w:rsidRPr="00141F20">
        <w:t xml:space="preserve"> </w:t>
      </w:r>
      <w:r w:rsidRPr="00141F20">
        <w:t>for Kindergarten during the second semester of Kindergarten or the first semester of first grade and scores below a 5.0</w:t>
      </w:r>
      <w:r w:rsidR="001712E3" w:rsidRPr="00141F20">
        <w:t xml:space="preserve"> </w:t>
      </w:r>
      <w:r w:rsidRPr="00141F20">
        <w:rPr>
          <w:bCs/>
        </w:rPr>
        <w:t>overall composite</w:t>
      </w:r>
      <w:r w:rsidR="001712E3" w:rsidRPr="00141F20">
        <w:rPr>
          <w:b/>
          <w:bCs/>
        </w:rPr>
        <w:t xml:space="preserve"> </w:t>
      </w:r>
      <w:r w:rsidR="008A1C08" w:rsidRPr="00141F20">
        <w:t xml:space="preserve">accountability </w:t>
      </w:r>
      <w:r w:rsidRPr="00141F20">
        <w:t>proficiency</w:t>
      </w:r>
      <w:r w:rsidR="001712E3" w:rsidRPr="00141F20">
        <w:t xml:space="preserve"> </w:t>
      </w:r>
      <w:r w:rsidRPr="00141F20">
        <w:t xml:space="preserve">level qualifies the student </w:t>
      </w:r>
      <w:r w:rsidR="009E19B6" w:rsidRPr="00141F20">
        <w:t>to be included in the count of</w:t>
      </w:r>
      <w:r w:rsidRPr="00141F20">
        <w:t xml:space="preserve"> Active </w:t>
      </w:r>
      <w:r w:rsidR="00022A7B" w:rsidRPr="00141F20">
        <w:t>EL</w:t>
      </w:r>
      <w:r w:rsidR="009E19B6" w:rsidRPr="00141F20">
        <w:t>s</w:t>
      </w:r>
      <w:r w:rsidRPr="00141F20">
        <w:t xml:space="preserve"> and </w:t>
      </w:r>
      <w:r w:rsidR="009E19B6" w:rsidRPr="00141F20">
        <w:t xml:space="preserve">is </w:t>
      </w:r>
      <w:r w:rsidRPr="00141F20">
        <w:t xml:space="preserve">eligible for </w:t>
      </w:r>
      <w:r w:rsidR="00022A7B" w:rsidRPr="00141F20">
        <w:t>EL</w:t>
      </w:r>
      <w:r w:rsidR="009E19B6" w:rsidRPr="00141F20">
        <w:t xml:space="preserve"> </w:t>
      </w:r>
      <w:r w:rsidRPr="00141F20">
        <w:t>services. This score is based on the student taking all parts (listening, speaking, reading, and writing) of the</w:t>
      </w:r>
      <w:r w:rsidR="001712E3" w:rsidRPr="00141F20">
        <w:t xml:space="preserve"> </w:t>
      </w:r>
      <w:r w:rsidRPr="00141F20">
        <w:t>MODEL</w:t>
      </w:r>
      <w:r w:rsidR="001712E3" w:rsidRPr="00141F20">
        <w:t xml:space="preserve"> for Kindergarten.</w:t>
      </w:r>
      <w:r w:rsidR="009E19B6" w:rsidRPr="00141F20">
        <w:t xml:space="preserve"> </w:t>
      </w:r>
    </w:p>
    <w:p w:rsidR="00E93341" w:rsidRPr="00141F20" w:rsidRDefault="009E19B6" w:rsidP="000348FC">
      <w:pPr>
        <w:pStyle w:val="ListParagraph"/>
        <w:numPr>
          <w:ilvl w:val="0"/>
          <w:numId w:val="14"/>
        </w:numPr>
        <w:spacing w:after="0"/>
      </w:pPr>
      <w:r w:rsidRPr="00141F20">
        <w:t>Any student that receives a score of 5.0 or greater for the overall composite accountability proficiency level is considered English proficient and i</w:t>
      </w:r>
      <w:r w:rsidR="00A31EA3">
        <w:t>s NOT</w:t>
      </w:r>
      <w:r w:rsidR="00022A7B" w:rsidRPr="00141F20">
        <w:t xml:space="preserve"> included in the count of A</w:t>
      </w:r>
      <w:r w:rsidRPr="00141F20">
        <w:t xml:space="preserve">ctive </w:t>
      </w:r>
      <w:r w:rsidR="00022A7B" w:rsidRPr="00141F20">
        <w:t>EL</w:t>
      </w:r>
      <w:r w:rsidRPr="00141F20">
        <w:t>s.</w:t>
      </w:r>
    </w:p>
    <w:p w:rsidR="00F347A5" w:rsidRPr="00141F20" w:rsidRDefault="00F347A5" w:rsidP="00E50E0B">
      <w:pPr>
        <w:spacing w:after="0"/>
      </w:pPr>
    </w:p>
    <w:p w:rsidR="00441DF8" w:rsidRPr="00141F20" w:rsidRDefault="00441DF8" w:rsidP="00F41D1C">
      <w:pPr>
        <w:spacing w:after="0"/>
        <w:rPr>
          <w:b/>
          <w:u w:val="single"/>
        </w:rPr>
      </w:pPr>
      <w:r w:rsidRPr="00141F20">
        <w:rPr>
          <w:b/>
          <w:u w:val="single"/>
        </w:rPr>
        <w:t xml:space="preserve">Continuing </w:t>
      </w:r>
      <w:r w:rsidR="00CC1661" w:rsidRPr="00141F20">
        <w:rPr>
          <w:b/>
          <w:u w:val="single"/>
        </w:rPr>
        <w:t xml:space="preserve">Active </w:t>
      </w:r>
      <w:r w:rsidR="00022A7B" w:rsidRPr="00141F20">
        <w:rPr>
          <w:b/>
          <w:u w:val="single"/>
        </w:rPr>
        <w:t>EL</w:t>
      </w:r>
      <w:r w:rsidRPr="00141F20">
        <w:rPr>
          <w:b/>
          <w:u w:val="single"/>
        </w:rPr>
        <w:t xml:space="preserve"> Identification</w:t>
      </w:r>
    </w:p>
    <w:p w:rsidR="00981887" w:rsidRDefault="005C1D1C" w:rsidP="00981887">
      <w:pPr>
        <w:spacing w:after="0"/>
      </w:pPr>
      <w:r>
        <w:t>A student continues</w:t>
      </w:r>
      <w:r w:rsidR="00602D1E" w:rsidRPr="00141F20">
        <w:t xml:space="preserve"> to be reported as an </w:t>
      </w:r>
      <w:r w:rsidR="00CC1661" w:rsidRPr="00141F20">
        <w:t xml:space="preserve">Active </w:t>
      </w:r>
      <w:r w:rsidR="00022A7B" w:rsidRPr="00141F20">
        <w:t>EL</w:t>
      </w:r>
      <w:r>
        <w:t xml:space="preserve"> as long as the student</w:t>
      </w:r>
      <w:r w:rsidR="00602D1E" w:rsidRPr="00141F20">
        <w:t xml:space="preserve"> tests below English proficient on the </w:t>
      </w:r>
      <w:r w:rsidR="00F07A91" w:rsidRPr="00141F20">
        <w:t>s</w:t>
      </w:r>
      <w:r w:rsidR="00602D1E" w:rsidRPr="00141F20">
        <w:t xml:space="preserve">tate’s </w:t>
      </w:r>
      <w:r w:rsidR="00F07A91" w:rsidRPr="00141F20">
        <w:t>a</w:t>
      </w:r>
      <w:r w:rsidR="00602D1E" w:rsidRPr="00141F20">
        <w:t xml:space="preserve">nnual ELP assessment, ACCESS for </w:t>
      </w:r>
      <w:r w:rsidR="0050014B" w:rsidRPr="00141F20">
        <w:t>ELLs™</w:t>
      </w:r>
      <w:r w:rsidR="00602D1E" w:rsidRPr="00141F20">
        <w:t xml:space="preserve">. </w:t>
      </w:r>
      <w:r w:rsidR="0085465D">
        <w:t xml:space="preserve"> </w:t>
      </w:r>
      <w:r w:rsidR="00602D1E" w:rsidRPr="00141F20">
        <w:t xml:space="preserve">The </w:t>
      </w:r>
      <w:r w:rsidR="00F07A91" w:rsidRPr="00141F20">
        <w:t>s</w:t>
      </w:r>
      <w:r w:rsidR="00602D1E" w:rsidRPr="00141F20">
        <w:t>tate’s definition of English proficient is found in Wyoming’s Annual Measureable Achievement Objectives (AMAO</w:t>
      </w:r>
      <w:r w:rsidR="002207E8" w:rsidRPr="00141F20">
        <w:t>s</w:t>
      </w:r>
      <w:r w:rsidR="00602D1E" w:rsidRPr="00141F20">
        <w:t xml:space="preserve">), AMAO #2. </w:t>
      </w:r>
      <w:r w:rsidR="0085465D">
        <w:t xml:space="preserve"> </w:t>
      </w:r>
      <w:r w:rsidR="00602D1E" w:rsidRPr="00141F20">
        <w:t xml:space="preserve">According to AMAO #2, a student is considered English proficient on the ACCESS for </w:t>
      </w:r>
      <w:r w:rsidR="0050014B" w:rsidRPr="00141F20">
        <w:t>ELLs™</w:t>
      </w:r>
      <w:r>
        <w:t xml:space="preserve"> if the student’s</w:t>
      </w:r>
      <w:r w:rsidR="00602D1E" w:rsidRPr="00141F20">
        <w:t xml:space="preserve"> score is a composite proficiency level of 5</w:t>
      </w:r>
      <w:r w:rsidR="004472C1">
        <w:t xml:space="preserve"> and</w:t>
      </w:r>
      <w:r w:rsidR="00602D1E" w:rsidRPr="00141F20">
        <w:t xml:space="preserve"> with no sub-skill</w:t>
      </w:r>
      <w:r w:rsidR="002207E8" w:rsidRPr="00141F20">
        <w:t xml:space="preserve"> (Listening, Speaking, Reading, and Writing)</w:t>
      </w:r>
      <w:r w:rsidR="00BC7AAF">
        <w:t xml:space="preserve"> proficiency level below 4.</w:t>
      </w:r>
    </w:p>
    <w:p w:rsidR="00BC7AAF" w:rsidRPr="00BC7AAF" w:rsidRDefault="00BC7AAF" w:rsidP="00981887">
      <w:pPr>
        <w:spacing w:after="0"/>
      </w:pPr>
    </w:p>
    <w:p w:rsidR="00F41D1C" w:rsidRPr="00141F20" w:rsidRDefault="00CC1661" w:rsidP="00F41D1C">
      <w:pPr>
        <w:spacing w:after="0"/>
        <w:rPr>
          <w:b/>
          <w:u w:val="single"/>
        </w:rPr>
      </w:pPr>
      <w:r w:rsidRPr="00141F20">
        <w:rPr>
          <w:b/>
          <w:u w:val="single"/>
        </w:rPr>
        <w:t xml:space="preserve">Active </w:t>
      </w:r>
      <w:r w:rsidR="00022A7B" w:rsidRPr="00141F20">
        <w:rPr>
          <w:b/>
          <w:u w:val="single"/>
        </w:rPr>
        <w:t>EL</w:t>
      </w:r>
      <w:r w:rsidR="0058377F" w:rsidRPr="00141F20">
        <w:rPr>
          <w:b/>
          <w:u w:val="single"/>
        </w:rPr>
        <w:t xml:space="preserve"> Identification Process – Special Cases</w:t>
      </w:r>
    </w:p>
    <w:p w:rsidR="006B5767" w:rsidRPr="00141F20" w:rsidRDefault="004472C1" w:rsidP="006B5767">
      <w:pPr>
        <w:spacing w:after="0"/>
      </w:pPr>
      <w:r>
        <w:rPr>
          <w:b/>
        </w:rPr>
        <w:t>In-</w:t>
      </w:r>
      <w:r w:rsidR="00CF3856" w:rsidRPr="00CF3856">
        <w:rPr>
          <w:b/>
        </w:rPr>
        <w:t>S</w:t>
      </w:r>
      <w:r>
        <w:rPr>
          <w:b/>
        </w:rPr>
        <w:t>tate T</w:t>
      </w:r>
      <w:r w:rsidR="00FB1569" w:rsidRPr="00CF3856">
        <w:rPr>
          <w:b/>
        </w:rPr>
        <w:t>ransfers</w:t>
      </w:r>
      <w:r w:rsidR="00FB1569" w:rsidRPr="00141F20">
        <w:t xml:space="preserve"> – </w:t>
      </w:r>
      <w:r w:rsidR="00FB16FF" w:rsidRPr="00141F20">
        <w:t>If a student in a Wyoming school district transfers to another Wyoming school district and the HLS indicates that a language other than English has in</w:t>
      </w:r>
      <w:r w:rsidR="006B5767" w:rsidRPr="00141F20">
        <w:t>fluenced the student’s language</w:t>
      </w:r>
      <w:r w:rsidR="00CF3856">
        <w:t>:</w:t>
      </w:r>
    </w:p>
    <w:p w:rsidR="006B5767" w:rsidRPr="00141F20" w:rsidRDefault="006B5767" w:rsidP="000348FC">
      <w:pPr>
        <w:pStyle w:val="ListParagraph"/>
        <w:numPr>
          <w:ilvl w:val="0"/>
          <w:numId w:val="15"/>
        </w:numPr>
        <w:spacing w:after="0"/>
      </w:pPr>
      <w:r w:rsidRPr="00141F20">
        <w:t>An</w:t>
      </w:r>
      <w:r w:rsidR="00FB16FF" w:rsidRPr="00141F20">
        <w:t xml:space="preserve"> attempt should be made to obtain documentation from the sending district regarding the student’s </w:t>
      </w:r>
      <w:r w:rsidR="00022A7B" w:rsidRPr="00141F20">
        <w:t>EL</w:t>
      </w:r>
      <w:r w:rsidR="00FB16FF" w:rsidRPr="00141F20">
        <w:t xml:space="preserve"> </w:t>
      </w:r>
      <w:r w:rsidR="0076202F" w:rsidRPr="00141F20">
        <w:t>Status</w:t>
      </w:r>
      <w:r w:rsidR="00FB16FF" w:rsidRPr="00141F20">
        <w:t xml:space="preserve">. </w:t>
      </w:r>
    </w:p>
    <w:p w:rsidR="00CF3856" w:rsidRDefault="00FB16FF" w:rsidP="000348FC">
      <w:pPr>
        <w:pStyle w:val="ListParagraph"/>
        <w:numPr>
          <w:ilvl w:val="0"/>
          <w:numId w:val="15"/>
        </w:numPr>
        <w:spacing w:after="0"/>
      </w:pPr>
      <w:r w:rsidRPr="00141F20">
        <w:t xml:space="preserve">The receiving district should attempt to get </w:t>
      </w:r>
      <w:r w:rsidR="00E35271" w:rsidRPr="00141F20">
        <w:t>a copy of t</w:t>
      </w:r>
      <w:r w:rsidRPr="00141F20">
        <w:t>he student’s ELP screening assessment</w:t>
      </w:r>
      <w:r w:rsidR="00E35271" w:rsidRPr="00141F20">
        <w:t xml:space="preserve"> results</w:t>
      </w:r>
      <w:r w:rsidR="004472C1">
        <w:t>,</w:t>
      </w:r>
      <w:r w:rsidRPr="00141F20">
        <w:t xml:space="preserve"> </w:t>
      </w:r>
      <w:r w:rsidR="00E35271" w:rsidRPr="00141F20">
        <w:t>and if available</w:t>
      </w:r>
      <w:r w:rsidR="00CF3856">
        <w:t>,</w:t>
      </w:r>
      <w:r w:rsidR="00E35271" w:rsidRPr="00141F20">
        <w:t xml:space="preserve"> ACCESS for </w:t>
      </w:r>
      <w:r w:rsidR="0050014B" w:rsidRPr="00141F20">
        <w:t>ELLs™</w:t>
      </w:r>
      <w:r w:rsidRPr="00141F20">
        <w:t xml:space="preserve"> score reports.</w:t>
      </w:r>
    </w:p>
    <w:p w:rsidR="00CF3856" w:rsidRDefault="00FB16FF" w:rsidP="000348FC">
      <w:pPr>
        <w:pStyle w:val="ListParagraph"/>
        <w:numPr>
          <w:ilvl w:val="0"/>
          <w:numId w:val="15"/>
        </w:numPr>
        <w:spacing w:after="0"/>
      </w:pPr>
      <w:r w:rsidRPr="00141F20">
        <w:t xml:space="preserve"> If</w:t>
      </w:r>
      <w:r w:rsidR="00E35271" w:rsidRPr="00141F20">
        <w:t xml:space="preserve"> this documentation confirms that</w:t>
      </w:r>
      <w:r w:rsidRPr="00141F20">
        <w:t xml:space="preserve"> the student is an Active </w:t>
      </w:r>
      <w:r w:rsidR="00022A7B" w:rsidRPr="00141F20">
        <w:t>EL</w:t>
      </w:r>
      <w:r w:rsidRPr="00141F20">
        <w:t xml:space="preserve"> </w:t>
      </w:r>
      <w:r w:rsidR="00E35271" w:rsidRPr="00141F20">
        <w:t xml:space="preserve">or on Monitor Status </w:t>
      </w:r>
      <w:r w:rsidR="00BD1B2F" w:rsidRPr="00141F20">
        <w:t>Year 1 or 2</w:t>
      </w:r>
      <w:r w:rsidR="00CF3856">
        <w:t>,</w:t>
      </w:r>
      <w:r w:rsidR="00BD1B2F" w:rsidRPr="00141F20">
        <w:t xml:space="preserve"> </w:t>
      </w:r>
      <w:r w:rsidRPr="00141F20">
        <w:t xml:space="preserve">the student is to be </w:t>
      </w:r>
      <w:r w:rsidR="00E35271" w:rsidRPr="00141F20">
        <w:t>identified and reported</w:t>
      </w:r>
      <w:r w:rsidRPr="00141F20">
        <w:t xml:space="preserve"> as </w:t>
      </w:r>
      <w:r w:rsidR="00E35271" w:rsidRPr="00141F20">
        <w:t>such by the receiving district. In this case, t</w:t>
      </w:r>
      <w:r w:rsidRPr="00141F20">
        <w:t xml:space="preserve">here is no need to test the student on an ELP screening assessment. </w:t>
      </w:r>
      <w:r w:rsidR="00C078A7" w:rsidRPr="00141F20">
        <w:t xml:space="preserve">NOTE: Documentation must be obtained within the mandatory </w:t>
      </w:r>
      <w:r w:rsidR="00FB1569" w:rsidRPr="00141F20">
        <w:t>timeframe</w:t>
      </w:r>
      <w:r w:rsidR="00C078A7" w:rsidRPr="00141F20">
        <w:t xml:space="preserve"> for parent notification of identification and placement in </w:t>
      </w:r>
      <w:r w:rsidR="00022A7B" w:rsidRPr="00141F20">
        <w:t>EL</w:t>
      </w:r>
      <w:r w:rsidR="00CF3856">
        <w:t xml:space="preserve"> services.</w:t>
      </w:r>
    </w:p>
    <w:p w:rsidR="00CF3856" w:rsidRDefault="007F58D5" w:rsidP="000348FC">
      <w:pPr>
        <w:pStyle w:val="ListParagraph"/>
        <w:numPr>
          <w:ilvl w:val="0"/>
          <w:numId w:val="15"/>
        </w:numPr>
        <w:spacing w:after="0"/>
      </w:pPr>
      <w:r w:rsidRPr="00141F20">
        <w:t>P</w:t>
      </w:r>
      <w:r w:rsidR="00C078A7" w:rsidRPr="00141F20">
        <w:t xml:space="preserve">arent notification is to be completed within 30 </w:t>
      </w:r>
      <w:r w:rsidR="003A7915" w:rsidRPr="00141F20">
        <w:t xml:space="preserve">calendar </w:t>
      </w:r>
      <w:r w:rsidR="00C078A7" w:rsidRPr="00141F20">
        <w:t xml:space="preserve">days at the beginning of the school year or within 14 </w:t>
      </w:r>
      <w:r w:rsidR="003A7915" w:rsidRPr="00141F20">
        <w:t xml:space="preserve">calendar </w:t>
      </w:r>
      <w:r w:rsidR="00C078A7" w:rsidRPr="00141F20">
        <w:t xml:space="preserve">days </w:t>
      </w:r>
      <w:r w:rsidR="00B244BE">
        <w:t>of enrollment i</w:t>
      </w:r>
      <w:r w:rsidR="00C078A7" w:rsidRPr="00141F20">
        <w:t xml:space="preserve">f the student enrolls </w:t>
      </w:r>
      <w:r w:rsidR="0075135A">
        <w:t>after the first thirty days of the school year</w:t>
      </w:r>
      <w:r w:rsidR="00C078A7" w:rsidRPr="00141F20">
        <w:t xml:space="preserve">. </w:t>
      </w:r>
    </w:p>
    <w:p w:rsidR="0058377F" w:rsidRPr="00141F20" w:rsidRDefault="00FB16FF" w:rsidP="000348FC">
      <w:pPr>
        <w:pStyle w:val="ListParagraph"/>
        <w:numPr>
          <w:ilvl w:val="0"/>
          <w:numId w:val="15"/>
        </w:numPr>
        <w:spacing w:after="0"/>
      </w:pPr>
      <w:r w:rsidRPr="00141F20">
        <w:t xml:space="preserve">If the district is unable to obtain proper documentation of the student’s Active </w:t>
      </w:r>
      <w:r w:rsidR="00022A7B" w:rsidRPr="00141F20">
        <w:t>EL</w:t>
      </w:r>
      <w:r w:rsidRPr="00141F20">
        <w:t xml:space="preserve"> </w:t>
      </w:r>
      <w:r w:rsidR="009F55B4" w:rsidRPr="00141F20">
        <w:t>S</w:t>
      </w:r>
      <w:r w:rsidRPr="00141F20">
        <w:t>tatus</w:t>
      </w:r>
      <w:r w:rsidR="00BD1B2F" w:rsidRPr="00141F20">
        <w:t xml:space="preserve"> or Monitor Year 1 or 2</w:t>
      </w:r>
      <w:r w:rsidRPr="00141F20">
        <w:t>, then the district must screen the student using an ELP screening assessment</w:t>
      </w:r>
      <w:r w:rsidR="00E35271" w:rsidRPr="00141F20">
        <w:t xml:space="preserve"> and follow the typical </w:t>
      </w:r>
      <w:r w:rsidR="00CC1661" w:rsidRPr="00141F20">
        <w:t xml:space="preserve">Active </w:t>
      </w:r>
      <w:r w:rsidR="00022A7B" w:rsidRPr="00141F20">
        <w:t>EL</w:t>
      </w:r>
      <w:r w:rsidR="008C3A4F" w:rsidRPr="00141F20">
        <w:t xml:space="preserve"> </w:t>
      </w:r>
      <w:r w:rsidR="00E35271" w:rsidRPr="00141F20">
        <w:t>identification process outlined in this guidebook</w:t>
      </w:r>
      <w:r w:rsidRPr="00141F20">
        <w:t>.</w:t>
      </w:r>
      <w:r w:rsidR="00386B0D" w:rsidRPr="00141F20">
        <w:t xml:space="preserve"> </w:t>
      </w:r>
    </w:p>
    <w:p w:rsidR="009A67C0" w:rsidRPr="00141F20" w:rsidRDefault="009A67C0" w:rsidP="009A67C0">
      <w:pPr>
        <w:spacing w:after="0"/>
      </w:pPr>
    </w:p>
    <w:p w:rsidR="006B5767" w:rsidRPr="00141F20" w:rsidRDefault="0075135A" w:rsidP="006B5767">
      <w:pPr>
        <w:spacing w:after="0"/>
      </w:pPr>
      <w:r>
        <w:rPr>
          <w:b/>
          <w:u w:val="single"/>
        </w:rPr>
        <w:t>Out-of-State Transfers: WIDA S</w:t>
      </w:r>
      <w:r w:rsidR="00FB1569" w:rsidRPr="005A565F">
        <w:rPr>
          <w:b/>
          <w:u w:val="single"/>
        </w:rPr>
        <w:t>tate</w:t>
      </w:r>
      <w:r w:rsidR="00FB1569" w:rsidRPr="00141F20">
        <w:t xml:space="preserve"> – </w:t>
      </w:r>
      <w:r w:rsidR="009A67C0" w:rsidRPr="00141F20">
        <w:t xml:space="preserve">If a student from another state that is a member of the WIDA Consortium (see </w:t>
      </w:r>
      <w:hyperlink r:id="rId15" w:history="1">
        <w:r w:rsidR="009A67C0" w:rsidRPr="00141F20">
          <w:rPr>
            <w:rStyle w:val="Hyperlink"/>
          </w:rPr>
          <w:t>www.wida.us</w:t>
        </w:r>
      </w:hyperlink>
      <w:r w:rsidR="009A67C0" w:rsidRPr="00141F20">
        <w:t xml:space="preserve"> </w:t>
      </w:r>
      <w:r w:rsidR="008C3A4F" w:rsidRPr="00141F20">
        <w:t>for</w:t>
      </w:r>
      <w:r w:rsidR="009A67C0" w:rsidRPr="00141F20">
        <w:t xml:space="preserve"> a list of current WIDA States</w:t>
      </w:r>
      <w:r w:rsidR="00DB0B48" w:rsidRPr="00141F20">
        <w:t>) transfers to a Wyoming school district and the HLS indicates that a language other than English has in</w:t>
      </w:r>
      <w:r w:rsidR="006B5767" w:rsidRPr="00141F20">
        <w:t>fluenced the student’s language</w:t>
      </w:r>
      <w:r w:rsidR="00CF3856">
        <w:t>:</w:t>
      </w:r>
    </w:p>
    <w:p w:rsidR="006B5767" w:rsidRPr="00141F20" w:rsidRDefault="006B5767" w:rsidP="000348FC">
      <w:pPr>
        <w:pStyle w:val="ListParagraph"/>
        <w:numPr>
          <w:ilvl w:val="0"/>
          <w:numId w:val="16"/>
        </w:numPr>
        <w:spacing w:after="0"/>
        <w:ind w:left="360"/>
      </w:pPr>
      <w:r w:rsidRPr="00141F20">
        <w:t>An</w:t>
      </w:r>
      <w:r w:rsidR="00DB0B48" w:rsidRPr="00141F20">
        <w:t xml:space="preserve"> attempt should be made to obtain documentation from the district in </w:t>
      </w:r>
      <w:r w:rsidR="008C3A4F" w:rsidRPr="00141F20">
        <w:t xml:space="preserve">the </w:t>
      </w:r>
      <w:r w:rsidR="00DB0B48" w:rsidRPr="00141F20">
        <w:t xml:space="preserve">sending WIDA State regarding the student’s </w:t>
      </w:r>
      <w:r w:rsidR="00022A7B" w:rsidRPr="00141F20">
        <w:t>EL</w:t>
      </w:r>
      <w:r w:rsidR="00DB0B48" w:rsidRPr="00141F20">
        <w:t xml:space="preserve"> </w:t>
      </w:r>
      <w:r w:rsidR="0076202F" w:rsidRPr="00141F20">
        <w:t>Status</w:t>
      </w:r>
      <w:r w:rsidR="00DB0B48" w:rsidRPr="00141F20">
        <w:t>.</w:t>
      </w:r>
      <w:r w:rsidR="00E61D6E" w:rsidRPr="00141F20">
        <w:t xml:space="preserve"> </w:t>
      </w:r>
    </w:p>
    <w:p w:rsidR="00055B6B" w:rsidRDefault="00E61D6E" w:rsidP="000348FC">
      <w:pPr>
        <w:pStyle w:val="ListParagraph"/>
        <w:numPr>
          <w:ilvl w:val="0"/>
          <w:numId w:val="16"/>
        </w:numPr>
        <w:spacing w:after="0"/>
        <w:ind w:left="360"/>
      </w:pPr>
      <w:r w:rsidRPr="00141F20">
        <w:t xml:space="preserve">The receiving district should attempt to get a copy of the student’s </w:t>
      </w:r>
      <w:r w:rsidR="008C3A4F" w:rsidRPr="00141F20">
        <w:t xml:space="preserve">most recent </w:t>
      </w:r>
      <w:r w:rsidRPr="00141F20">
        <w:t xml:space="preserve">ACCESS for </w:t>
      </w:r>
      <w:r w:rsidR="0050014B" w:rsidRPr="00141F20">
        <w:t>ELLs™</w:t>
      </w:r>
      <w:r w:rsidRPr="00141F20">
        <w:t xml:space="preserve"> score</w:t>
      </w:r>
      <w:r w:rsidR="008C3A4F" w:rsidRPr="00141F20">
        <w:t xml:space="preserve"> report</w:t>
      </w:r>
      <w:r w:rsidRPr="00141F20">
        <w:t>.</w:t>
      </w:r>
    </w:p>
    <w:p w:rsidR="00055B6B" w:rsidRDefault="00E61D6E" w:rsidP="000348FC">
      <w:pPr>
        <w:pStyle w:val="ListParagraph"/>
        <w:numPr>
          <w:ilvl w:val="0"/>
          <w:numId w:val="16"/>
        </w:numPr>
        <w:spacing w:after="0"/>
        <w:ind w:left="360"/>
      </w:pPr>
      <w:r w:rsidRPr="00141F20">
        <w:t xml:space="preserve">If this documentation confirms that the student is an Active </w:t>
      </w:r>
      <w:r w:rsidR="00022A7B" w:rsidRPr="00141F20">
        <w:t>EL</w:t>
      </w:r>
      <w:r w:rsidR="008C3A4F" w:rsidRPr="00141F20">
        <w:t xml:space="preserve"> according to the established definition for English Proficiency set by </w:t>
      </w:r>
      <w:r w:rsidR="00E41B59" w:rsidRPr="00141F20">
        <w:t xml:space="preserve">the </w:t>
      </w:r>
      <w:r w:rsidR="008C3A4F" w:rsidRPr="00141F20">
        <w:t>WDE</w:t>
      </w:r>
      <w:r w:rsidRPr="00141F20">
        <w:t>, or on Monitor Status Year 1 or 2</w:t>
      </w:r>
      <w:r w:rsidR="008C3A4F" w:rsidRPr="00141F20">
        <w:t xml:space="preserve"> based on when the student</w:t>
      </w:r>
      <w:r w:rsidR="00FC3671" w:rsidRPr="00141F20">
        <w:t xml:space="preserve"> tested as English Proficient on</w:t>
      </w:r>
      <w:r w:rsidR="008C3A4F" w:rsidRPr="00141F20">
        <w:t xml:space="preserve"> the ACCESS for </w:t>
      </w:r>
      <w:r w:rsidR="0050014B" w:rsidRPr="00141F20">
        <w:t>ELLs™</w:t>
      </w:r>
      <w:r w:rsidR="008C3A4F" w:rsidRPr="00141F20">
        <w:t xml:space="preserve"> in the sending WIDA state,</w:t>
      </w:r>
      <w:r w:rsidRPr="00141F20">
        <w:t xml:space="preserve"> the student is to be identified and reported as such by the receiving district.</w:t>
      </w:r>
    </w:p>
    <w:p w:rsidR="00055B6B" w:rsidRDefault="00E61D6E" w:rsidP="000348FC">
      <w:pPr>
        <w:pStyle w:val="ListParagraph"/>
        <w:numPr>
          <w:ilvl w:val="0"/>
          <w:numId w:val="16"/>
        </w:numPr>
        <w:spacing w:after="0"/>
        <w:ind w:left="360"/>
      </w:pPr>
      <w:r w:rsidRPr="00141F20">
        <w:t>In this case, there is no need to test the student on an ELP screening assessment.</w:t>
      </w:r>
      <w:r w:rsidR="00C078A7" w:rsidRPr="00141F20">
        <w:t xml:space="preserve"> </w:t>
      </w:r>
      <w:r w:rsidR="00C078A7" w:rsidRPr="0085465D">
        <w:t xml:space="preserve">NOTE: Documentation must be obtained within the mandatory </w:t>
      </w:r>
      <w:r w:rsidR="00FB1569" w:rsidRPr="0085465D">
        <w:t>timeframe</w:t>
      </w:r>
      <w:r w:rsidR="00C078A7" w:rsidRPr="0085465D">
        <w:t xml:space="preserve"> for parent notification of identification and placement in </w:t>
      </w:r>
      <w:r w:rsidR="00022A7B" w:rsidRPr="0085465D">
        <w:t>EL</w:t>
      </w:r>
      <w:r w:rsidR="00C078A7" w:rsidRPr="0085465D">
        <w:t xml:space="preserve"> services. </w:t>
      </w:r>
      <w:r w:rsidR="0085465D" w:rsidRPr="0085465D">
        <w:t xml:space="preserve"> P</w:t>
      </w:r>
      <w:r w:rsidR="00C078A7" w:rsidRPr="0085465D">
        <w:t xml:space="preserve">arent notification is to be completed within 30 </w:t>
      </w:r>
      <w:r w:rsidR="003A7915" w:rsidRPr="0085465D">
        <w:t xml:space="preserve">calendar </w:t>
      </w:r>
      <w:r w:rsidR="00C078A7" w:rsidRPr="0085465D">
        <w:t xml:space="preserve">days </w:t>
      </w:r>
      <w:r w:rsidR="00CF3856">
        <w:t xml:space="preserve">of </w:t>
      </w:r>
      <w:r w:rsidR="00C078A7" w:rsidRPr="0085465D">
        <w:t xml:space="preserve">the beginning of the school year or within 14 </w:t>
      </w:r>
      <w:r w:rsidR="003A7915" w:rsidRPr="0085465D">
        <w:t xml:space="preserve">calendar </w:t>
      </w:r>
      <w:r w:rsidR="00C078A7" w:rsidRPr="0085465D">
        <w:t xml:space="preserve">days </w:t>
      </w:r>
      <w:r w:rsidR="00CF3856">
        <w:t xml:space="preserve">of enrollment </w:t>
      </w:r>
      <w:r w:rsidR="00C078A7" w:rsidRPr="0085465D">
        <w:t xml:space="preserve">if the student enrolls mid-year. </w:t>
      </w:r>
      <w:r w:rsidRPr="0085465D">
        <w:t xml:space="preserve"> </w:t>
      </w:r>
    </w:p>
    <w:p w:rsidR="00055B6B" w:rsidRDefault="00E61D6E" w:rsidP="000348FC">
      <w:pPr>
        <w:pStyle w:val="ListParagraph"/>
        <w:numPr>
          <w:ilvl w:val="0"/>
          <w:numId w:val="16"/>
        </w:numPr>
        <w:spacing w:after="0"/>
        <w:ind w:left="360"/>
      </w:pPr>
      <w:r w:rsidRPr="00141F20">
        <w:t xml:space="preserve">If the district is unable to obtain proper documentation of the student’s Active </w:t>
      </w:r>
      <w:r w:rsidR="00022A7B" w:rsidRPr="00141F20">
        <w:t>EL</w:t>
      </w:r>
      <w:r w:rsidRPr="00141F20">
        <w:t xml:space="preserve"> </w:t>
      </w:r>
      <w:r w:rsidR="0076202F" w:rsidRPr="00141F20">
        <w:t>Status</w:t>
      </w:r>
      <w:r w:rsidRPr="00141F20">
        <w:t xml:space="preserve"> or Monitor Year 1 or 2, then the district must screen the student using an ELP screening assessment and follow the typical </w:t>
      </w:r>
      <w:r w:rsidR="00CC1661" w:rsidRPr="00141F20">
        <w:t xml:space="preserve">Active </w:t>
      </w:r>
      <w:r w:rsidR="00022A7B" w:rsidRPr="00141F20">
        <w:t>EL</w:t>
      </w:r>
      <w:r w:rsidR="008C3A4F" w:rsidRPr="00141F20">
        <w:t xml:space="preserve"> </w:t>
      </w:r>
      <w:r w:rsidRPr="00141F20">
        <w:t>identification process outlined in this guidebook.</w:t>
      </w:r>
    </w:p>
    <w:p w:rsidR="009A67C0" w:rsidRPr="0085465D" w:rsidRDefault="00386B0D" w:rsidP="000348FC">
      <w:pPr>
        <w:pStyle w:val="ListParagraph"/>
        <w:numPr>
          <w:ilvl w:val="0"/>
          <w:numId w:val="16"/>
        </w:numPr>
        <w:spacing w:after="0"/>
        <w:ind w:left="360"/>
      </w:pPr>
      <w:r w:rsidRPr="0085465D">
        <w:t xml:space="preserve">Wyoming does not accept the results of an ELP screening assessment from </w:t>
      </w:r>
      <w:r w:rsidR="008C3A4F" w:rsidRPr="0085465D">
        <w:t xml:space="preserve">any </w:t>
      </w:r>
      <w:r w:rsidRPr="0085465D">
        <w:t xml:space="preserve">other state </w:t>
      </w:r>
      <w:r w:rsidR="00533096" w:rsidRPr="0085465D">
        <w:t xml:space="preserve">(or country) </w:t>
      </w:r>
      <w:r w:rsidRPr="0085465D">
        <w:t xml:space="preserve">as sufficient evidence of </w:t>
      </w:r>
      <w:r w:rsidR="00CC1661" w:rsidRPr="0085465D">
        <w:t xml:space="preserve">Active </w:t>
      </w:r>
      <w:r w:rsidR="00022A7B" w:rsidRPr="0085465D">
        <w:t>EL</w:t>
      </w:r>
      <w:r w:rsidRPr="0085465D">
        <w:t xml:space="preserve"> </w:t>
      </w:r>
      <w:r w:rsidR="0076202F" w:rsidRPr="0085465D">
        <w:t>Status</w:t>
      </w:r>
      <w:r w:rsidR="00533096" w:rsidRPr="0085465D">
        <w:t xml:space="preserve"> (this includes ELP assessments that are required for foreign exchange students participating in an exchange program in a Wyoming school)</w:t>
      </w:r>
      <w:r w:rsidRPr="0085465D">
        <w:t>.</w:t>
      </w:r>
      <w:r w:rsidR="00A82934" w:rsidRPr="0085465D">
        <w:t xml:space="preserve"> Only ACCESS for </w:t>
      </w:r>
      <w:r w:rsidR="0050014B" w:rsidRPr="0085465D">
        <w:t>ELLs™</w:t>
      </w:r>
      <w:r w:rsidR="00A82934" w:rsidRPr="0085465D">
        <w:t xml:space="preserve"> test results are acceptable evidence of </w:t>
      </w:r>
      <w:r w:rsidR="00CC1661" w:rsidRPr="0085465D">
        <w:t xml:space="preserve">Active </w:t>
      </w:r>
      <w:r w:rsidR="00022A7B" w:rsidRPr="0085465D">
        <w:t>EL</w:t>
      </w:r>
      <w:r w:rsidR="00A82934" w:rsidRPr="0085465D">
        <w:t xml:space="preserve"> </w:t>
      </w:r>
      <w:r w:rsidR="0076202F" w:rsidRPr="0085465D">
        <w:t>Status</w:t>
      </w:r>
      <w:r w:rsidR="00A82934" w:rsidRPr="0085465D">
        <w:t xml:space="preserve"> for students transferring </w:t>
      </w:r>
      <w:r w:rsidR="008C3A4F" w:rsidRPr="0085465D">
        <w:t>from another WIDA State</w:t>
      </w:r>
      <w:r w:rsidR="00A82934" w:rsidRPr="0085465D">
        <w:t>.</w:t>
      </w:r>
    </w:p>
    <w:p w:rsidR="00E61D6E" w:rsidRPr="00141F20" w:rsidRDefault="00E61D6E" w:rsidP="00136EAD">
      <w:pPr>
        <w:spacing w:after="0"/>
        <w:ind w:firstLine="720"/>
      </w:pPr>
    </w:p>
    <w:p w:rsidR="007325AC" w:rsidRPr="00BF3031" w:rsidRDefault="0075135A" w:rsidP="0085465D">
      <w:pPr>
        <w:spacing w:after="0"/>
      </w:pPr>
      <w:r>
        <w:rPr>
          <w:b/>
          <w:u w:val="single"/>
        </w:rPr>
        <w:t>Out-of-State Transfers: Non-WIDA S</w:t>
      </w:r>
      <w:r w:rsidR="00FB1569" w:rsidRPr="005A565F">
        <w:rPr>
          <w:b/>
          <w:u w:val="single"/>
        </w:rPr>
        <w:t>tate</w:t>
      </w:r>
      <w:r w:rsidR="00FB1569" w:rsidRPr="00141F20">
        <w:t xml:space="preserve"> – </w:t>
      </w:r>
      <w:r w:rsidR="007325AC" w:rsidRPr="00BF3031">
        <w:t xml:space="preserve">When a student from a non-WIDA state or foreign country arrives in a Wyoming school district and the HLS indicates the influence of a language other than English, the district must screen the student using an ELP screening assessment and follow the typical identification process. (WIDA member states are found at </w:t>
      </w:r>
      <w:hyperlink r:id="rId16" w:history="1">
        <w:r w:rsidR="007325AC" w:rsidRPr="00BF3031">
          <w:rPr>
            <w:rStyle w:val="Hyperlink"/>
          </w:rPr>
          <w:t>www.wida.us</w:t>
        </w:r>
      </w:hyperlink>
      <w:r w:rsidR="007325AC" w:rsidRPr="007325AC">
        <w:rPr>
          <w:i/>
        </w:rPr>
        <w:t xml:space="preserve">)  </w:t>
      </w:r>
    </w:p>
    <w:p w:rsidR="00FB16FF" w:rsidRPr="00141F20" w:rsidRDefault="00FB16FF" w:rsidP="003A0A85">
      <w:pPr>
        <w:spacing w:after="0"/>
        <w:ind w:firstLine="720"/>
      </w:pPr>
    </w:p>
    <w:p w:rsidR="006B5767" w:rsidRPr="00141F20" w:rsidRDefault="0075135A" w:rsidP="006B5767">
      <w:pPr>
        <w:spacing w:after="0"/>
        <w:rPr>
          <w:rFonts w:eastAsia="Calibri" w:cs="Times New Roman"/>
        </w:rPr>
      </w:pPr>
      <w:r>
        <w:rPr>
          <w:b/>
          <w:u w:val="single"/>
        </w:rPr>
        <w:t>HLS Indicates only English, but Heritage L</w:t>
      </w:r>
      <w:r w:rsidR="00FB1569" w:rsidRPr="00136EAD">
        <w:rPr>
          <w:b/>
          <w:u w:val="single"/>
        </w:rPr>
        <w:t xml:space="preserve">anguage </w:t>
      </w:r>
      <w:r>
        <w:rPr>
          <w:b/>
          <w:u w:val="single"/>
        </w:rPr>
        <w:t>may Have Impacted Student’s L</w:t>
      </w:r>
      <w:r w:rsidR="00F32231" w:rsidRPr="00136EAD">
        <w:rPr>
          <w:b/>
          <w:u w:val="single"/>
        </w:rPr>
        <w:t>anguage</w:t>
      </w:r>
      <w:r w:rsidR="00F32231" w:rsidRPr="00141F20">
        <w:t xml:space="preserve"> – </w:t>
      </w:r>
      <w:r w:rsidR="00A429C3" w:rsidRPr="00141F20">
        <w:t xml:space="preserve">In some cases, a student may qualify as an Active </w:t>
      </w:r>
      <w:r w:rsidR="00022A7B" w:rsidRPr="00141F20">
        <w:t>EL</w:t>
      </w:r>
      <w:r w:rsidR="00A429C3" w:rsidRPr="00141F20">
        <w:t xml:space="preserve"> even though the HLS</w:t>
      </w:r>
      <w:r w:rsidR="009F4B70" w:rsidRPr="00141F20">
        <w:t xml:space="preserve"> indicates </w:t>
      </w:r>
      <w:r w:rsidR="00A429C3" w:rsidRPr="00141F20">
        <w:t xml:space="preserve">only </w:t>
      </w:r>
      <w:r w:rsidR="009F4B70" w:rsidRPr="00141F20">
        <w:t>English</w:t>
      </w:r>
      <w:r w:rsidR="00A429C3" w:rsidRPr="00141F20">
        <w:t xml:space="preserve"> </w:t>
      </w:r>
      <w:r w:rsidR="006B5767" w:rsidRPr="00141F20">
        <w:t xml:space="preserve">is </w:t>
      </w:r>
      <w:r w:rsidR="00A429C3" w:rsidRPr="00141F20">
        <w:t xml:space="preserve">used by the student and in the home. This is usually the result of inadequate acquisition of Standard English on the part of the student’s immediate family due to </w:t>
      </w:r>
      <w:r w:rsidR="00D47A0D" w:rsidRPr="00141F20">
        <w:t>influence</w:t>
      </w:r>
      <w:r w:rsidR="00A429C3" w:rsidRPr="00141F20">
        <w:t xml:space="preserve"> from a</w:t>
      </w:r>
      <w:r w:rsidR="009F4B70" w:rsidRPr="00141F20">
        <w:t xml:space="preserve"> heritage language</w:t>
      </w:r>
      <w:r w:rsidR="00A429C3" w:rsidRPr="00141F20">
        <w:t xml:space="preserve">. </w:t>
      </w:r>
      <w:r w:rsidR="00A429C3" w:rsidRPr="00141F20">
        <w:rPr>
          <w:rFonts w:eastAsia="Calibri" w:cs="Times New Roman"/>
        </w:rPr>
        <w:t>A heritage language is a language that was spoken by family members in the recent past (within the past two to three generations).</w:t>
      </w:r>
    </w:p>
    <w:p w:rsidR="008E01A8" w:rsidRPr="008E01A8" w:rsidRDefault="00A429C3" w:rsidP="000348FC">
      <w:pPr>
        <w:pStyle w:val="ListParagraph"/>
        <w:numPr>
          <w:ilvl w:val="0"/>
          <w:numId w:val="17"/>
        </w:numPr>
        <w:spacing w:after="0"/>
      </w:pPr>
      <w:r w:rsidRPr="00141F20">
        <w:rPr>
          <w:rFonts w:eastAsia="Calibri" w:cs="Times New Roman"/>
        </w:rPr>
        <w:t>A district might want to include a question about heritage language in their home language survey if they suspect they have students whose parents or grandparents may have learned English as a second language</w:t>
      </w:r>
      <w:r w:rsidRPr="00141F20">
        <w:t xml:space="preserve"> but</w:t>
      </w:r>
      <w:r w:rsidRPr="00141F20">
        <w:rPr>
          <w:rFonts w:eastAsia="Calibri" w:cs="Times New Roman"/>
        </w:rPr>
        <w:t xml:space="preserve"> report that the st</w:t>
      </w:r>
      <w:r w:rsidR="008E01A8">
        <w:rPr>
          <w:rFonts w:eastAsia="Calibri" w:cs="Times New Roman"/>
        </w:rPr>
        <w:t>udent understands only English.</w:t>
      </w:r>
    </w:p>
    <w:p w:rsidR="008E01A8" w:rsidRDefault="00B7657D" w:rsidP="000348FC">
      <w:pPr>
        <w:pStyle w:val="ListParagraph"/>
        <w:numPr>
          <w:ilvl w:val="0"/>
          <w:numId w:val="17"/>
        </w:numPr>
        <w:spacing w:after="0"/>
      </w:pPr>
      <w:r w:rsidRPr="00141F20">
        <w:t>If it is apparent through observation and academic progress that a student with a heritage language is struggling</w:t>
      </w:r>
      <w:r w:rsidR="008650E5" w:rsidRPr="00141F20">
        <w:t xml:space="preserve"> academically</w:t>
      </w:r>
      <w:r w:rsidRPr="00141F20">
        <w:t xml:space="preserve">, and if the district believes it may be because of </w:t>
      </w:r>
      <w:r w:rsidR="00D47A0D" w:rsidRPr="00141F20">
        <w:t>influence</w:t>
      </w:r>
      <w:r w:rsidRPr="00141F20">
        <w:t xml:space="preserve"> from the heritage </w:t>
      </w:r>
      <w:r w:rsidR="008E01A8">
        <w:t>language in the acquisition of s</w:t>
      </w:r>
      <w:r w:rsidRPr="00141F20">
        <w:t>tandard English</w:t>
      </w:r>
      <w:r w:rsidR="008E01A8">
        <w:t>:</w:t>
      </w:r>
      <w:r w:rsidR="006B5767" w:rsidRPr="00141F20">
        <w:t xml:space="preserve"> </w:t>
      </w:r>
    </w:p>
    <w:p w:rsidR="008E01A8" w:rsidRDefault="006B5767" w:rsidP="000348FC">
      <w:pPr>
        <w:pStyle w:val="ListParagraph"/>
        <w:numPr>
          <w:ilvl w:val="0"/>
          <w:numId w:val="17"/>
        </w:numPr>
        <w:spacing w:after="0"/>
      </w:pPr>
      <w:r w:rsidRPr="00141F20">
        <w:t>The</w:t>
      </w:r>
      <w:r w:rsidR="00B7657D" w:rsidRPr="00141F20">
        <w:t xml:space="preserve"> district may refer the student for evaluation to determine if the student may be in need of </w:t>
      </w:r>
      <w:r w:rsidR="00022A7B" w:rsidRPr="00141F20">
        <w:t>EL</w:t>
      </w:r>
      <w:r w:rsidR="00B7657D" w:rsidRPr="00141F20">
        <w:t xml:space="preserve"> services. </w:t>
      </w:r>
      <w:r w:rsidR="00D47A0D" w:rsidRPr="008E01A8">
        <w:rPr>
          <w:b/>
        </w:rPr>
        <w:t>This process must be documented and evidence included in the students cumulative file.</w:t>
      </w:r>
      <w:r w:rsidR="00D47A0D" w:rsidRPr="00141F20">
        <w:t xml:space="preserve"> This is typically done through a referral process such as a Building Intervention Team (BIT) review. If the </w:t>
      </w:r>
      <w:r w:rsidR="00F45883">
        <w:t>(</w:t>
      </w:r>
      <w:r w:rsidR="00D47A0D" w:rsidRPr="00141F20">
        <w:t>BIT</w:t>
      </w:r>
      <w:r w:rsidR="00F45883">
        <w:t>)</w:t>
      </w:r>
      <w:r w:rsidR="00D47A0D" w:rsidRPr="00141F20">
        <w:t xml:space="preserve"> or similar evaluation team believes the student may be in need of </w:t>
      </w:r>
      <w:r w:rsidR="00022A7B" w:rsidRPr="00141F20">
        <w:t>EL</w:t>
      </w:r>
      <w:r w:rsidR="008E01A8">
        <w:t xml:space="preserve"> services, it</w:t>
      </w:r>
      <w:r w:rsidR="00D47A0D" w:rsidRPr="00141F20">
        <w:t xml:space="preserve"> may request that the student be screened using an ELP screening assessment to determine if the student is in need of </w:t>
      </w:r>
      <w:r w:rsidR="00022A7B" w:rsidRPr="00141F20">
        <w:t>EL</w:t>
      </w:r>
      <w:r w:rsidR="00D47A0D" w:rsidRPr="00141F20">
        <w:t xml:space="preserve"> services. </w:t>
      </w:r>
    </w:p>
    <w:p w:rsidR="008E01A8" w:rsidRDefault="004707F8" w:rsidP="000348FC">
      <w:pPr>
        <w:pStyle w:val="ListParagraph"/>
        <w:numPr>
          <w:ilvl w:val="0"/>
          <w:numId w:val="17"/>
        </w:numPr>
        <w:spacing w:after="0"/>
      </w:pPr>
      <w:r w:rsidRPr="00141F20">
        <w:t xml:space="preserve">If the ELP screening assessment results indicate that the student is below English proficient, then the student is identified as an Active </w:t>
      </w:r>
      <w:r w:rsidR="00022A7B" w:rsidRPr="00141F20">
        <w:t>EL</w:t>
      </w:r>
      <w:r w:rsidRPr="00141F20">
        <w:t xml:space="preserve"> and the student</w:t>
      </w:r>
      <w:r w:rsidR="008E01A8">
        <w:t xml:space="preserve"> is</w:t>
      </w:r>
      <w:r w:rsidRPr="00141F20">
        <w:t xml:space="preserve"> reported to </w:t>
      </w:r>
      <w:r w:rsidR="00E41B59" w:rsidRPr="00141F20">
        <w:t xml:space="preserve">the </w:t>
      </w:r>
      <w:r w:rsidRPr="00141F20">
        <w:t xml:space="preserve">WDE as an Active </w:t>
      </w:r>
      <w:r w:rsidR="00022A7B" w:rsidRPr="00141F20">
        <w:t>EL</w:t>
      </w:r>
      <w:r w:rsidRPr="00141F20">
        <w:t xml:space="preserve"> and should be placed in the appropriate </w:t>
      </w:r>
      <w:r w:rsidR="00022A7B" w:rsidRPr="00141F20">
        <w:t>EL</w:t>
      </w:r>
      <w:r w:rsidRPr="00141F20">
        <w:t xml:space="preserve"> services.</w:t>
      </w:r>
    </w:p>
    <w:p w:rsidR="006D480B" w:rsidRDefault="004707F8" w:rsidP="000348FC">
      <w:pPr>
        <w:pStyle w:val="ListParagraph"/>
        <w:numPr>
          <w:ilvl w:val="0"/>
          <w:numId w:val="17"/>
        </w:numPr>
        <w:spacing w:after="0"/>
      </w:pPr>
      <w:r w:rsidRPr="00141F20">
        <w:t xml:space="preserve">If the ELP screening assessment results indicate that the student is English proficient, the student should not be reported as an Active </w:t>
      </w:r>
      <w:r w:rsidR="00022A7B" w:rsidRPr="00141F20">
        <w:t>EL</w:t>
      </w:r>
      <w:r w:rsidRPr="00141F20">
        <w:t xml:space="preserve"> and should not be placed in </w:t>
      </w:r>
      <w:r w:rsidR="00022A7B" w:rsidRPr="00141F20">
        <w:t>EL</w:t>
      </w:r>
      <w:r w:rsidRPr="00141F20">
        <w:t xml:space="preserve"> services. The BIT or similar evaluation team should reconvene to determine appropriate</w:t>
      </w:r>
      <w:r w:rsidR="000F2655">
        <w:t xml:space="preserve"> interventions for this studen</w:t>
      </w:r>
      <w:r w:rsidR="00882268">
        <w:t>t</w:t>
      </w:r>
      <w:r w:rsidR="00074322">
        <w:t>.</w:t>
      </w:r>
    </w:p>
    <w:p w:rsidR="00074322" w:rsidRDefault="00074322" w:rsidP="00791279">
      <w:pPr>
        <w:spacing w:after="0"/>
        <w:rPr>
          <w:b/>
          <w:u w:val="single"/>
        </w:rPr>
      </w:pPr>
    </w:p>
    <w:p w:rsidR="006B5767" w:rsidRPr="00141F20" w:rsidRDefault="00F32231" w:rsidP="00791279">
      <w:pPr>
        <w:spacing w:after="0"/>
      </w:pPr>
      <w:r w:rsidRPr="00882268">
        <w:rPr>
          <w:b/>
          <w:u w:val="single"/>
        </w:rPr>
        <w:t>Rescreen</w:t>
      </w:r>
      <w:r w:rsidR="007F58D5" w:rsidRPr="00882268">
        <w:rPr>
          <w:b/>
          <w:u w:val="single"/>
        </w:rPr>
        <w:t>ing</w:t>
      </w:r>
      <w:r w:rsidRPr="00882268">
        <w:rPr>
          <w:b/>
          <w:u w:val="single"/>
        </w:rPr>
        <w:t xml:space="preserve"> for Active </w:t>
      </w:r>
      <w:r w:rsidR="00022A7B" w:rsidRPr="00882268">
        <w:rPr>
          <w:b/>
          <w:u w:val="single"/>
        </w:rPr>
        <w:t>EL</w:t>
      </w:r>
      <w:r w:rsidR="0075135A">
        <w:rPr>
          <w:b/>
          <w:u w:val="single"/>
        </w:rPr>
        <w:t xml:space="preserve"> S</w:t>
      </w:r>
      <w:r w:rsidRPr="00882268">
        <w:rPr>
          <w:b/>
          <w:u w:val="single"/>
        </w:rPr>
        <w:t>tatus</w:t>
      </w:r>
      <w:r w:rsidR="00CD76EA">
        <w:t xml:space="preserve"> – I</w:t>
      </w:r>
      <w:r w:rsidR="00DB4AF5" w:rsidRPr="00141F20">
        <w:t xml:space="preserve">n some cases, a </w:t>
      </w:r>
      <w:r w:rsidR="00935527" w:rsidRPr="00141F20">
        <w:t>s</w:t>
      </w:r>
      <w:r w:rsidR="00935527">
        <w:t>tudent’s HLS</w:t>
      </w:r>
      <w:r w:rsidR="00C35408">
        <w:t xml:space="preserve"> indicates</w:t>
      </w:r>
      <w:r w:rsidR="00DB4AF5" w:rsidRPr="00141F20">
        <w:t xml:space="preserve"> that a language other than English may </w:t>
      </w:r>
      <w:r w:rsidR="00791279">
        <w:t>have influenced the student’s</w:t>
      </w:r>
      <w:r w:rsidR="00DB4AF5" w:rsidRPr="00141F20">
        <w:t xml:space="preserve"> language and who subsequently</w:t>
      </w:r>
      <w:r w:rsidR="009F4B70" w:rsidRPr="00141F20">
        <w:t xml:space="preserve"> tested </w:t>
      </w:r>
      <w:r w:rsidR="00602D1E" w:rsidRPr="00141F20">
        <w:t>English proficient</w:t>
      </w:r>
      <w:r w:rsidR="009F4B70" w:rsidRPr="00141F20">
        <w:t xml:space="preserve"> on </w:t>
      </w:r>
      <w:r w:rsidR="005A573A" w:rsidRPr="00141F20">
        <w:t>an</w:t>
      </w:r>
      <w:r w:rsidR="00DB4AF5" w:rsidRPr="00141F20">
        <w:t xml:space="preserve"> ELP screening assessment may need to</w:t>
      </w:r>
      <w:r w:rsidR="00791279">
        <w:t xml:space="preserve"> be rescreened at a later date. </w:t>
      </w:r>
      <w:r w:rsidR="00DB4AF5" w:rsidRPr="00141F20">
        <w:t>If it is apparent through observation and academic progress that the student is struggling</w:t>
      </w:r>
      <w:r w:rsidR="009F4B70" w:rsidRPr="00141F20">
        <w:t xml:space="preserve"> </w:t>
      </w:r>
      <w:r w:rsidR="008650E5" w:rsidRPr="00141F20">
        <w:t>academically, and if the district believes it may be because o</w:t>
      </w:r>
      <w:r w:rsidR="00791279">
        <w:t>f a lack of English proficiency:</w:t>
      </w:r>
    </w:p>
    <w:p w:rsidR="00B136F9" w:rsidRPr="00141F20" w:rsidRDefault="006B5767" w:rsidP="000348FC">
      <w:pPr>
        <w:pStyle w:val="ListParagraph"/>
        <w:numPr>
          <w:ilvl w:val="0"/>
          <w:numId w:val="31"/>
        </w:numPr>
      </w:pPr>
      <w:r w:rsidRPr="00141F20">
        <w:t>T</w:t>
      </w:r>
      <w:r w:rsidR="008650E5" w:rsidRPr="00141F20">
        <w:t xml:space="preserve">he district may refer the student for evaluation to determine if the student may be in need of </w:t>
      </w:r>
      <w:r w:rsidR="00022A7B" w:rsidRPr="00141F20">
        <w:t>EL</w:t>
      </w:r>
      <w:r w:rsidR="008650E5" w:rsidRPr="00141F20">
        <w:t xml:space="preserve"> services. </w:t>
      </w:r>
      <w:r w:rsidR="008650E5" w:rsidRPr="00074322">
        <w:rPr>
          <w:b/>
        </w:rPr>
        <w:t>This process must be documented and evidence included in the students cumulative file.</w:t>
      </w:r>
      <w:r w:rsidR="008650E5" w:rsidRPr="00141F20">
        <w:t xml:space="preserve"> This is typically done through a ref</w:t>
      </w:r>
      <w:r w:rsidR="00791279">
        <w:t>erral process such as a (BIT) review.</w:t>
      </w:r>
      <w:r w:rsidR="008650E5" w:rsidRPr="00141F20">
        <w:t xml:space="preserve"> </w:t>
      </w:r>
    </w:p>
    <w:p w:rsidR="00791279" w:rsidRDefault="008650E5" w:rsidP="000348FC">
      <w:pPr>
        <w:pStyle w:val="ListParagraph"/>
        <w:numPr>
          <w:ilvl w:val="0"/>
          <w:numId w:val="31"/>
        </w:numPr>
      </w:pPr>
      <w:r w:rsidRPr="00141F20">
        <w:t xml:space="preserve">If the </w:t>
      </w:r>
      <w:r w:rsidR="00F45883">
        <w:t>(BIT)</w:t>
      </w:r>
      <w:r w:rsidRPr="00141F20">
        <w:t xml:space="preserve"> or similar evaluation team believes the student may be in need of </w:t>
      </w:r>
      <w:r w:rsidR="00022A7B" w:rsidRPr="00141F20">
        <w:t>EL</w:t>
      </w:r>
      <w:r w:rsidR="00791279">
        <w:t xml:space="preserve"> services, it</w:t>
      </w:r>
      <w:r w:rsidRPr="00141F20">
        <w:t xml:space="preserve"> may request that the student be rescreened using an ELP screening assessment to determine if the student is in need of </w:t>
      </w:r>
      <w:r w:rsidR="00022A7B" w:rsidRPr="00141F20">
        <w:t>EL</w:t>
      </w:r>
      <w:r w:rsidRPr="00141F20">
        <w:t xml:space="preserve"> services.</w:t>
      </w:r>
    </w:p>
    <w:p w:rsidR="00791279" w:rsidRDefault="008650E5" w:rsidP="000348FC">
      <w:pPr>
        <w:pStyle w:val="ListParagraph"/>
        <w:numPr>
          <w:ilvl w:val="0"/>
          <w:numId w:val="31"/>
        </w:numPr>
      </w:pPr>
      <w:r w:rsidRPr="00141F20">
        <w:t xml:space="preserve">If the ELP screening assessment results indicate that the student is below English proficient, then the student is identified as an Active </w:t>
      </w:r>
      <w:r w:rsidR="00022A7B" w:rsidRPr="00141F20">
        <w:t>EL</w:t>
      </w:r>
      <w:r w:rsidRPr="00141F20">
        <w:t xml:space="preserve"> and the student is therefore reported to </w:t>
      </w:r>
      <w:r w:rsidR="00E41B59" w:rsidRPr="00141F20">
        <w:t xml:space="preserve">the </w:t>
      </w:r>
      <w:r w:rsidRPr="00141F20">
        <w:t xml:space="preserve">WDE as an Active </w:t>
      </w:r>
      <w:r w:rsidR="00022A7B" w:rsidRPr="00141F20">
        <w:t>EL</w:t>
      </w:r>
      <w:r w:rsidRPr="00141F20">
        <w:t xml:space="preserve"> and should be placed in the appropriate </w:t>
      </w:r>
      <w:r w:rsidR="00022A7B" w:rsidRPr="00141F20">
        <w:t>EL</w:t>
      </w:r>
      <w:r w:rsidRPr="00141F20">
        <w:t xml:space="preserve"> services. </w:t>
      </w:r>
    </w:p>
    <w:p w:rsidR="009F4B70" w:rsidRPr="00141F20" w:rsidRDefault="008650E5" w:rsidP="000348FC">
      <w:pPr>
        <w:pStyle w:val="ListParagraph"/>
        <w:numPr>
          <w:ilvl w:val="0"/>
          <w:numId w:val="31"/>
        </w:numPr>
      </w:pPr>
      <w:r w:rsidRPr="00141F20">
        <w:t xml:space="preserve">If the ELP screening assessment results indicate that the student is English proficient, the student should not be reported as an Active </w:t>
      </w:r>
      <w:r w:rsidR="00022A7B" w:rsidRPr="00141F20">
        <w:t>EL</w:t>
      </w:r>
      <w:r w:rsidRPr="00141F20">
        <w:t xml:space="preserve"> and should not be placed in </w:t>
      </w:r>
      <w:r w:rsidR="00022A7B" w:rsidRPr="00141F20">
        <w:t>EL</w:t>
      </w:r>
      <w:r w:rsidRPr="00141F20">
        <w:t xml:space="preserve"> services. The </w:t>
      </w:r>
      <w:r w:rsidR="00F45883">
        <w:t>(BIT)</w:t>
      </w:r>
      <w:r w:rsidRPr="00141F20">
        <w:t xml:space="preserve"> or similar evaluation team should reconvene to determine appropriate interventions for this student.</w:t>
      </w:r>
    </w:p>
    <w:p w:rsidR="00F07743" w:rsidRPr="00633AEA" w:rsidRDefault="0075135A" w:rsidP="00633AEA">
      <w:pPr>
        <w:pStyle w:val="Heading2"/>
        <w:rPr>
          <w:rFonts w:eastAsia="Times New Roman"/>
          <w:b/>
          <w:color w:val="FF0000"/>
        </w:rPr>
      </w:pPr>
      <w:bookmarkStart w:id="2" w:name="_Toc444006397"/>
      <w:r>
        <w:rPr>
          <w:rFonts w:eastAsia="Times New Roman"/>
          <w:b/>
        </w:rPr>
        <w:t>Active ELs W</w:t>
      </w:r>
      <w:r w:rsidR="00324CBE">
        <w:rPr>
          <w:rFonts w:eastAsia="Times New Roman"/>
          <w:b/>
        </w:rPr>
        <w:t>ho</w:t>
      </w:r>
      <w:r>
        <w:rPr>
          <w:rFonts w:eastAsia="Times New Roman"/>
          <w:b/>
        </w:rPr>
        <w:t xml:space="preserve"> Q</w:t>
      </w:r>
      <w:r w:rsidR="00F07743" w:rsidRPr="00633AEA">
        <w:rPr>
          <w:rFonts w:eastAsia="Times New Roman"/>
          <w:b/>
        </w:rPr>
        <w:t>ualify for Special Education</w:t>
      </w:r>
      <w:bookmarkEnd w:id="2"/>
      <w:r w:rsidR="00F07743" w:rsidRPr="00633AEA">
        <w:rPr>
          <w:rFonts w:eastAsia="Times New Roman"/>
          <w:b/>
        </w:rPr>
        <w:t xml:space="preserve"> </w:t>
      </w:r>
    </w:p>
    <w:p w:rsidR="009D7144" w:rsidRDefault="00EC4775" w:rsidP="009D7144">
      <w:pPr>
        <w:spacing w:after="120" w:line="240" w:lineRule="auto"/>
      </w:pPr>
      <w:r w:rsidRPr="00141F20">
        <w:t xml:space="preserve">This group of students should receive EL services </w:t>
      </w:r>
      <w:r w:rsidRPr="00141F20">
        <w:rPr>
          <w:b/>
          <w:bCs/>
        </w:rPr>
        <w:t>and</w:t>
      </w:r>
      <w:r w:rsidRPr="00141F20">
        <w:t xml:space="preserve"> Special Education services, not one or the other.  Special Education or EL services do not </w:t>
      </w:r>
      <w:r w:rsidR="00791279">
        <w:t>conflict</w:t>
      </w:r>
      <w:r w:rsidRPr="00141F20">
        <w:t xml:space="preserve"> but </w:t>
      </w:r>
      <w:r w:rsidR="00791279">
        <w:t xml:space="preserve">rather </w:t>
      </w:r>
      <w:r w:rsidRPr="00141F20">
        <w:t>are separate categories</w:t>
      </w:r>
      <w:r w:rsidR="009D7144">
        <w:t xml:space="preserve"> of support for these students.</w:t>
      </w:r>
    </w:p>
    <w:p w:rsidR="009D7144" w:rsidRDefault="009D7144" w:rsidP="009D7144">
      <w:pPr>
        <w:spacing w:after="120" w:line="240" w:lineRule="auto"/>
        <w:rPr>
          <w:rFonts w:cs="Arial"/>
        </w:rPr>
      </w:pPr>
      <w:r>
        <w:t xml:space="preserve">Important: </w:t>
      </w:r>
      <w:r w:rsidRPr="002A7B3B">
        <w:rPr>
          <w:rFonts w:cs="Arial"/>
          <w:b/>
        </w:rPr>
        <w:t>USED Guidance</w:t>
      </w:r>
      <w:r>
        <w:rPr>
          <w:rFonts w:cs="Arial"/>
          <w:b/>
        </w:rPr>
        <w:t xml:space="preserve"> </w:t>
      </w:r>
      <w:r w:rsidR="00B93F9F">
        <w:rPr>
          <w:rFonts w:cs="Arial"/>
          <w:b/>
        </w:rPr>
        <w:t xml:space="preserve">- </w:t>
      </w:r>
      <w:r>
        <w:rPr>
          <w:rFonts w:cs="Arial"/>
          <w:b/>
        </w:rPr>
        <w:t>July 18, 2014</w:t>
      </w:r>
      <w:r>
        <w:rPr>
          <w:rFonts w:cs="Arial"/>
        </w:rPr>
        <w:t xml:space="preserve"> (</w:t>
      </w:r>
      <w:r w:rsidRPr="002A7B3B">
        <w:rPr>
          <w:rFonts w:cs="Arial"/>
        </w:rPr>
        <w:t>Questions and Answers Regarding Inclusion of English Learners with</w:t>
      </w:r>
      <w:r>
        <w:rPr>
          <w:rFonts w:eastAsia="Times New Roman" w:cs="Arial"/>
        </w:rPr>
        <w:t xml:space="preserve"> </w:t>
      </w:r>
      <w:r w:rsidRPr="002A7B3B">
        <w:rPr>
          <w:rFonts w:cs="Arial"/>
        </w:rPr>
        <w:t>Disabilities in English Language Proficiency Assessments and Title III Annual</w:t>
      </w:r>
      <w:r>
        <w:rPr>
          <w:rFonts w:eastAsia="Times New Roman" w:cs="Arial"/>
        </w:rPr>
        <w:t xml:space="preserve"> </w:t>
      </w:r>
      <w:r w:rsidRPr="002A7B3B">
        <w:rPr>
          <w:rFonts w:cs="Arial"/>
        </w:rPr>
        <w:t>Measurable Achievement Objectives</w:t>
      </w:r>
      <w:r>
        <w:rPr>
          <w:rFonts w:cs="Arial"/>
        </w:rPr>
        <w:t>)</w:t>
      </w:r>
    </w:p>
    <w:p w:rsidR="009D7144" w:rsidRDefault="000460BA" w:rsidP="009D7144">
      <w:pPr>
        <w:spacing w:after="120" w:line="240" w:lineRule="auto"/>
        <w:rPr>
          <w:rStyle w:val="Hyperlink"/>
          <w:rFonts w:eastAsia="Times New Roman" w:cs="Arial"/>
          <w:b/>
        </w:rPr>
      </w:pPr>
      <w:hyperlink r:id="rId17" w:history="1">
        <w:r w:rsidR="009D7144" w:rsidRPr="00442906">
          <w:rPr>
            <w:rStyle w:val="Hyperlink"/>
            <w:rFonts w:eastAsia="Times New Roman" w:cs="Arial"/>
            <w:b/>
          </w:rPr>
          <w:t>http://www2.ed.gov/policy/speced/guid/idea/memosdcltrs/q-and-a-on-elp-swd.pdf</w:t>
        </w:r>
      </w:hyperlink>
      <w:r w:rsidR="009D7144">
        <w:rPr>
          <w:rStyle w:val="Hyperlink"/>
          <w:rFonts w:eastAsia="Times New Roman" w:cs="Arial"/>
          <w:b/>
        </w:rPr>
        <w:t xml:space="preserve"> </w:t>
      </w:r>
    </w:p>
    <w:p w:rsidR="00791279" w:rsidRPr="00791279" w:rsidRDefault="00EC4775" w:rsidP="000348FC">
      <w:pPr>
        <w:pStyle w:val="ListParagraph"/>
        <w:numPr>
          <w:ilvl w:val="0"/>
          <w:numId w:val="26"/>
        </w:numPr>
        <w:spacing w:after="120" w:line="240" w:lineRule="auto"/>
        <w:rPr>
          <w:rFonts w:eastAsia="Times New Roman" w:cs="Arial"/>
        </w:rPr>
      </w:pPr>
      <w:r w:rsidRPr="00141F20">
        <w:t>For the case of Active ELs who also qualify for Special Education services, there is currently no difference in the required testing for identification and placement or for the State’s annual ELP assessment, ACCESS for ELLs™. These students are required to be assessed for identification and placement and are required to participate in all domains (Listening, Speaking, Reading, and Writing) of the state’s annual ELP assessment, ACCESS for ELLs™.</w:t>
      </w:r>
    </w:p>
    <w:p w:rsidR="00EC4775" w:rsidRPr="0052137D" w:rsidRDefault="00EC4775" w:rsidP="000348FC">
      <w:pPr>
        <w:pStyle w:val="ListParagraph"/>
        <w:numPr>
          <w:ilvl w:val="0"/>
          <w:numId w:val="26"/>
        </w:numPr>
        <w:spacing w:after="120" w:line="240" w:lineRule="auto"/>
        <w:rPr>
          <w:rStyle w:val="Hyperlink"/>
          <w:rFonts w:eastAsia="Times New Roman" w:cs="Arial"/>
          <w:color w:val="auto"/>
          <w:u w:val="none"/>
        </w:rPr>
      </w:pPr>
      <w:r w:rsidRPr="00141F20">
        <w:t>Title I of the Elementary and Secondary Education Act (ESEA) as amended by the No Child Left Behind Act of 2001 requires that all ELs be assessed for English proficiency - Section 1111(b)(7). This statute, as well as the associated rules and regulations, do not provide exceptions for children with disabilities who are also ELs. Allowable accommodations for the ACCESS for ELLs™ assessment can be found at the</w:t>
      </w:r>
      <w:r w:rsidR="005226CB">
        <w:t xml:space="preserve"> </w:t>
      </w:r>
      <w:r w:rsidR="005226CB" w:rsidRPr="00141F20">
        <w:t xml:space="preserve">following web address under downloads: </w:t>
      </w:r>
      <w:hyperlink r:id="rId18" w:history="1">
        <w:r w:rsidR="005226CB" w:rsidRPr="00156345">
          <w:rPr>
            <w:rStyle w:val="Hyperlink"/>
          </w:rPr>
          <w:t>http://www.wida.us/assessment/ACCESS/</w:t>
        </w:r>
      </w:hyperlink>
    </w:p>
    <w:p w:rsidR="00074322" w:rsidRDefault="00074322" w:rsidP="005226CB">
      <w:pPr>
        <w:pStyle w:val="ListParagraph"/>
        <w:spacing w:after="0"/>
        <w:ind w:left="2160"/>
      </w:pPr>
    </w:p>
    <w:p w:rsidR="009D7144" w:rsidRPr="009D7144" w:rsidRDefault="0075135A" w:rsidP="009D7144">
      <w:pPr>
        <w:spacing w:after="0" w:line="240" w:lineRule="auto"/>
        <w:rPr>
          <w:rFonts w:cs="Arial"/>
          <w:b/>
          <w:u w:val="single"/>
          <w:lang w:bidi="en-US"/>
        </w:rPr>
      </w:pPr>
      <w:r>
        <w:rPr>
          <w:rFonts w:cs="Arial"/>
          <w:b/>
          <w:u w:val="single"/>
          <w:lang w:bidi="en-US"/>
        </w:rPr>
        <w:t>The Appropriate Procedure for Determining if an Active EL is Eligible for S</w:t>
      </w:r>
      <w:r w:rsidR="00F07743" w:rsidRPr="009D7144">
        <w:rPr>
          <w:rFonts w:cs="Arial"/>
          <w:b/>
          <w:u w:val="single"/>
          <w:lang w:bidi="en-US"/>
        </w:rPr>
        <w:t xml:space="preserve">pecial </w:t>
      </w:r>
      <w:r>
        <w:rPr>
          <w:rFonts w:cs="Arial"/>
          <w:b/>
          <w:u w:val="single"/>
          <w:lang w:bidi="en-US"/>
        </w:rPr>
        <w:t>Education and Related S</w:t>
      </w:r>
      <w:r w:rsidR="009D7144" w:rsidRPr="009D7144">
        <w:rPr>
          <w:rFonts w:cs="Arial"/>
          <w:b/>
          <w:u w:val="single"/>
          <w:lang w:bidi="en-US"/>
        </w:rPr>
        <w:t>ervices</w:t>
      </w:r>
      <w:r w:rsidR="00F07743" w:rsidRPr="009D7144">
        <w:rPr>
          <w:rFonts w:cs="Arial"/>
          <w:b/>
          <w:u w:val="single"/>
          <w:lang w:bidi="en-US"/>
        </w:rPr>
        <w:t xml:space="preserve"> </w:t>
      </w:r>
    </w:p>
    <w:p w:rsidR="009D7144" w:rsidRPr="009D7144" w:rsidRDefault="009D7144" w:rsidP="009D7144">
      <w:pPr>
        <w:spacing w:after="0" w:line="240" w:lineRule="auto"/>
        <w:rPr>
          <w:rFonts w:cs="Arial"/>
          <w:b/>
          <w:lang w:bidi="en-US"/>
        </w:rPr>
      </w:pPr>
      <w:r>
        <w:t xml:space="preserve">Important: </w:t>
      </w:r>
      <w:r w:rsidRPr="005226CB">
        <w:rPr>
          <w:rFonts w:cs="Arial"/>
          <w:b/>
        </w:rPr>
        <w:t>USED and</w:t>
      </w:r>
      <w:r>
        <w:rPr>
          <w:rFonts w:cs="Arial"/>
          <w:b/>
        </w:rPr>
        <w:t xml:space="preserve"> Department of Justice Guidance</w:t>
      </w:r>
      <w:r w:rsidR="00B93F9F">
        <w:rPr>
          <w:rFonts w:cs="Arial"/>
          <w:b/>
        </w:rPr>
        <w:t xml:space="preserve"> -</w:t>
      </w:r>
      <w:r>
        <w:rPr>
          <w:rFonts w:cs="Arial"/>
          <w:b/>
        </w:rPr>
        <w:t xml:space="preserve"> January 14, 2015 </w:t>
      </w:r>
      <w:r>
        <w:rPr>
          <w:rFonts w:cs="Arial"/>
        </w:rPr>
        <w:t xml:space="preserve">(Joint guidance to assist SEAs, school districts, and all public schools in meeting their legal obligations to ensure that EL students can participate meaningfully and equally in educational programs and services). </w:t>
      </w:r>
    </w:p>
    <w:p w:rsidR="009D7144" w:rsidRDefault="000460BA" w:rsidP="009D7144">
      <w:pPr>
        <w:spacing w:after="0" w:line="240" w:lineRule="auto"/>
        <w:rPr>
          <w:rFonts w:cs="Arial"/>
          <w:b/>
          <w:lang w:bidi="en-US"/>
        </w:rPr>
      </w:pPr>
      <w:hyperlink r:id="rId19" w:history="1">
        <w:r w:rsidR="009D7144" w:rsidRPr="00AF0CAC">
          <w:rPr>
            <w:rStyle w:val="Hyperlink"/>
            <w:rFonts w:cs="Arial"/>
          </w:rPr>
          <w:t>http://www2.ed.gov/about/offices/list/ocr/letters/colleague-el-201501.pdf</w:t>
        </w:r>
      </w:hyperlink>
    </w:p>
    <w:p w:rsidR="009D7144" w:rsidRDefault="009D7144" w:rsidP="00F07743">
      <w:pPr>
        <w:spacing w:after="0" w:line="240" w:lineRule="auto"/>
        <w:rPr>
          <w:rFonts w:cs="Arial"/>
          <w:b/>
          <w:lang w:bidi="en-US"/>
        </w:rPr>
      </w:pPr>
    </w:p>
    <w:p w:rsidR="009D7144" w:rsidRDefault="009D7144" w:rsidP="009D7144">
      <w:pPr>
        <w:spacing w:after="120" w:line="240" w:lineRule="auto"/>
        <w:rPr>
          <w:rFonts w:eastAsia="Times New Roman" w:cs="Arial"/>
        </w:rPr>
      </w:pPr>
      <w:r>
        <w:rPr>
          <w:rFonts w:eastAsia="Times New Roman" w:cs="Arial"/>
        </w:rPr>
        <w:t xml:space="preserve">The Wyoming </w:t>
      </w:r>
      <w:r w:rsidRPr="002C0713">
        <w:rPr>
          <w:rFonts w:eastAsia="Times New Roman" w:cs="Arial"/>
        </w:rPr>
        <w:t>Department of Education</w:t>
      </w:r>
      <w:r>
        <w:rPr>
          <w:rFonts w:eastAsia="Times New Roman" w:cs="Arial"/>
        </w:rPr>
        <w:t xml:space="preserve"> and all districts must ensure that all EL students who may have a disability and need ser</w:t>
      </w:r>
      <w:r w:rsidR="00776E70">
        <w:rPr>
          <w:rFonts w:eastAsia="Times New Roman" w:cs="Arial"/>
        </w:rPr>
        <w:t>vices under IDEA or Section 504</w:t>
      </w:r>
      <w:r>
        <w:rPr>
          <w:rFonts w:eastAsia="Times New Roman" w:cs="Arial"/>
        </w:rPr>
        <w:t xml:space="preserve"> are located, identified, and evaluated for special education and disability-related services in a timely manner.  Districts must consider the English language proficiency of EL students in determining the appropriate assessments and other evaluation materials to be used.  Districts must not identify or determine that EL students are students with disabilities because of their limited English language proficiency. </w:t>
      </w:r>
    </w:p>
    <w:p w:rsidR="009D7144" w:rsidRDefault="009D7144" w:rsidP="009D7144">
      <w:pPr>
        <w:spacing w:after="120" w:line="240" w:lineRule="auto"/>
        <w:rPr>
          <w:rFonts w:eastAsia="Times New Roman" w:cs="Arial"/>
        </w:rPr>
      </w:pPr>
      <w:r>
        <w:rPr>
          <w:rFonts w:eastAsia="Times New Roman" w:cs="Arial"/>
        </w:rPr>
        <w:t>Districts must provide EL students with disabilities with both the language assistance and disability-related services to</w:t>
      </w:r>
      <w:r w:rsidR="00776E70">
        <w:rPr>
          <w:rFonts w:eastAsia="Times New Roman" w:cs="Arial"/>
        </w:rPr>
        <w:t xml:space="preserve"> which they are entitled under f</w:t>
      </w:r>
      <w:r>
        <w:rPr>
          <w:rFonts w:eastAsia="Times New Roman" w:cs="Arial"/>
        </w:rPr>
        <w:t xml:space="preserve">ederal law.  Districts must also inform a parent of an EL student with an individualized education program (IEP) how the language instruction education program meets the objectives of the child’s IEP. </w:t>
      </w:r>
    </w:p>
    <w:p w:rsidR="009D7144" w:rsidRDefault="009D7144" w:rsidP="009D7144">
      <w:pPr>
        <w:spacing w:after="0"/>
        <w:rPr>
          <w:rFonts w:eastAsia="Times New Roman" w:cs="Arial"/>
        </w:rPr>
      </w:pPr>
      <w:r>
        <w:rPr>
          <w:rFonts w:eastAsia="Times New Roman" w:cs="Arial"/>
        </w:rPr>
        <w:t xml:space="preserve">The timeline for providing special education evaluations for EL students is the same timeline that applies to all students.  EL students are not required to be in the United States for a period of time, nor are they required to receive English-language instruction before special education assessments can be provided.  </w:t>
      </w:r>
      <w:r w:rsidRPr="005226CB">
        <w:rPr>
          <w:rFonts w:eastAsia="Times New Roman" w:cs="Arial"/>
          <w:i/>
        </w:rPr>
        <w:t>(The policy of delaying disability evaluations of EL students for special education and related services for a specified pe</w:t>
      </w:r>
      <w:r w:rsidR="00776E70">
        <w:rPr>
          <w:rFonts w:eastAsia="Times New Roman" w:cs="Arial"/>
          <w:i/>
        </w:rPr>
        <w:t>riod of time based on EL status</w:t>
      </w:r>
      <w:r w:rsidRPr="005226CB">
        <w:rPr>
          <w:rFonts w:eastAsia="Times New Roman" w:cs="Arial"/>
          <w:i/>
        </w:rPr>
        <w:t xml:space="preserve"> is </w:t>
      </w:r>
      <w:r>
        <w:rPr>
          <w:rFonts w:eastAsia="Times New Roman" w:cs="Arial"/>
          <w:i/>
        </w:rPr>
        <w:t xml:space="preserve">not permissible </w:t>
      </w:r>
      <w:r w:rsidRPr="005226CB">
        <w:rPr>
          <w:rFonts w:eastAsia="Times New Roman" w:cs="Arial"/>
          <w:i/>
        </w:rPr>
        <w:t>under the IDEA and Federal civil rights laws).</w:t>
      </w:r>
      <w:r>
        <w:rPr>
          <w:rFonts w:eastAsia="Times New Roman" w:cs="Arial"/>
        </w:rPr>
        <w:t xml:space="preserve"> </w:t>
      </w:r>
    </w:p>
    <w:p w:rsidR="00B46CC8" w:rsidRDefault="00B46CC8" w:rsidP="009D7144">
      <w:pPr>
        <w:spacing w:after="0"/>
        <w:rPr>
          <w:rFonts w:eastAsia="Times New Roman" w:cs="Arial"/>
        </w:rPr>
      </w:pPr>
    </w:p>
    <w:p w:rsidR="009D7144" w:rsidRPr="009C4655" w:rsidRDefault="007D1AD8" w:rsidP="009C4655">
      <w:pPr>
        <w:spacing w:after="0"/>
        <w:rPr>
          <w:rFonts w:eastAsia="Times New Roman" w:cs="Arial"/>
        </w:rPr>
      </w:pPr>
      <w:r>
        <w:rPr>
          <w:rFonts w:eastAsia="Times New Roman" w:cs="Arial"/>
        </w:rPr>
        <w:t>Federal regulations also state</w:t>
      </w:r>
      <w:r w:rsidR="00B46CC8">
        <w:rPr>
          <w:rFonts w:eastAsia="Times New Roman" w:cs="Arial"/>
        </w:rPr>
        <w:t xml:space="preserve"> that children must be assessed for special education eligib</w:t>
      </w:r>
      <w:r w:rsidR="009C4655">
        <w:rPr>
          <w:rFonts w:eastAsia="Times New Roman" w:cs="Arial"/>
        </w:rPr>
        <w:t>ility in their native language.</w:t>
      </w:r>
    </w:p>
    <w:p w:rsidR="00776E70" w:rsidRDefault="00F07743" w:rsidP="000348FC">
      <w:pPr>
        <w:pStyle w:val="ListParagraph"/>
        <w:numPr>
          <w:ilvl w:val="0"/>
          <w:numId w:val="26"/>
        </w:numPr>
        <w:spacing w:after="0"/>
        <w:rPr>
          <w:rFonts w:cs="Arial"/>
        </w:rPr>
      </w:pPr>
      <w:r w:rsidRPr="009D7144">
        <w:rPr>
          <w:rFonts w:cs="Arial"/>
        </w:rPr>
        <w:t>It is important that IEP Teams for ELs with disabilities include persons with expertise in second language acquisition and other professionals, such as speech-language pathologists, who understand how to differentiate between limited English proficiency and a disability.  The participation of these individuals on the IEP Team is essential in order to develop appropriate academic and functional goals for the child and provide specially designed instruction and the necessary related services to meet these goals. IDEA regulation specifies that the participants on each child’s IEP Team include:</w:t>
      </w:r>
    </w:p>
    <w:p w:rsidR="00776E70" w:rsidRDefault="00F07743" w:rsidP="000348FC">
      <w:pPr>
        <w:pStyle w:val="ListParagraph"/>
        <w:numPr>
          <w:ilvl w:val="0"/>
          <w:numId w:val="26"/>
        </w:numPr>
        <w:spacing w:after="0"/>
        <w:rPr>
          <w:rFonts w:cs="Arial"/>
        </w:rPr>
      </w:pPr>
      <w:r w:rsidRPr="00776E70">
        <w:rPr>
          <w:rFonts w:cs="Arial"/>
        </w:rPr>
        <w:t>The pa</w:t>
      </w:r>
      <w:r w:rsidR="00776E70">
        <w:rPr>
          <w:rFonts w:cs="Arial"/>
        </w:rPr>
        <w:t>rents of the child;</w:t>
      </w:r>
    </w:p>
    <w:p w:rsidR="00776E70" w:rsidRDefault="00F07743" w:rsidP="000348FC">
      <w:pPr>
        <w:pStyle w:val="ListParagraph"/>
        <w:numPr>
          <w:ilvl w:val="0"/>
          <w:numId w:val="26"/>
        </w:numPr>
        <w:spacing w:after="0"/>
        <w:rPr>
          <w:rFonts w:cs="Arial"/>
        </w:rPr>
      </w:pPr>
      <w:r w:rsidRPr="00776E70">
        <w:rPr>
          <w:rFonts w:cs="Arial"/>
        </w:rPr>
        <w:t xml:space="preserve">Not less than one </w:t>
      </w:r>
      <w:r w:rsidR="00776E70">
        <w:rPr>
          <w:rFonts w:cs="Arial"/>
        </w:rPr>
        <w:t>general</w:t>
      </w:r>
      <w:r w:rsidRPr="00776E70">
        <w:rPr>
          <w:rFonts w:cs="Arial"/>
        </w:rPr>
        <w:t xml:space="preserve"> education teacher of the child (if the child is, or may </w:t>
      </w:r>
      <w:r w:rsidR="00776E70">
        <w:rPr>
          <w:rFonts w:cs="Arial"/>
        </w:rPr>
        <w:t>be, participating in the general</w:t>
      </w:r>
      <w:r w:rsidRPr="00776E70">
        <w:rPr>
          <w:rFonts w:cs="Arial"/>
        </w:rPr>
        <w:t xml:space="preserve"> education environment);</w:t>
      </w:r>
    </w:p>
    <w:p w:rsidR="00776E70" w:rsidRDefault="00F07743" w:rsidP="000348FC">
      <w:pPr>
        <w:pStyle w:val="ListParagraph"/>
        <w:numPr>
          <w:ilvl w:val="0"/>
          <w:numId w:val="26"/>
        </w:numPr>
        <w:spacing w:after="0"/>
        <w:rPr>
          <w:rFonts w:cs="Arial"/>
        </w:rPr>
      </w:pPr>
      <w:r w:rsidRPr="00776E70">
        <w:rPr>
          <w:rFonts w:cs="Arial"/>
        </w:rPr>
        <w:t>Not less than one special education teacher of the child, or, where appropriate, not less than one special education provider of the child;</w:t>
      </w:r>
    </w:p>
    <w:p w:rsidR="00776E70" w:rsidRDefault="00F07743" w:rsidP="000348FC">
      <w:pPr>
        <w:pStyle w:val="ListParagraph"/>
        <w:numPr>
          <w:ilvl w:val="0"/>
          <w:numId w:val="26"/>
        </w:numPr>
        <w:spacing w:after="0"/>
        <w:rPr>
          <w:rFonts w:cs="Arial"/>
        </w:rPr>
      </w:pPr>
      <w:r w:rsidRPr="00776E70">
        <w:rPr>
          <w:rFonts w:cs="Arial"/>
        </w:rPr>
        <w:t>A representative of the public agency who –</w:t>
      </w:r>
    </w:p>
    <w:p w:rsidR="00776E70" w:rsidRDefault="00F07743" w:rsidP="000348FC">
      <w:pPr>
        <w:pStyle w:val="ListParagraph"/>
        <w:numPr>
          <w:ilvl w:val="0"/>
          <w:numId w:val="26"/>
        </w:numPr>
        <w:spacing w:after="0"/>
        <w:rPr>
          <w:rFonts w:cs="Arial"/>
        </w:rPr>
      </w:pPr>
      <w:r w:rsidRPr="00776E70">
        <w:rPr>
          <w:rFonts w:cs="Arial"/>
        </w:rPr>
        <w:t>Is qualified to provide, or supervise the provision of, specially designed instruction to meet the unique needs of children with disabilities;</w:t>
      </w:r>
    </w:p>
    <w:p w:rsidR="00776E70" w:rsidRDefault="00F07743" w:rsidP="000348FC">
      <w:pPr>
        <w:pStyle w:val="ListParagraph"/>
        <w:numPr>
          <w:ilvl w:val="0"/>
          <w:numId w:val="26"/>
        </w:numPr>
        <w:spacing w:after="0"/>
        <w:rPr>
          <w:rFonts w:cs="Arial"/>
        </w:rPr>
      </w:pPr>
      <w:r w:rsidRPr="00776E70">
        <w:rPr>
          <w:rFonts w:cs="Arial"/>
        </w:rPr>
        <w:t>Is knowledgeable about the general education curriculum; and</w:t>
      </w:r>
    </w:p>
    <w:p w:rsidR="00776E70" w:rsidRDefault="00F07743" w:rsidP="000348FC">
      <w:pPr>
        <w:pStyle w:val="ListParagraph"/>
        <w:numPr>
          <w:ilvl w:val="0"/>
          <w:numId w:val="26"/>
        </w:numPr>
        <w:spacing w:after="0"/>
        <w:rPr>
          <w:rFonts w:cs="Arial"/>
        </w:rPr>
      </w:pPr>
      <w:r w:rsidRPr="00776E70">
        <w:rPr>
          <w:rFonts w:cs="Arial"/>
        </w:rPr>
        <w:t>Is knowledgeable about the availability of resources of the public agency.</w:t>
      </w:r>
    </w:p>
    <w:p w:rsidR="00776E70" w:rsidRDefault="00F07743" w:rsidP="000348FC">
      <w:pPr>
        <w:pStyle w:val="ListParagraph"/>
        <w:numPr>
          <w:ilvl w:val="0"/>
          <w:numId w:val="26"/>
        </w:numPr>
        <w:spacing w:after="0"/>
        <w:rPr>
          <w:rFonts w:cs="Arial"/>
        </w:rPr>
      </w:pPr>
      <w:r w:rsidRPr="00776E70">
        <w:rPr>
          <w:rFonts w:cs="Arial"/>
        </w:rPr>
        <w:t>An individual who can interpret the instructional implications of evaluation results</w:t>
      </w:r>
      <w:r w:rsidR="00776E70">
        <w:rPr>
          <w:rFonts w:cs="Arial"/>
        </w:rPr>
        <w:t>:</w:t>
      </w:r>
      <w:r w:rsidRPr="00776E70">
        <w:rPr>
          <w:rFonts w:cs="Arial"/>
        </w:rPr>
        <w:t xml:space="preserve"> </w:t>
      </w:r>
    </w:p>
    <w:p w:rsidR="00776E70" w:rsidRDefault="00F07743" w:rsidP="000348FC">
      <w:pPr>
        <w:pStyle w:val="ListParagraph"/>
        <w:numPr>
          <w:ilvl w:val="0"/>
          <w:numId w:val="26"/>
        </w:numPr>
        <w:spacing w:after="0"/>
        <w:rPr>
          <w:rFonts w:cs="Arial"/>
        </w:rPr>
      </w:pPr>
      <w:r w:rsidRPr="00776E70">
        <w:rPr>
          <w:rFonts w:cs="Arial"/>
        </w:rPr>
        <w:t>At the discretion of the parent or the agency, other individuals who have knowledge or special expertise regarding the child, including related services personnel as appropriate; and</w:t>
      </w:r>
    </w:p>
    <w:p w:rsidR="00F07743" w:rsidRPr="00776E70" w:rsidRDefault="00F07743" w:rsidP="000348FC">
      <w:pPr>
        <w:pStyle w:val="ListParagraph"/>
        <w:numPr>
          <w:ilvl w:val="0"/>
          <w:numId w:val="26"/>
        </w:numPr>
        <w:spacing w:after="0"/>
        <w:rPr>
          <w:rFonts w:cs="Arial"/>
        </w:rPr>
      </w:pPr>
      <w:r w:rsidRPr="00776E70">
        <w:rPr>
          <w:rFonts w:cs="Arial"/>
        </w:rPr>
        <w:t>Whenever appropri</w:t>
      </w:r>
      <w:r w:rsidR="00776E70">
        <w:rPr>
          <w:rFonts w:cs="Arial"/>
        </w:rPr>
        <w:t>ate, the child</w:t>
      </w:r>
      <w:r w:rsidRPr="00776E70">
        <w:rPr>
          <w:rFonts w:cs="Arial"/>
        </w:rPr>
        <w:t>.</w:t>
      </w:r>
    </w:p>
    <w:p w:rsidR="005226CB" w:rsidRDefault="005226CB" w:rsidP="005226CB">
      <w:pPr>
        <w:spacing w:after="0"/>
        <w:rPr>
          <w:rFonts w:cs="Arial"/>
        </w:rPr>
      </w:pPr>
    </w:p>
    <w:p w:rsidR="00F07743" w:rsidRDefault="00F07743" w:rsidP="00776E70">
      <w:pPr>
        <w:spacing w:after="0"/>
        <w:rPr>
          <w:rFonts w:cs="Arial"/>
        </w:rPr>
      </w:pPr>
      <w:r w:rsidRPr="005226CB">
        <w:rPr>
          <w:rFonts w:cs="Arial"/>
        </w:rPr>
        <w:t>Additionally, the IDEA requires that the school district must ensure that the parent understands the proceedings of the IEP team meeting, including arranging for an interpreter for parents with deafness or whose native languag</w:t>
      </w:r>
      <w:r w:rsidR="00EC4775" w:rsidRPr="005226CB">
        <w:rPr>
          <w:rFonts w:cs="Arial"/>
        </w:rPr>
        <w:t>e is other than English.</w:t>
      </w:r>
    </w:p>
    <w:p w:rsidR="00484D1A" w:rsidRDefault="00484D1A" w:rsidP="00F07743">
      <w:pPr>
        <w:spacing w:after="0"/>
        <w:rPr>
          <w:rStyle w:val="Hyperlink"/>
          <w:rFonts w:cs="Arial"/>
        </w:rPr>
      </w:pPr>
    </w:p>
    <w:p w:rsidR="009C4655" w:rsidRDefault="009C4655" w:rsidP="00493EF9">
      <w:pPr>
        <w:rPr>
          <w:rFonts w:cs="Arial"/>
          <w:b/>
          <w:u w:val="single"/>
        </w:rPr>
      </w:pPr>
      <w:r>
        <w:rPr>
          <w:rFonts w:cs="Arial"/>
          <w:b/>
          <w:u w:val="single"/>
        </w:rPr>
        <w:br w:type="page"/>
      </w:r>
    </w:p>
    <w:p w:rsidR="009C4655" w:rsidRDefault="0075135A" w:rsidP="009C4655">
      <w:pPr>
        <w:spacing w:after="0" w:line="240" w:lineRule="auto"/>
        <w:rPr>
          <w:rFonts w:cs="Arial"/>
          <w:b/>
          <w:u w:val="single"/>
        </w:rPr>
      </w:pPr>
      <w:r>
        <w:rPr>
          <w:rFonts w:cs="Arial"/>
          <w:b/>
          <w:u w:val="single"/>
        </w:rPr>
        <w:t>Exiting an EL with a D</w:t>
      </w:r>
      <w:r w:rsidR="00F07743" w:rsidRPr="005C688F">
        <w:rPr>
          <w:rFonts w:cs="Arial"/>
          <w:b/>
          <w:u w:val="single"/>
        </w:rPr>
        <w:t>isability from Active EL Status</w:t>
      </w:r>
    </w:p>
    <w:p w:rsidR="00F07743" w:rsidRPr="009C4655" w:rsidRDefault="00F07743" w:rsidP="000348FC">
      <w:pPr>
        <w:pStyle w:val="ListParagraph"/>
        <w:numPr>
          <w:ilvl w:val="0"/>
          <w:numId w:val="50"/>
        </w:numPr>
        <w:spacing w:line="240" w:lineRule="auto"/>
        <w:ind w:left="360"/>
        <w:rPr>
          <w:rFonts w:cs="Arial"/>
        </w:rPr>
      </w:pPr>
      <w:r w:rsidRPr="009C4655">
        <w:rPr>
          <w:rFonts w:cs="Arial"/>
        </w:rPr>
        <w:t>An EL with a disability can be “ex</w:t>
      </w:r>
      <w:r w:rsidR="00776E70" w:rsidRPr="009C4655">
        <w:rPr>
          <w:rFonts w:cs="Arial"/>
        </w:rPr>
        <w:t>ited” from EL status when the student</w:t>
      </w:r>
      <w:r w:rsidRPr="009C4655">
        <w:rPr>
          <w:rFonts w:cs="Arial"/>
        </w:rPr>
        <w:t xml:space="preserve"> no longer meets the definition of an EL.  This occ</w:t>
      </w:r>
      <w:r w:rsidR="00776E70" w:rsidRPr="009C4655">
        <w:rPr>
          <w:rFonts w:cs="Arial"/>
        </w:rPr>
        <w:t>urs when the student meets the s</w:t>
      </w:r>
      <w:r w:rsidRPr="009C4655">
        <w:rPr>
          <w:rFonts w:cs="Arial"/>
        </w:rPr>
        <w:t xml:space="preserve">tate’s definition of “proficient” in English. </w:t>
      </w:r>
    </w:p>
    <w:p w:rsidR="00F07743" w:rsidRPr="00442906" w:rsidRDefault="00F07743" w:rsidP="000348FC">
      <w:pPr>
        <w:pStyle w:val="ListParagraph"/>
        <w:numPr>
          <w:ilvl w:val="0"/>
          <w:numId w:val="51"/>
        </w:numPr>
        <w:tabs>
          <w:tab w:val="clear" w:pos="720"/>
          <w:tab w:val="num" w:pos="360"/>
        </w:tabs>
        <w:spacing w:after="0"/>
        <w:ind w:left="360"/>
        <w:rPr>
          <w:rFonts w:cs="Arial"/>
        </w:rPr>
      </w:pPr>
      <w:r w:rsidRPr="00442906">
        <w:rPr>
          <w:rFonts w:cs="Arial"/>
        </w:rPr>
        <w:t>There is no provision in the IDEA that would authorize the IEP Team to remove the “EL” designation before the student has attained En</w:t>
      </w:r>
      <w:r w:rsidR="004965E1">
        <w:rPr>
          <w:rFonts w:cs="Arial"/>
        </w:rPr>
        <w:t xml:space="preserve">glish proficiency.  In addition no other LEA school personnel </w:t>
      </w:r>
      <w:r w:rsidRPr="00442906">
        <w:rPr>
          <w:rFonts w:cs="Arial"/>
        </w:rPr>
        <w:t xml:space="preserve">have the authority under Federal law to remove a student’s EL designation before the student has been deemed proficient in English solely because the student has an IEP. </w:t>
      </w:r>
    </w:p>
    <w:p w:rsidR="00F07743" w:rsidRPr="00442906" w:rsidRDefault="00F07743" w:rsidP="000348FC">
      <w:pPr>
        <w:pStyle w:val="ListParagraph"/>
        <w:numPr>
          <w:ilvl w:val="0"/>
          <w:numId w:val="51"/>
        </w:numPr>
        <w:tabs>
          <w:tab w:val="clear" w:pos="720"/>
          <w:tab w:val="num" w:pos="360"/>
        </w:tabs>
        <w:spacing w:after="0"/>
        <w:ind w:left="360"/>
        <w:rPr>
          <w:rFonts w:cs="Arial"/>
        </w:rPr>
      </w:pPr>
      <w:r w:rsidRPr="00442906">
        <w:rPr>
          <w:rFonts w:cs="Arial"/>
        </w:rPr>
        <w:t>All ELs, including those with disabilities, must participate in the annual State ELP assessment, with or without accommodations, or must take an appropriate alternate assessment, if necessary.</w:t>
      </w:r>
    </w:p>
    <w:p w:rsidR="00BE1AAD" w:rsidRPr="00141F20" w:rsidRDefault="00BE1AAD" w:rsidP="00BE1AAD">
      <w:pPr>
        <w:pStyle w:val="ListParagraph"/>
        <w:spacing w:after="0"/>
        <w:ind w:left="1080"/>
      </w:pPr>
    </w:p>
    <w:p w:rsidR="00A4746E" w:rsidRPr="00141F20" w:rsidRDefault="00ED7F43" w:rsidP="00ED7F43">
      <w:pPr>
        <w:spacing w:after="0"/>
      </w:pPr>
      <w:r w:rsidRPr="00E6056B">
        <w:rPr>
          <w:b/>
          <w:u w:val="single"/>
        </w:rPr>
        <w:t>Alternate ACCESS for ELLS™</w:t>
      </w:r>
      <w:r w:rsidRPr="00E6056B">
        <w:t>-</w:t>
      </w:r>
      <w:r w:rsidRPr="00141F20">
        <w:t xml:space="preserve"> </w:t>
      </w:r>
      <w:r w:rsidR="00A4746E" w:rsidRPr="00141F20">
        <w:t xml:space="preserve">The WIDA consortium has developed an assessment called the Alternate ACCESS for </w:t>
      </w:r>
      <w:r w:rsidR="0050014B" w:rsidRPr="00141F20">
        <w:t>ELLs™</w:t>
      </w:r>
      <w:r w:rsidR="00A4746E" w:rsidRPr="00141F20">
        <w:t xml:space="preserve"> that can be administered to Active EL students who qualify to take the state’s a</w:t>
      </w:r>
      <w:r w:rsidR="00085E62" w:rsidRPr="00141F20">
        <w:t xml:space="preserve">lternate content assessment, </w:t>
      </w:r>
      <w:r w:rsidR="00D34B75" w:rsidRPr="00141F20">
        <w:t>WY</w:t>
      </w:r>
      <w:r w:rsidR="00085E62" w:rsidRPr="00141F20">
        <w:t>– A</w:t>
      </w:r>
      <w:r w:rsidR="00A4746E" w:rsidRPr="00141F20">
        <w:t xml:space="preserve">LT. </w:t>
      </w:r>
      <w:r w:rsidR="00085E62" w:rsidRPr="00141F20">
        <w:t xml:space="preserve">Wyoming’s alternate assessment, </w:t>
      </w:r>
      <w:r w:rsidR="00D34B75" w:rsidRPr="00141F20">
        <w:t>WY</w:t>
      </w:r>
      <w:r w:rsidR="00085E62" w:rsidRPr="00141F20">
        <w:t>-ALT, is designed for a small number of students with the most signi</w:t>
      </w:r>
      <w:r w:rsidR="003A01CA">
        <w:t xml:space="preserve">ficant cognitive disabilities.  </w:t>
      </w:r>
      <w:r w:rsidR="00A4746E" w:rsidRPr="00141F20">
        <w:t xml:space="preserve">The Alternate ACCESS for </w:t>
      </w:r>
      <w:r w:rsidR="0050014B" w:rsidRPr="00141F20">
        <w:t>ELLs™</w:t>
      </w:r>
      <w:r w:rsidR="00A4746E" w:rsidRPr="00141F20">
        <w:t xml:space="preserve"> can only be administered to Act</w:t>
      </w:r>
      <w:r w:rsidR="00493EF9">
        <w:t>ive ELs who</w:t>
      </w:r>
      <w:r w:rsidR="00085E62" w:rsidRPr="00141F20">
        <w:t xml:space="preserve"> qualify for the </w:t>
      </w:r>
      <w:r w:rsidR="00D34B75" w:rsidRPr="00141F20">
        <w:t>WY</w:t>
      </w:r>
      <w:r w:rsidR="00493EF9">
        <w:t xml:space="preserve"> – ALT. Active EL students who </w:t>
      </w:r>
      <w:r w:rsidR="00A4746E" w:rsidRPr="00141F20">
        <w:t>qualify for special education services who take the state’s con</w:t>
      </w:r>
      <w:r w:rsidR="00085E62" w:rsidRPr="00141F20">
        <w:t>tent assessment, PAWS, must</w:t>
      </w:r>
      <w:r w:rsidR="00A4746E" w:rsidRPr="00141F20">
        <w:t xml:space="preserve"> take the ACCESS for </w:t>
      </w:r>
      <w:r w:rsidR="0050014B" w:rsidRPr="00141F20">
        <w:t>ELLs™</w:t>
      </w:r>
      <w:r w:rsidR="00A4746E" w:rsidRPr="00141F20">
        <w:t>.</w:t>
      </w:r>
    </w:p>
    <w:p w:rsidR="00C13F43" w:rsidRPr="00141F20" w:rsidRDefault="00C13F43" w:rsidP="003A0A85">
      <w:pPr>
        <w:spacing w:after="0"/>
        <w:ind w:firstLine="720"/>
      </w:pPr>
    </w:p>
    <w:p w:rsidR="00425882" w:rsidRPr="00C354AE" w:rsidRDefault="00425882" w:rsidP="00C354AE">
      <w:pPr>
        <w:pStyle w:val="Heading2"/>
        <w:rPr>
          <w:b/>
        </w:rPr>
      </w:pPr>
      <w:bookmarkStart w:id="3" w:name="_Toc444006398"/>
      <w:r w:rsidRPr="00C354AE">
        <w:rPr>
          <w:b/>
        </w:rPr>
        <w:t>EL Pro</w:t>
      </w:r>
      <w:r w:rsidR="0075135A">
        <w:rPr>
          <w:b/>
        </w:rPr>
        <w:t>gram Definitions that Meet the R</w:t>
      </w:r>
      <w:r w:rsidRPr="00C354AE">
        <w:rPr>
          <w:b/>
        </w:rPr>
        <w:t>equirements of Title III</w:t>
      </w:r>
      <w:bookmarkEnd w:id="3"/>
      <w:r w:rsidRPr="00C354AE">
        <w:rPr>
          <w:b/>
        </w:rPr>
        <w:t xml:space="preserve"> </w:t>
      </w:r>
    </w:p>
    <w:p w:rsidR="005B6C14" w:rsidRPr="00141F20" w:rsidRDefault="005B6C14" w:rsidP="005B6C14">
      <w:pPr>
        <w:spacing w:after="0"/>
      </w:pPr>
      <w:r w:rsidRPr="00141F20">
        <w:rPr>
          <w:b/>
        </w:rPr>
        <w:t>Two-Way Immersion/Dual Language</w:t>
      </w:r>
      <w:r w:rsidRPr="00141F20">
        <w:t xml:space="preserve"> – </w:t>
      </w:r>
      <w:r w:rsidR="003A01CA">
        <w:t>A</w:t>
      </w:r>
      <w:r w:rsidRPr="00141F20">
        <w:t xml:space="preserve"> native English-speaking group and a non-English group (e.g. Spanish speakers) are both taught academic content in both languages for an extended period of time. Both groups develop academic proficiency in both languages.</w:t>
      </w:r>
    </w:p>
    <w:p w:rsidR="00323337" w:rsidRDefault="00323337" w:rsidP="005B6C14">
      <w:pPr>
        <w:spacing w:after="0"/>
      </w:pPr>
    </w:p>
    <w:p w:rsidR="005B6C14" w:rsidRPr="00141F20" w:rsidRDefault="005B6C14" w:rsidP="005B6C14">
      <w:pPr>
        <w:spacing w:after="0"/>
      </w:pPr>
      <w:r w:rsidRPr="00141F20">
        <w:rPr>
          <w:b/>
        </w:rPr>
        <w:t>Transitional Bilingual Education</w:t>
      </w:r>
      <w:r w:rsidRPr="00141F20">
        <w:t xml:space="preserve"> – Active ELs receive academic instruction in their first language for part of the day. For the remainder of the day, they receive EL services taught traditionally, with the focus on language, plus some mainstream classes. As English proficiency increases, instruction through the first language decreases. The program lasts 2-4 years. </w:t>
      </w:r>
    </w:p>
    <w:p w:rsidR="005B6C14" w:rsidRPr="00141F20" w:rsidRDefault="005B6C14" w:rsidP="005B6C14">
      <w:pPr>
        <w:spacing w:after="0"/>
      </w:pPr>
    </w:p>
    <w:p w:rsidR="005B6C14" w:rsidRPr="00141F20" w:rsidRDefault="005B6C14" w:rsidP="005B6C14">
      <w:pPr>
        <w:spacing w:after="0"/>
      </w:pPr>
      <w:r w:rsidRPr="00141F20">
        <w:rPr>
          <w:b/>
        </w:rPr>
        <w:t>ESL Pullout</w:t>
      </w:r>
      <w:r w:rsidRPr="00141F20">
        <w:t xml:space="preserve"> – Students attend mainstream classes for much of the day and also meet separately for about 3-10 hours a week in small groups with an EL instructor who focuses on language development.</w:t>
      </w:r>
    </w:p>
    <w:p w:rsidR="005B6C14" w:rsidRPr="00141F20" w:rsidRDefault="005B6C14" w:rsidP="005B6C14">
      <w:pPr>
        <w:spacing w:after="0"/>
      </w:pPr>
    </w:p>
    <w:p w:rsidR="005B6C14" w:rsidRPr="00141F20" w:rsidRDefault="005B6C14" w:rsidP="005B6C14">
      <w:pPr>
        <w:spacing w:after="0"/>
      </w:pPr>
      <w:r w:rsidRPr="00141F20">
        <w:rPr>
          <w:b/>
        </w:rPr>
        <w:t>Content-Based ESL</w:t>
      </w:r>
      <w:r w:rsidRPr="00141F20">
        <w:t xml:space="preserve"> – Active ELs receive EL instruction, taught by an EL licensed teacher, in preparation for grade-level content instruction in English. The emphasis is still on language development, but augmented with academic subject matter vocabulary and beginning concepts.</w:t>
      </w:r>
    </w:p>
    <w:p w:rsidR="005B6C14" w:rsidRPr="00141F20" w:rsidRDefault="005B6C14" w:rsidP="005B6C14">
      <w:pPr>
        <w:spacing w:after="0"/>
      </w:pPr>
    </w:p>
    <w:p w:rsidR="005B6C14" w:rsidRPr="00141F20" w:rsidRDefault="005B6C14" w:rsidP="005B6C14">
      <w:pPr>
        <w:spacing w:after="0"/>
      </w:pPr>
      <w:r w:rsidRPr="00141F20">
        <w:rPr>
          <w:b/>
        </w:rPr>
        <w:t>Sheltered English Instruction</w:t>
      </w:r>
      <w:r w:rsidRPr="00141F20">
        <w:t xml:space="preserve"> – Active ELs are taught academic content in English by a content</w:t>
      </w:r>
      <w:r w:rsidR="004965E1">
        <w:t xml:space="preserve"> -</w:t>
      </w:r>
      <w:r w:rsidRPr="00141F20">
        <w:t xml:space="preserve"> licensed teacher. However, the English language used for instruction is adapted to the proficiency level of the students. While the instruction focuses on content, sheltered English instruction also promotes English language development. This is also called Sheltered Instruction Observation Protocol (SIOP).</w:t>
      </w:r>
    </w:p>
    <w:p w:rsidR="005B6C14" w:rsidRPr="00141F20" w:rsidRDefault="005B6C14" w:rsidP="005B6C14">
      <w:pPr>
        <w:spacing w:after="0"/>
      </w:pPr>
    </w:p>
    <w:p w:rsidR="005B6C14" w:rsidRPr="00141F20" w:rsidRDefault="005B6C14" w:rsidP="005B6C14">
      <w:pPr>
        <w:spacing w:after="0"/>
      </w:pPr>
      <w:r w:rsidRPr="00141F20">
        <w:rPr>
          <w:b/>
        </w:rPr>
        <w:t>Structured English Immersion</w:t>
      </w:r>
      <w:r w:rsidRPr="00141F20">
        <w:t xml:space="preserve"> – Active ELs are taught subject matter in English by a content licensed teacher who is also licensed in EL or bilingual education. The teacher is proficient in the first language of the student. Students may use their native language for clarification, but the teacher uses only English. No ESL instruction is provided in this model.</w:t>
      </w:r>
    </w:p>
    <w:p w:rsidR="005B6C14" w:rsidRPr="00141F20" w:rsidRDefault="005B6C14" w:rsidP="005B6C14">
      <w:pPr>
        <w:spacing w:after="0"/>
      </w:pPr>
    </w:p>
    <w:p w:rsidR="005B6C14" w:rsidRPr="00141F20" w:rsidRDefault="005B6C14" w:rsidP="005B6C14">
      <w:pPr>
        <w:spacing w:after="0"/>
      </w:pPr>
      <w:r w:rsidRPr="00141F20">
        <w:rPr>
          <w:b/>
        </w:rPr>
        <w:t>Heritage Language</w:t>
      </w:r>
      <w:r w:rsidRPr="00141F20">
        <w:t xml:space="preserve"> – A program where Active ELs are taught literacy in the language a person regar</w:t>
      </w:r>
      <w:r w:rsidR="004965E1">
        <w:t>ds as their native, home</w:t>
      </w:r>
      <w:r w:rsidRPr="00141F20">
        <w:t xml:space="preserve"> ancestral language. This covers indigenous languages (e.g.</w:t>
      </w:r>
      <w:r w:rsidR="004965E1">
        <w:t>,</w:t>
      </w:r>
      <w:r w:rsidRPr="00141F20">
        <w:t xml:space="preserve"> Arapaho and Shoshone) and immigrant languages (e.g.</w:t>
      </w:r>
      <w:r w:rsidR="004965E1">
        <w:t>,</w:t>
      </w:r>
      <w:r w:rsidRPr="00141F20">
        <w:t xml:space="preserve"> Spanish). The intent is to provide literacy skills that can then transfer to English language acquisition.</w:t>
      </w:r>
    </w:p>
    <w:p w:rsidR="005B6C14" w:rsidRPr="00141F20" w:rsidRDefault="005B6C14" w:rsidP="005B6C14">
      <w:pPr>
        <w:spacing w:after="0"/>
      </w:pPr>
    </w:p>
    <w:p w:rsidR="005B6C14" w:rsidRPr="00141F20" w:rsidRDefault="005B6C14" w:rsidP="005B6C14">
      <w:pPr>
        <w:spacing w:after="0"/>
      </w:pPr>
      <w:r w:rsidRPr="00141F20">
        <w:rPr>
          <w:b/>
        </w:rPr>
        <w:t>Specially Designed Academic Instruction in English</w:t>
      </w:r>
      <w:r w:rsidRPr="00141F20">
        <w:t xml:space="preserve"> (</w:t>
      </w:r>
      <w:r w:rsidRPr="00141F20">
        <w:rPr>
          <w:b/>
        </w:rPr>
        <w:t>SDAIE)</w:t>
      </w:r>
      <w:r w:rsidRPr="00141F20">
        <w:t xml:space="preserve"> –</w:t>
      </w:r>
      <w:r w:rsidR="003A01CA">
        <w:t xml:space="preserve"> </w:t>
      </w:r>
      <w:r w:rsidRPr="00141F20">
        <w:t>A program of instruction in a subject a</w:t>
      </w:r>
      <w:r w:rsidR="00E73ADC">
        <w:t>rea, delivered in English that</w:t>
      </w:r>
      <w:r w:rsidRPr="00141F20">
        <w:t xml:space="preserve"> is specially designed to provide Active EL students with access to the curriculum. It involves teaching content and English language development simultaneously. This program is intended to be a transitional instructional approach after ELs reach intermediate levels of English proficiency.</w:t>
      </w:r>
    </w:p>
    <w:p w:rsidR="005B6C14" w:rsidRPr="00141F20" w:rsidRDefault="005B6C14" w:rsidP="005B6C14">
      <w:pPr>
        <w:spacing w:after="0"/>
      </w:pPr>
    </w:p>
    <w:p w:rsidR="005B6C14" w:rsidRDefault="005B6C14" w:rsidP="005B6C14">
      <w:pPr>
        <w:spacing w:after="0"/>
        <w:rPr>
          <w:bCs/>
        </w:rPr>
      </w:pPr>
      <w:r w:rsidRPr="00141F20">
        <w:rPr>
          <w:b/>
        </w:rPr>
        <w:t>Native Language Literacy</w:t>
      </w:r>
      <w:r w:rsidRPr="00141F20">
        <w:t xml:space="preserve"> – A program where </w:t>
      </w:r>
      <w:r w:rsidRPr="00141F20">
        <w:rPr>
          <w:bCs/>
        </w:rPr>
        <w:t>language arts instruction focuses on developing oral language, reading and writing skills in the student’s first language. Teachers fluent in the students’ native langua</w:t>
      </w:r>
      <w:r w:rsidR="00E73ADC">
        <w:rPr>
          <w:bCs/>
        </w:rPr>
        <w:t>ge provide instruction using</w:t>
      </w:r>
      <w:r w:rsidRPr="00141F20">
        <w:rPr>
          <w:bCs/>
        </w:rPr>
        <w:t xml:space="preserve"> techniques, methodology</w:t>
      </w:r>
      <w:r w:rsidR="00E73ADC">
        <w:rPr>
          <w:bCs/>
        </w:rPr>
        <w:t>,</w:t>
      </w:r>
      <w:r w:rsidRPr="00141F20">
        <w:rPr>
          <w:bCs/>
        </w:rPr>
        <w:t xml:space="preserve"> and special curriculum in the</w:t>
      </w:r>
      <w:r w:rsidR="00626949">
        <w:rPr>
          <w:bCs/>
        </w:rPr>
        <w:t xml:space="preserve"> </w:t>
      </w:r>
      <w:r w:rsidRPr="00141F20">
        <w:rPr>
          <w:bCs/>
        </w:rPr>
        <w:t>students’ primary language. Literacy in the student’s first language facilitates literacy in the student’s second language.</w:t>
      </w:r>
    </w:p>
    <w:p w:rsidR="009C4655" w:rsidRPr="00141F20" w:rsidRDefault="009C4655" w:rsidP="005B6C14">
      <w:pPr>
        <w:spacing w:after="0"/>
      </w:pPr>
    </w:p>
    <w:p w:rsidR="005B6C14" w:rsidRPr="0060478F" w:rsidRDefault="005B6C14" w:rsidP="0060478F">
      <w:pPr>
        <w:pStyle w:val="Heading2"/>
        <w:rPr>
          <w:b/>
        </w:rPr>
      </w:pPr>
      <w:bookmarkStart w:id="4" w:name="_Toc444006399"/>
      <w:r w:rsidRPr="0060478F">
        <w:rPr>
          <w:b/>
        </w:rPr>
        <w:t>Defining an EL Student’s Stat</w:t>
      </w:r>
      <w:r w:rsidR="00493EF9" w:rsidRPr="0060478F">
        <w:rPr>
          <w:b/>
        </w:rPr>
        <w:t>us and Funding (Proficiency/Exit</w:t>
      </w:r>
      <w:r w:rsidRPr="0060478F">
        <w:rPr>
          <w:b/>
        </w:rPr>
        <w:t>/Monitor)</w:t>
      </w:r>
      <w:bookmarkEnd w:id="4"/>
    </w:p>
    <w:p w:rsidR="00E73ADC" w:rsidRDefault="005B6C14" w:rsidP="000348FC">
      <w:pPr>
        <w:pStyle w:val="ListParagraph"/>
        <w:numPr>
          <w:ilvl w:val="0"/>
          <w:numId w:val="19"/>
        </w:numPr>
      </w:pPr>
      <w:r w:rsidRPr="00141F20">
        <w:t xml:space="preserve">A referral for ELP screening is not sufficient evidence that the student is an Active EL. A student must test below English proficient on the ELP screening assessment in order to be identified and reported as an Active EL. </w:t>
      </w:r>
    </w:p>
    <w:p w:rsidR="00E73ADC" w:rsidRDefault="0085465D" w:rsidP="000348FC">
      <w:pPr>
        <w:pStyle w:val="ListParagraph"/>
        <w:numPr>
          <w:ilvl w:val="0"/>
          <w:numId w:val="19"/>
        </w:numPr>
      </w:pPr>
      <w:r w:rsidRPr="00141F20">
        <w:t>The definition of an Active EL student used for federal funding and reporting is a student who:</w:t>
      </w:r>
    </w:p>
    <w:p w:rsidR="00E73ADC" w:rsidRDefault="0085465D" w:rsidP="000348FC">
      <w:pPr>
        <w:pStyle w:val="ListParagraph"/>
        <w:numPr>
          <w:ilvl w:val="0"/>
          <w:numId w:val="19"/>
        </w:numPr>
      </w:pPr>
      <w:r w:rsidRPr="00141F20">
        <w:t xml:space="preserve">Is newly enrolled in the district or enrolled in the district after the state annual ELP assessment, ACCESS for ELLs™ was given in the prior school year; </w:t>
      </w:r>
      <w:r w:rsidRPr="00E73ADC">
        <w:rPr>
          <w:b/>
          <w:bCs/>
        </w:rPr>
        <w:t>and</w:t>
      </w:r>
      <w:r w:rsidRPr="00141F20">
        <w:t xml:space="preserve"> has been identified and evaluated by the district as being an Active EL through the use of an ELP screening assessment; </w:t>
      </w:r>
      <w:r w:rsidRPr="00E73ADC">
        <w:rPr>
          <w:b/>
          <w:bCs/>
        </w:rPr>
        <w:t>or</w:t>
      </w:r>
      <w:r w:rsidRPr="00141F20">
        <w:t xml:space="preserve"> </w:t>
      </w:r>
    </w:p>
    <w:p w:rsidR="00E73ADC" w:rsidRDefault="0085465D" w:rsidP="000348FC">
      <w:pPr>
        <w:pStyle w:val="ListParagraph"/>
        <w:numPr>
          <w:ilvl w:val="0"/>
          <w:numId w:val="19"/>
        </w:numPr>
      </w:pPr>
      <w:r w:rsidRPr="00141F20">
        <w:t xml:space="preserve">Is returning to the district from the previous school year; </w:t>
      </w:r>
      <w:r w:rsidRPr="00E73ADC">
        <w:rPr>
          <w:b/>
          <w:bCs/>
        </w:rPr>
        <w:t>and</w:t>
      </w:r>
      <w:r w:rsidRPr="00141F20">
        <w:t xml:space="preserve"> </w:t>
      </w:r>
    </w:p>
    <w:p w:rsidR="00E73ADC" w:rsidRDefault="0085465D" w:rsidP="000348FC">
      <w:pPr>
        <w:pStyle w:val="ListParagraph"/>
        <w:numPr>
          <w:ilvl w:val="0"/>
          <w:numId w:val="19"/>
        </w:numPr>
      </w:pPr>
      <w:r w:rsidRPr="00141F20">
        <w:t>Took the state’s annual ELP assessment in the prior school year and has not yet achieved the “proficiency” level.</w:t>
      </w:r>
    </w:p>
    <w:p w:rsidR="00E73ADC" w:rsidRDefault="004C1669" w:rsidP="000348FC">
      <w:pPr>
        <w:pStyle w:val="ListParagraph"/>
        <w:numPr>
          <w:ilvl w:val="0"/>
          <w:numId w:val="19"/>
        </w:numPr>
      </w:pPr>
      <w:r>
        <w:t xml:space="preserve">This </w:t>
      </w:r>
      <w:r w:rsidR="005B6C14" w:rsidRPr="00141F20">
        <w:t>student is to be reported to the WDE as an Active EL and will continue to be reported as such until the student tests English proficient on the state’s annual ELP assessment</w:t>
      </w:r>
      <w:r w:rsidRPr="00141F20">
        <w:t>,</w:t>
      </w:r>
      <w:r>
        <w:t xml:space="preserve"> the ACCESS for ELLs™.</w:t>
      </w:r>
    </w:p>
    <w:p w:rsidR="00E73ADC" w:rsidRDefault="004C1669" w:rsidP="000348FC">
      <w:pPr>
        <w:pStyle w:val="ListParagraph"/>
        <w:numPr>
          <w:ilvl w:val="0"/>
          <w:numId w:val="19"/>
        </w:numPr>
      </w:pPr>
      <w:r w:rsidRPr="00141F20">
        <w:t>Once an Active EL student tests English proficient on the ACCESS for ELLs™ he/she is placed in Monitor Sta</w:t>
      </w:r>
      <w:r>
        <w:t>tus for the following two years</w:t>
      </w:r>
      <w:r w:rsidR="00E73ADC">
        <w:t>.</w:t>
      </w:r>
    </w:p>
    <w:p w:rsidR="00E73ADC" w:rsidRPr="00E73ADC" w:rsidRDefault="004C1669" w:rsidP="000348FC">
      <w:pPr>
        <w:pStyle w:val="ListParagraph"/>
        <w:numPr>
          <w:ilvl w:val="0"/>
          <w:numId w:val="19"/>
        </w:numPr>
      </w:pPr>
      <w:r w:rsidRPr="00141F20">
        <w:t>Once a student m</w:t>
      </w:r>
      <w:r w:rsidR="00E73ADC">
        <w:t>oves to Monitor Status, the student is</w:t>
      </w:r>
      <w:r w:rsidRPr="00141F20">
        <w:t xml:space="preserve"> no longer considered </w:t>
      </w:r>
      <w:r w:rsidRPr="00141F20">
        <w:br/>
        <w:t xml:space="preserve">an Active EL but </w:t>
      </w:r>
      <w:r w:rsidR="009D7266">
        <w:t>is referred to as a Former EL</w:t>
      </w:r>
      <w:r w:rsidRPr="00E73ADC">
        <w:rPr>
          <w:i/>
        </w:rPr>
        <w:t xml:space="preserve">. </w:t>
      </w:r>
      <w:r w:rsidRPr="00E73ADC">
        <w:rPr>
          <w:b/>
          <w:i/>
        </w:rPr>
        <w:t>For Title III federal funding purposes Monitor students should not take the ACCESS for ELLs™. ACCESS for ELLs™ scores are used to determine eligibility for Title III federal funding.</w:t>
      </w:r>
    </w:p>
    <w:p w:rsidR="00E73ADC" w:rsidRDefault="004C1669" w:rsidP="000348FC">
      <w:pPr>
        <w:pStyle w:val="ListParagraph"/>
        <w:numPr>
          <w:ilvl w:val="0"/>
          <w:numId w:val="19"/>
        </w:numPr>
      </w:pPr>
      <w:r w:rsidRPr="00141F20">
        <w:t>A student who scores below ‘proficient’ on the ACCESS for ELLs™ is included in the count for Title III funding.</w:t>
      </w:r>
    </w:p>
    <w:p w:rsidR="00E73ADC" w:rsidRDefault="00E6056B" w:rsidP="000348FC">
      <w:pPr>
        <w:pStyle w:val="ListParagraph"/>
        <w:numPr>
          <w:ilvl w:val="0"/>
          <w:numId w:val="19"/>
        </w:numPr>
      </w:pPr>
      <w:r w:rsidRPr="00E73ADC">
        <w:rPr>
          <w:b/>
          <w:u w:val="single"/>
        </w:rPr>
        <w:t>Refused Services</w:t>
      </w:r>
      <w:r w:rsidRPr="00E73ADC">
        <w:rPr>
          <w:b/>
        </w:rPr>
        <w:t xml:space="preserve">: </w:t>
      </w:r>
      <w:r w:rsidR="005B6C14" w:rsidRPr="00141F20">
        <w:t>Parents can refuse services, but under Civil Rights legislation districts are obligated to accurately assess the educational needs of all students. If parents refuse services, the dis</w:t>
      </w:r>
      <w:r w:rsidR="00E73ADC">
        <w:t>trict is still obligated under civil r</w:t>
      </w:r>
      <w:r w:rsidR="005B6C14" w:rsidRPr="00141F20">
        <w:t>ights legislation to provide appropriate services in the mainstream classroom and the appropriate accommodations for the Active EL student whose parents have refused EL servi</w:t>
      </w:r>
      <w:r w:rsidR="00E73ADC">
        <w:t xml:space="preserve">ces to ensure that the student </w:t>
      </w:r>
      <w:r w:rsidR="005B6C14" w:rsidRPr="00141F20">
        <w:t>can adequately access the school’s educational program.</w:t>
      </w:r>
    </w:p>
    <w:p w:rsidR="00E73ADC" w:rsidRDefault="005B6C14" w:rsidP="000348FC">
      <w:pPr>
        <w:pStyle w:val="ListParagraph"/>
        <w:numPr>
          <w:ilvl w:val="0"/>
          <w:numId w:val="19"/>
        </w:numPr>
      </w:pPr>
      <w:r w:rsidRPr="00E73ADC">
        <w:rPr>
          <w:b/>
          <w:u w:val="single"/>
        </w:rPr>
        <w:t>For federal AYP determination and state funding model purposes ONLY</w:t>
      </w:r>
      <w:r w:rsidRPr="00141F20">
        <w:t>, students who have exited the EL program but are in year 1 or 2 of Monitor Status are also included in what is re</w:t>
      </w:r>
      <w:r w:rsidR="00780584">
        <w:t>ferred to as the “EL subgroup.”</w:t>
      </w:r>
    </w:p>
    <w:p w:rsidR="00E73ADC" w:rsidRDefault="004C1669" w:rsidP="000348FC">
      <w:pPr>
        <w:pStyle w:val="ListParagraph"/>
        <w:numPr>
          <w:ilvl w:val="0"/>
          <w:numId w:val="19"/>
        </w:numPr>
      </w:pPr>
      <w:r>
        <w:t>WDE includes</w:t>
      </w:r>
      <w:r w:rsidR="005B6C14" w:rsidRPr="00141F20">
        <w:t xml:space="preserve"> students exited from Active EL status but who are still in year 1 or 2 Monitor Status in the Wyoming funding</w:t>
      </w:r>
      <w:r w:rsidR="00E73ADC">
        <w:t xml:space="preserve"> model at-risk student counts (s</w:t>
      </w:r>
      <w:r w:rsidR="008E15B4">
        <w:t>ee the ‘Work Plan For t</w:t>
      </w:r>
      <w:r w:rsidR="005B6C14" w:rsidRPr="00141F20">
        <w:t xml:space="preserve">he 2005 Recalibration </w:t>
      </w:r>
      <w:r w:rsidR="00D34B75" w:rsidRPr="00141F20">
        <w:t>of the</w:t>
      </w:r>
      <w:r w:rsidR="005B6C14" w:rsidRPr="00141F20">
        <w:t xml:space="preserve"> Wyoming Resource Block Grant Education Funding Model’ page 6 and 7 at </w:t>
      </w:r>
      <w:hyperlink r:id="rId20" w:history="1">
        <w:r w:rsidR="005B6C14" w:rsidRPr="003A399A">
          <w:rPr>
            <w:rStyle w:val="Hyperlink"/>
            <w:color w:val="4F81BD" w:themeColor="accent1"/>
          </w:rPr>
          <w:t>http://legisweb.state.wy.us/2005/interim/schoolfinance/Recalibration/Workplan.pdf</w:t>
        </w:r>
      </w:hyperlink>
      <w:r w:rsidR="005B6C14" w:rsidRPr="00141F20">
        <w:t>. The state department has the flexibility and authority to include Monitor Status students for state funding purposes, but no</w:t>
      </w:r>
      <w:r w:rsidR="00E73ADC">
        <w:t>t for federal funding purposes.</w:t>
      </w:r>
    </w:p>
    <w:p w:rsidR="003311D0" w:rsidRPr="00277DE9" w:rsidRDefault="005B6C14" w:rsidP="000348FC">
      <w:pPr>
        <w:pStyle w:val="ListParagraph"/>
        <w:numPr>
          <w:ilvl w:val="0"/>
          <w:numId w:val="19"/>
        </w:numPr>
      </w:pPr>
      <w:r w:rsidRPr="00141F20">
        <w:t>The funding provided by the U</w:t>
      </w:r>
      <w:r w:rsidR="00780584">
        <w:t>.</w:t>
      </w:r>
      <w:r w:rsidRPr="00141F20">
        <w:t>S</w:t>
      </w:r>
      <w:r w:rsidR="00780584">
        <w:t>.</w:t>
      </w:r>
      <w:r w:rsidRPr="00141F20">
        <w:t xml:space="preserve"> Department of Education for Title III purposes is distributed to districts based on the number of Active ELs that are identified in each district. Wyoming uses the ACCESS for ELLs™ scores to identify a student as an Active EL for Title III funding purposes. Students that score below ‘proficient’ on the ACCESS for ELLs™ are included in the count of Active ELs. The amount of Title III funding a district receives is proportional to the number of Active ELs in the district compared to the number of Active ELs in the state.</w:t>
      </w:r>
    </w:p>
    <w:p w:rsidR="009431FC" w:rsidRPr="003311D0" w:rsidRDefault="002C15C2" w:rsidP="009C4655">
      <w:pPr>
        <w:spacing w:after="0" w:line="240" w:lineRule="auto"/>
      </w:pPr>
      <w:r w:rsidRPr="00141F20">
        <w:rPr>
          <w:b/>
          <w:u w:val="single"/>
        </w:rPr>
        <w:t>ELL</w:t>
      </w:r>
      <w:r w:rsidR="005C3756" w:rsidRPr="00141F20">
        <w:rPr>
          <w:b/>
          <w:u w:val="single"/>
        </w:rPr>
        <w:t>, Refused,</w:t>
      </w:r>
      <w:r w:rsidRPr="00141F20">
        <w:rPr>
          <w:b/>
          <w:u w:val="single"/>
        </w:rPr>
        <w:t xml:space="preserve"> and Monitor Student </w:t>
      </w:r>
      <w:r w:rsidR="00793D41" w:rsidRPr="00141F20">
        <w:rPr>
          <w:b/>
          <w:u w:val="single"/>
        </w:rPr>
        <w:t>Reporting</w:t>
      </w:r>
    </w:p>
    <w:p w:rsidR="009431FC" w:rsidRPr="00141F20" w:rsidRDefault="009431FC" w:rsidP="002C15C2">
      <w:pPr>
        <w:spacing w:after="0"/>
      </w:pPr>
      <w:r w:rsidRPr="00141F20">
        <w:t xml:space="preserve">Regarding storage of Active EL and Monitor Status data elements in student information systems, there are two fields within the WDE684 data collection (the collection that includes student rosters) </w:t>
      </w:r>
      <w:r w:rsidR="005B6C14" w:rsidRPr="00141F20">
        <w:t xml:space="preserve"> </w:t>
      </w:r>
    </w:p>
    <w:p w:rsidR="00F56867" w:rsidRDefault="009431FC" w:rsidP="000348FC">
      <w:pPr>
        <w:pStyle w:val="ListParagraph"/>
        <w:numPr>
          <w:ilvl w:val="0"/>
          <w:numId w:val="20"/>
        </w:numPr>
        <w:spacing w:after="0"/>
        <w:ind w:left="360"/>
      </w:pPr>
      <w:r w:rsidRPr="00141F20">
        <w:t>First is the “Student</w:t>
      </w:r>
      <w:r w:rsidR="00F56867">
        <w:t xml:space="preserve"> </w:t>
      </w:r>
      <w:r w:rsidRPr="00141F20">
        <w:t>ELL” field (Y = Yes, N = No, or R = Refused). The definition provided for this data element is:</w:t>
      </w:r>
    </w:p>
    <w:p w:rsidR="00F56867" w:rsidRDefault="009431FC" w:rsidP="000348FC">
      <w:pPr>
        <w:pStyle w:val="ListParagraph"/>
        <w:numPr>
          <w:ilvl w:val="0"/>
          <w:numId w:val="32"/>
        </w:numPr>
        <w:spacing w:after="0"/>
        <w:ind w:left="720"/>
      </w:pPr>
      <w:r w:rsidRPr="00141F20">
        <w:t>Status of the student with respect to the district's English Learner (EL) program:</w:t>
      </w:r>
    </w:p>
    <w:p w:rsidR="008E15B4" w:rsidRDefault="009431FC" w:rsidP="000348FC">
      <w:pPr>
        <w:pStyle w:val="ListParagraph"/>
        <w:numPr>
          <w:ilvl w:val="0"/>
          <w:numId w:val="32"/>
        </w:numPr>
        <w:spacing w:after="0"/>
        <w:ind w:left="720"/>
      </w:pPr>
      <w:r w:rsidRPr="00141F20">
        <w:t>Active English Learne</w:t>
      </w:r>
      <w:r w:rsidR="00493EF9">
        <w:t xml:space="preserve">r (EL) Student. Any student on </w:t>
      </w:r>
      <w:r w:rsidRPr="00141F20">
        <w:t>October 1:</w:t>
      </w:r>
    </w:p>
    <w:p w:rsidR="008E15B4" w:rsidRDefault="009431FC" w:rsidP="000348FC">
      <w:pPr>
        <w:pStyle w:val="ListParagraph"/>
        <w:numPr>
          <w:ilvl w:val="0"/>
          <w:numId w:val="32"/>
        </w:numPr>
        <w:spacing w:after="0"/>
        <w:ind w:left="720"/>
      </w:pPr>
      <w:r w:rsidRPr="00141F20">
        <w:t xml:space="preserve">Is newly enrolled in the district or enrolled in the district after the state annual ELP assessment, ACCESS for ELLs™ was given in the prior school year; </w:t>
      </w:r>
      <w:r w:rsidR="00F56867" w:rsidRPr="008E15B4">
        <w:rPr>
          <w:b/>
          <w:bCs/>
        </w:rPr>
        <w:t>or</w:t>
      </w:r>
      <w:r w:rsidRPr="00141F20">
        <w:t xml:space="preserve"> has been identified and evaluated by the district as being an Active EL through the use of an ELP screening assessment; </w:t>
      </w:r>
      <w:r w:rsidR="00F56867" w:rsidRPr="008E15B4">
        <w:rPr>
          <w:b/>
          <w:bCs/>
        </w:rPr>
        <w:t>and</w:t>
      </w:r>
      <w:r w:rsidRPr="00141F20">
        <w:t xml:space="preserve"> </w:t>
      </w:r>
    </w:p>
    <w:p w:rsidR="008E15B4" w:rsidRDefault="009431FC" w:rsidP="000348FC">
      <w:pPr>
        <w:pStyle w:val="ListParagraph"/>
        <w:numPr>
          <w:ilvl w:val="0"/>
          <w:numId w:val="32"/>
        </w:numPr>
        <w:spacing w:after="0"/>
        <w:ind w:left="720"/>
      </w:pPr>
      <w:r w:rsidRPr="00141F20">
        <w:t xml:space="preserve">Is returning to the district from the previous school year; </w:t>
      </w:r>
      <w:r w:rsidRPr="008E15B4">
        <w:rPr>
          <w:b/>
          <w:bCs/>
        </w:rPr>
        <w:t>and</w:t>
      </w:r>
      <w:r w:rsidRPr="00141F20">
        <w:t xml:space="preserve"> took the state’s annual ELP assessment in the prior school year and has not yet achieved the “proficiency” level.</w:t>
      </w:r>
    </w:p>
    <w:p w:rsidR="00C35408" w:rsidRDefault="009431FC" w:rsidP="000348FC">
      <w:pPr>
        <w:pStyle w:val="ListParagraph"/>
        <w:numPr>
          <w:ilvl w:val="0"/>
          <w:numId w:val="32"/>
        </w:numPr>
        <w:spacing w:after="0"/>
        <w:ind w:left="720"/>
      </w:pPr>
      <w:r w:rsidRPr="00141F20">
        <w:t>A student who meets the above qualifications, but whose parent/guardian refuses ser</w:t>
      </w:r>
      <w:r w:rsidR="00F56867">
        <w:t>vices should be reported as “R.</w:t>
      </w:r>
      <w:r w:rsidR="00780584">
        <w:t>”</w:t>
      </w:r>
      <w:r w:rsidR="00F56867">
        <w:t xml:space="preserve"> </w:t>
      </w:r>
      <w:r w:rsidRPr="00141F20">
        <w:t xml:space="preserve">The value “R” should only be used for students who have been identified as needing services; it should not be used for students who have not yet been evaluated. </w:t>
      </w:r>
    </w:p>
    <w:p w:rsidR="00F56867" w:rsidRDefault="0025215C" w:rsidP="000348FC">
      <w:pPr>
        <w:pStyle w:val="ListParagraph"/>
        <w:numPr>
          <w:ilvl w:val="0"/>
          <w:numId w:val="32"/>
        </w:numPr>
        <w:spacing w:after="0"/>
        <w:ind w:left="720"/>
      </w:pPr>
      <w:r w:rsidRPr="00141F20">
        <w:t>Refused service students are Active ELs and are eligible for Title III funding. They must continue to take the ACCESS for EL</w:t>
      </w:r>
      <w:r w:rsidR="00F56867">
        <w:t>Ls™ until they test ‘proficient</w:t>
      </w:r>
      <w:r w:rsidRPr="00141F20">
        <w:t>.</w:t>
      </w:r>
      <w:r w:rsidR="00780584">
        <w:t>’</w:t>
      </w:r>
    </w:p>
    <w:p w:rsidR="00F56867" w:rsidRDefault="0025215C" w:rsidP="000348FC">
      <w:pPr>
        <w:pStyle w:val="ListParagraph"/>
        <w:numPr>
          <w:ilvl w:val="0"/>
          <w:numId w:val="33"/>
        </w:numPr>
        <w:spacing w:after="0"/>
        <w:ind w:left="720"/>
      </w:pPr>
      <w:r w:rsidRPr="00141F20">
        <w:t>If they are not tested on the ACCESS for</w:t>
      </w:r>
      <w:r w:rsidR="00F56867">
        <w:t xml:space="preserve"> ELLs™ they will not be considered</w:t>
      </w:r>
      <w:r w:rsidRPr="00141F20">
        <w:t xml:space="preserve"> participati</w:t>
      </w:r>
      <w:r w:rsidR="00F56867">
        <w:t>ng</w:t>
      </w:r>
      <w:r w:rsidRPr="00141F20">
        <w:t xml:space="preserve"> for AYP.</w:t>
      </w:r>
    </w:p>
    <w:p w:rsidR="00F56867" w:rsidRDefault="009431FC" w:rsidP="000348FC">
      <w:pPr>
        <w:pStyle w:val="ListParagraph"/>
        <w:numPr>
          <w:ilvl w:val="0"/>
          <w:numId w:val="33"/>
        </w:numPr>
        <w:spacing w:after="0"/>
        <w:ind w:left="720"/>
      </w:pPr>
      <w:r w:rsidRPr="00141F20">
        <w:t>Determination of Immigrant status and EL status are NOT RELATED. A student can be an immigrant student without need for EL services, and conversely can require EL services without having immigrated to the United States.</w:t>
      </w:r>
    </w:p>
    <w:p w:rsidR="00787F4D" w:rsidRDefault="00787F4D" w:rsidP="009C4655">
      <w:pPr>
        <w:pStyle w:val="ListParagraph"/>
        <w:spacing w:after="0"/>
      </w:pPr>
    </w:p>
    <w:p w:rsidR="00F56867" w:rsidRDefault="009431FC" w:rsidP="000348FC">
      <w:pPr>
        <w:pStyle w:val="ListParagraph"/>
        <w:numPr>
          <w:ilvl w:val="0"/>
          <w:numId w:val="20"/>
        </w:numPr>
        <w:spacing w:after="0"/>
        <w:ind w:left="360"/>
      </w:pPr>
      <w:r w:rsidRPr="00141F20">
        <w:t>Second is the “Student</w:t>
      </w:r>
      <w:r w:rsidR="00F56867">
        <w:t xml:space="preserve"> </w:t>
      </w:r>
      <w:r w:rsidRPr="00141F20">
        <w:t>ELL</w:t>
      </w:r>
      <w:r w:rsidR="00F56867">
        <w:t xml:space="preserve"> </w:t>
      </w:r>
      <w:r w:rsidRPr="00141F20">
        <w:t>Monitoring” field (1 or 2). The definition provided for this data element is:</w:t>
      </w:r>
    </w:p>
    <w:p w:rsidR="00F56867" w:rsidRDefault="009431FC" w:rsidP="000348FC">
      <w:pPr>
        <w:pStyle w:val="ListParagraph"/>
        <w:numPr>
          <w:ilvl w:val="1"/>
          <w:numId w:val="34"/>
        </w:numPr>
        <w:spacing w:after="0"/>
        <w:ind w:left="1080"/>
      </w:pPr>
      <w:r w:rsidRPr="00141F20">
        <w:t>Is this student in year 1 or year 2 EL Monitor Status? Once an Active EL student has achieved English proficien</w:t>
      </w:r>
      <w:r w:rsidR="00F56867">
        <w:t>cy on the ACCESS for ELLs™, the student</w:t>
      </w:r>
      <w:r w:rsidRPr="00141F20">
        <w:t xml:space="preserve"> </w:t>
      </w:r>
      <w:r w:rsidR="0000799B">
        <w:t>is</w:t>
      </w:r>
      <w:r w:rsidRPr="00141F20">
        <w:t xml:space="preserve"> required to be entered into Monitor Status for 2 years.</w:t>
      </w:r>
    </w:p>
    <w:p w:rsidR="00F56867" w:rsidRDefault="008E15B4" w:rsidP="000348FC">
      <w:pPr>
        <w:pStyle w:val="ListParagraph"/>
        <w:numPr>
          <w:ilvl w:val="0"/>
          <w:numId w:val="35"/>
        </w:numPr>
        <w:spacing w:after="0"/>
        <w:ind w:left="1080"/>
      </w:pPr>
      <w:r>
        <w:t>1 - F</w:t>
      </w:r>
      <w:r w:rsidR="009431FC" w:rsidRPr="00141F20">
        <w:t>ormer EL student, year 1 Monitor Status</w:t>
      </w:r>
      <w:r w:rsidR="00F56867">
        <w:t>.</w:t>
      </w:r>
    </w:p>
    <w:p w:rsidR="00787F4D" w:rsidRDefault="008E15B4" w:rsidP="000348FC">
      <w:pPr>
        <w:pStyle w:val="ListParagraph"/>
        <w:numPr>
          <w:ilvl w:val="0"/>
          <w:numId w:val="35"/>
        </w:numPr>
        <w:spacing w:after="0"/>
        <w:ind w:left="1080"/>
      </w:pPr>
      <w:r>
        <w:t>2 - F</w:t>
      </w:r>
      <w:r w:rsidR="009431FC" w:rsidRPr="00141F20">
        <w:t>ormer EL student, year 2 Monitor Status</w:t>
      </w:r>
      <w:r w:rsidR="00F56867">
        <w:t>.</w:t>
      </w:r>
    </w:p>
    <w:p w:rsidR="00787F4D" w:rsidRDefault="009431FC" w:rsidP="000348FC">
      <w:pPr>
        <w:pStyle w:val="ListParagraph"/>
        <w:numPr>
          <w:ilvl w:val="0"/>
          <w:numId w:val="35"/>
        </w:numPr>
        <w:spacing w:after="0"/>
        <w:ind w:left="1080"/>
      </w:pPr>
      <w:r w:rsidRPr="00141F20">
        <w:t>In keeping with the Active EL definition for federal funding and reporting, students are no longer “Active EL students” for these primary purposes once they reach the proficiency on the ACCESS for ELLs™. It follows from this federal definition and the wording of the WDE684 form that if Student</w:t>
      </w:r>
      <w:r w:rsidR="00F56867">
        <w:t xml:space="preserve"> </w:t>
      </w:r>
      <w:r w:rsidRPr="00141F20">
        <w:t>ELL</w:t>
      </w:r>
      <w:r w:rsidR="00F56867">
        <w:t xml:space="preserve"> </w:t>
      </w:r>
      <w:r w:rsidRPr="00141F20">
        <w:t>Monitoring is submitted with a value of 1 or 2 (the only allowable values), the Student</w:t>
      </w:r>
      <w:r w:rsidR="00F56867">
        <w:t xml:space="preserve"> </w:t>
      </w:r>
      <w:r w:rsidRPr="00141F20">
        <w:t>ELL field must be</w:t>
      </w:r>
      <w:r w:rsidR="00436AA8">
        <w:t xml:space="preserve"> N for this same student. </w:t>
      </w:r>
    </w:p>
    <w:p w:rsidR="006111DA" w:rsidRDefault="006111DA" w:rsidP="000348FC">
      <w:pPr>
        <w:pStyle w:val="ListParagraph"/>
        <w:numPr>
          <w:ilvl w:val="0"/>
          <w:numId w:val="27"/>
        </w:numPr>
        <w:spacing w:after="0"/>
        <w:ind w:left="720"/>
      </w:pPr>
      <w:r>
        <w:t>For AYP and state funding purposes, the “EL subgroup” includes the count of student records with a value of Y in St</w:t>
      </w:r>
      <w:r w:rsidR="0000799B">
        <w:t>ude</w:t>
      </w:r>
      <w:r>
        <w:t xml:space="preserve">nt ELL or value of 1 or 2 in the Student ELL Monitoring field (year 1 and 2 monitored former EL students). The most recent WDE684 data element resource is located at </w:t>
      </w:r>
      <w:r w:rsidRPr="008E15B4">
        <w:rPr>
          <w:u w:val="single"/>
        </w:rPr>
        <w:t>http//portals.edu.wyoming.gov/wise/.</w:t>
      </w:r>
    </w:p>
    <w:p w:rsidR="005C3756" w:rsidRPr="00141F20" w:rsidRDefault="005C3756" w:rsidP="006111DA">
      <w:pPr>
        <w:pStyle w:val="ListParagraph"/>
        <w:spacing w:after="0"/>
        <w:ind w:left="1080"/>
      </w:pPr>
    </w:p>
    <w:p w:rsidR="008B0882" w:rsidRPr="0025215C" w:rsidRDefault="008B0882" w:rsidP="0025215C">
      <w:pPr>
        <w:spacing w:after="0"/>
      </w:pPr>
      <w:r w:rsidRPr="0025215C">
        <w:rPr>
          <w:b/>
          <w:u w:val="single"/>
        </w:rPr>
        <w:t>Record Retention</w:t>
      </w:r>
    </w:p>
    <w:p w:rsidR="008B0882" w:rsidRPr="00141F20" w:rsidRDefault="008B0882" w:rsidP="00F41D1C">
      <w:pPr>
        <w:spacing w:after="0"/>
      </w:pPr>
      <w:r w:rsidRPr="00141F20">
        <w:t xml:space="preserve">If an Active </w:t>
      </w:r>
      <w:r w:rsidR="00022A7B" w:rsidRPr="00141F20">
        <w:t>EL</w:t>
      </w:r>
      <w:r w:rsidRPr="00141F20">
        <w:t xml:space="preserve"> or Former </w:t>
      </w:r>
      <w:r w:rsidR="00022A7B" w:rsidRPr="00141F20">
        <w:t>EL</w:t>
      </w:r>
      <w:r w:rsidRPr="00141F20">
        <w:t xml:space="preserve"> transfers out of a Wyoming School District, copies of the HLS, ELP screening assessment results, and ACCESS for </w:t>
      </w:r>
      <w:r w:rsidR="0050014B" w:rsidRPr="00141F20">
        <w:t>ELLs™</w:t>
      </w:r>
      <w:r w:rsidRPr="00141F20">
        <w:t xml:space="preserve"> score reports should be both sent to the receiving district and retaine</w:t>
      </w:r>
      <w:r w:rsidR="006111DA">
        <w:t>d in the sending district. Also</w:t>
      </w:r>
      <w:r w:rsidRPr="00141F20">
        <w:t xml:space="preserve"> HLS and copies of ELP screening assessments for students not identified as Active </w:t>
      </w:r>
      <w:r w:rsidR="00022A7B" w:rsidRPr="00141F20">
        <w:t>EL</w:t>
      </w:r>
      <w:r w:rsidR="00E331CA" w:rsidRPr="00141F20">
        <w:t>s</w:t>
      </w:r>
      <w:r w:rsidRPr="00141F20">
        <w:t xml:space="preserve"> should be both sent to the receiving district and retained</w:t>
      </w:r>
      <w:r w:rsidR="00E331CA" w:rsidRPr="00141F20">
        <w:t xml:space="preserve"> </w:t>
      </w:r>
      <w:r w:rsidRPr="00141F20">
        <w:t>in the sending district.</w:t>
      </w:r>
      <w:r w:rsidR="00AB20D9" w:rsidRPr="00141F20">
        <w:t xml:space="preserve"> This documentation must be retained for audit purposes.</w:t>
      </w:r>
    </w:p>
    <w:p w:rsidR="0077175B" w:rsidRPr="0025215C" w:rsidRDefault="0077175B" w:rsidP="0025215C">
      <w:pPr>
        <w:spacing w:after="0"/>
        <w:rPr>
          <w:strike/>
        </w:rPr>
      </w:pPr>
    </w:p>
    <w:p w:rsidR="00A7180D" w:rsidRPr="00C354AE" w:rsidRDefault="00A7180D" w:rsidP="00C354AE">
      <w:pPr>
        <w:pStyle w:val="Heading2"/>
        <w:rPr>
          <w:b/>
        </w:rPr>
      </w:pPr>
      <w:bookmarkStart w:id="5" w:name="_Toc444006400"/>
      <w:r w:rsidRPr="00C354AE">
        <w:rPr>
          <w:b/>
        </w:rPr>
        <w:t>Definition of AMAOs and AYP</w:t>
      </w:r>
      <w:bookmarkEnd w:id="5"/>
    </w:p>
    <w:p w:rsidR="006111DA" w:rsidRDefault="00A7180D" w:rsidP="000348FC">
      <w:pPr>
        <w:numPr>
          <w:ilvl w:val="1"/>
          <w:numId w:val="21"/>
        </w:numPr>
        <w:tabs>
          <w:tab w:val="clear" w:pos="1440"/>
          <w:tab w:val="num" w:pos="360"/>
        </w:tabs>
        <w:spacing w:after="0" w:line="240" w:lineRule="auto"/>
        <w:ind w:left="360"/>
        <w:rPr>
          <w:rFonts w:cs="Arial"/>
        </w:rPr>
      </w:pPr>
      <w:r w:rsidRPr="00141F20">
        <w:rPr>
          <w:rFonts w:cs="Arial"/>
        </w:rPr>
        <w:t>AMAOs – Annual Measurable Achievement Objectives are accountability measures specifically rel</w:t>
      </w:r>
      <w:r w:rsidR="006111DA">
        <w:rPr>
          <w:rFonts w:cs="Arial"/>
        </w:rPr>
        <w:t>ated to English Learners (ELs).</w:t>
      </w:r>
    </w:p>
    <w:p w:rsidR="006111DA" w:rsidRDefault="0025215C" w:rsidP="000348FC">
      <w:pPr>
        <w:numPr>
          <w:ilvl w:val="1"/>
          <w:numId w:val="21"/>
        </w:numPr>
        <w:tabs>
          <w:tab w:val="clear" w:pos="1440"/>
          <w:tab w:val="num" w:pos="360"/>
        </w:tabs>
        <w:spacing w:after="0" w:line="240" w:lineRule="auto"/>
        <w:ind w:left="360"/>
        <w:rPr>
          <w:rFonts w:cs="Arial"/>
        </w:rPr>
      </w:pPr>
      <w:r w:rsidRPr="006111DA">
        <w:rPr>
          <w:rFonts w:cs="Arial"/>
        </w:rPr>
        <w:t>WDE</w:t>
      </w:r>
      <w:r w:rsidR="006111DA">
        <w:rPr>
          <w:rFonts w:cs="Arial"/>
        </w:rPr>
        <w:t xml:space="preserve"> </w:t>
      </w:r>
      <w:r w:rsidRPr="006111DA">
        <w:rPr>
          <w:rFonts w:cs="Arial"/>
        </w:rPr>
        <w:t>make</w:t>
      </w:r>
      <w:r w:rsidR="006111DA">
        <w:rPr>
          <w:rFonts w:cs="Arial"/>
        </w:rPr>
        <w:t>s</w:t>
      </w:r>
      <w:r w:rsidRPr="006111DA">
        <w:rPr>
          <w:rFonts w:cs="Arial"/>
        </w:rPr>
        <w:t xml:space="preserve"> AMAO determinations for all school districts, but only to hold accountable those districts that rece</w:t>
      </w:r>
      <w:r w:rsidR="002253E0">
        <w:rPr>
          <w:rFonts w:cs="Arial"/>
        </w:rPr>
        <w:t>ived Title III funds. A</w:t>
      </w:r>
      <w:r w:rsidRPr="006111DA">
        <w:rPr>
          <w:rFonts w:cs="Arial"/>
        </w:rPr>
        <w:t xml:space="preserve">ll districts receive notification of AMAO determinations so they can use that information to identify areas of success and areas needing improvement. </w:t>
      </w:r>
      <w:r w:rsidRPr="006111DA">
        <w:rPr>
          <w:rFonts w:cs="Arial"/>
          <w:i/>
        </w:rPr>
        <w:t>Only districts receiving Title III funds, however, need to notify parents of a failure to meet AMAOs or develop and implement Title III improvement plans if they fail to meet AMAOs for two or more consecutive years.</w:t>
      </w:r>
    </w:p>
    <w:p w:rsidR="006111DA" w:rsidRDefault="0025215C" w:rsidP="000348FC">
      <w:pPr>
        <w:numPr>
          <w:ilvl w:val="1"/>
          <w:numId w:val="21"/>
        </w:numPr>
        <w:tabs>
          <w:tab w:val="clear" w:pos="1440"/>
          <w:tab w:val="num" w:pos="360"/>
        </w:tabs>
        <w:spacing w:after="0" w:line="240" w:lineRule="auto"/>
        <w:ind w:left="360"/>
        <w:rPr>
          <w:rFonts w:cs="Arial"/>
        </w:rPr>
      </w:pPr>
      <w:r w:rsidRPr="006111DA">
        <w:rPr>
          <w:rFonts w:cs="Arial"/>
        </w:rPr>
        <w:t>Only those s</w:t>
      </w:r>
      <w:r w:rsidR="00392A37" w:rsidRPr="006111DA">
        <w:rPr>
          <w:rFonts w:cs="Arial"/>
        </w:rPr>
        <w:t>tudents who</w:t>
      </w:r>
      <w:r w:rsidRPr="006111DA">
        <w:rPr>
          <w:rFonts w:cs="Arial"/>
        </w:rPr>
        <w:t xml:space="preserve"> were categorized as Active EL students going into ACCESS for ELLs™ testing are to be included in AMAO determinations #1 and #2.</w:t>
      </w:r>
    </w:p>
    <w:p w:rsidR="0025215C" w:rsidRPr="006111DA" w:rsidRDefault="0025215C" w:rsidP="000348FC">
      <w:pPr>
        <w:numPr>
          <w:ilvl w:val="1"/>
          <w:numId w:val="21"/>
        </w:numPr>
        <w:tabs>
          <w:tab w:val="clear" w:pos="1440"/>
          <w:tab w:val="num" w:pos="360"/>
        </w:tabs>
        <w:spacing w:after="0" w:line="240" w:lineRule="auto"/>
        <w:ind w:left="360"/>
        <w:rPr>
          <w:rFonts w:cs="Arial"/>
        </w:rPr>
      </w:pPr>
      <w:r w:rsidRPr="006111DA">
        <w:rPr>
          <w:rFonts w:cs="Arial"/>
        </w:rPr>
        <w:t>AYP – Adequate Yearly Progress relates to all stu</w:t>
      </w:r>
      <w:r w:rsidR="00392A37" w:rsidRPr="006111DA">
        <w:rPr>
          <w:rFonts w:cs="Arial"/>
        </w:rPr>
        <w:t xml:space="preserve">dents progress </w:t>
      </w:r>
      <w:r w:rsidR="002253E0">
        <w:rPr>
          <w:rFonts w:cs="Arial"/>
        </w:rPr>
        <w:t xml:space="preserve">in </w:t>
      </w:r>
      <w:r w:rsidRPr="006111DA">
        <w:rPr>
          <w:rFonts w:cs="Arial"/>
        </w:rPr>
        <w:t xml:space="preserve">math, science, and </w:t>
      </w:r>
      <w:r w:rsidR="00CD76EA">
        <w:rPr>
          <w:rFonts w:cs="Arial"/>
        </w:rPr>
        <w:t>L</w:t>
      </w:r>
      <w:r w:rsidRPr="006111DA">
        <w:rPr>
          <w:rFonts w:cs="Arial"/>
        </w:rPr>
        <w:t xml:space="preserve">anguage </w:t>
      </w:r>
      <w:r w:rsidR="00CD76EA">
        <w:rPr>
          <w:rFonts w:cs="Arial"/>
        </w:rPr>
        <w:t>A</w:t>
      </w:r>
      <w:r w:rsidRPr="006111DA">
        <w:rPr>
          <w:rFonts w:cs="Arial"/>
        </w:rPr>
        <w:t>rts.</w:t>
      </w:r>
    </w:p>
    <w:p w:rsidR="006111DA" w:rsidRDefault="0025215C" w:rsidP="000348FC">
      <w:pPr>
        <w:numPr>
          <w:ilvl w:val="1"/>
          <w:numId w:val="22"/>
        </w:numPr>
        <w:tabs>
          <w:tab w:val="clear" w:pos="1440"/>
          <w:tab w:val="num" w:pos="360"/>
        </w:tabs>
        <w:spacing w:after="0" w:line="240" w:lineRule="auto"/>
        <w:ind w:left="360"/>
        <w:rPr>
          <w:rFonts w:cs="Arial"/>
        </w:rPr>
      </w:pPr>
      <w:r w:rsidRPr="0025215C">
        <w:rPr>
          <w:rFonts w:cs="Arial"/>
        </w:rPr>
        <w:t xml:space="preserve">Title III and Title I federal requirements are different: </w:t>
      </w:r>
    </w:p>
    <w:p w:rsidR="006111DA" w:rsidRDefault="0025215C" w:rsidP="000348FC">
      <w:pPr>
        <w:numPr>
          <w:ilvl w:val="0"/>
          <w:numId w:val="39"/>
        </w:numPr>
        <w:spacing w:after="0" w:line="240" w:lineRule="auto"/>
        <w:rPr>
          <w:rFonts w:cs="Arial"/>
        </w:rPr>
      </w:pPr>
      <w:r w:rsidRPr="006111DA">
        <w:rPr>
          <w:rFonts w:cs="Arial"/>
        </w:rPr>
        <w:t>Title III: AMAO #1 is a measure of progress on the ACCESS for ELLs</w:t>
      </w:r>
      <w:r w:rsidR="006623EB" w:rsidRPr="006111DA">
        <w:rPr>
          <w:rFonts w:cs="Arial"/>
        </w:rPr>
        <w:t>™</w:t>
      </w:r>
      <w:r w:rsidRPr="006111DA">
        <w:rPr>
          <w:rFonts w:cs="Arial"/>
        </w:rPr>
        <w:t xml:space="preserve"> from one year to the next. </w:t>
      </w:r>
      <w:r w:rsidR="000D03ED" w:rsidRPr="006111DA">
        <w:rPr>
          <w:rFonts w:cs="Arial"/>
        </w:rPr>
        <w:t xml:space="preserve"> </w:t>
      </w:r>
    </w:p>
    <w:p w:rsidR="006111DA" w:rsidRDefault="0025215C" w:rsidP="000348FC">
      <w:pPr>
        <w:numPr>
          <w:ilvl w:val="0"/>
          <w:numId w:val="39"/>
        </w:numPr>
        <w:spacing w:after="0" w:line="240" w:lineRule="auto"/>
        <w:rPr>
          <w:rFonts w:cs="Arial"/>
        </w:rPr>
      </w:pPr>
      <w:r w:rsidRPr="006111DA">
        <w:rPr>
          <w:rFonts w:cs="Arial"/>
        </w:rPr>
        <w:t>AMAO #2 is a measure of the number of students that achieve English Language Proficiency. Only Active ELs are included in AMAO #1</w:t>
      </w:r>
      <w:r w:rsidR="005C76D3">
        <w:rPr>
          <w:rFonts w:cs="Arial"/>
        </w:rPr>
        <w:t xml:space="preserve"> and #</w:t>
      </w:r>
      <w:r w:rsidRPr="006111DA">
        <w:rPr>
          <w:rFonts w:cs="Arial"/>
        </w:rPr>
        <w:t>2.</w:t>
      </w:r>
    </w:p>
    <w:p w:rsidR="00176917" w:rsidRDefault="000D03ED" w:rsidP="000348FC">
      <w:pPr>
        <w:numPr>
          <w:ilvl w:val="0"/>
          <w:numId w:val="39"/>
        </w:numPr>
        <w:spacing w:after="0" w:line="240" w:lineRule="auto"/>
        <w:rPr>
          <w:rFonts w:cs="Arial"/>
        </w:rPr>
      </w:pPr>
      <w:r w:rsidRPr="006111DA">
        <w:rPr>
          <w:rFonts w:cs="Arial"/>
        </w:rPr>
        <w:t xml:space="preserve">Title I: Only AMAO 3 is a measure of the EL subgroup meeting AYP. </w:t>
      </w:r>
      <w:r w:rsidR="00A7180D" w:rsidRPr="006111DA">
        <w:rPr>
          <w:rFonts w:cs="Arial"/>
        </w:rPr>
        <w:t>AMAOs are measurements of the progress that ELs make in learning English while AYP is a measurement of the progress that all students make, including ELs</w:t>
      </w:r>
      <w:r w:rsidR="00176917">
        <w:rPr>
          <w:rFonts w:cs="Arial"/>
        </w:rPr>
        <w:t>, in the content areas.</w:t>
      </w:r>
    </w:p>
    <w:p w:rsidR="009C4655" w:rsidRDefault="009C4655" w:rsidP="009C4655">
      <w:pPr>
        <w:spacing w:after="0" w:line="240" w:lineRule="auto"/>
        <w:rPr>
          <w:b/>
          <w:u w:val="single"/>
        </w:rPr>
      </w:pPr>
    </w:p>
    <w:p w:rsidR="00ED1C57" w:rsidRPr="000D03ED" w:rsidRDefault="00ED1C57" w:rsidP="009C4655">
      <w:pPr>
        <w:spacing w:after="0" w:line="240" w:lineRule="auto"/>
        <w:rPr>
          <w:rFonts w:cs="Arial"/>
        </w:rPr>
      </w:pPr>
      <w:r w:rsidRPr="000D03ED">
        <w:rPr>
          <w:b/>
          <w:u w:val="single"/>
        </w:rPr>
        <w:t>Wyoming Annual Measurable Achievement Objectives (AMAOs)</w:t>
      </w:r>
    </w:p>
    <w:p w:rsidR="00ED1C57" w:rsidRDefault="00ED1C57" w:rsidP="000348FC">
      <w:pPr>
        <w:pStyle w:val="ListParagraph"/>
        <w:numPr>
          <w:ilvl w:val="0"/>
          <w:numId w:val="36"/>
        </w:numPr>
        <w:spacing w:after="0" w:line="240" w:lineRule="auto"/>
        <w:ind w:left="360"/>
      </w:pPr>
      <w:r w:rsidRPr="00176917">
        <w:rPr>
          <w:b/>
        </w:rPr>
        <w:t>AMAO</w:t>
      </w:r>
      <w:r w:rsidR="008E15B4" w:rsidRPr="00176917">
        <w:rPr>
          <w:b/>
        </w:rPr>
        <w:t xml:space="preserve"> #</w:t>
      </w:r>
      <w:r w:rsidRPr="00176917">
        <w:rPr>
          <w:b/>
        </w:rPr>
        <w:t xml:space="preserve"> 1</w:t>
      </w:r>
      <w:r>
        <w:t>: Annual increases in the number or percent</w:t>
      </w:r>
      <w:r w:rsidR="002857B4">
        <w:t xml:space="preserve">age of children making progress </w:t>
      </w:r>
      <w:r>
        <w:t>in learning English.</w:t>
      </w:r>
    </w:p>
    <w:p w:rsidR="003A399A" w:rsidRDefault="00863B78" w:rsidP="000348FC">
      <w:pPr>
        <w:pStyle w:val="ListParagraph"/>
        <w:numPr>
          <w:ilvl w:val="1"/>
          <w:numId w:val="37"/>
        </w:numPr>
        <w:spacing w:after="0" w:line="240" w:lineRule="auto"/>
        <w:ind w:left="720"/>
      </w:pPr>
      <w:r>
        <w:rPr>
          <w:b/>
        </w:rPr>
        <w:t>Definition for AMAO #1:</w:t>
      </w:r>
      <w:r w:rsidRPr="00863B78">
        <w:t xml:space="preserve"> All ELL students who have completed two (2) data points</w:t>
      </w:r>
      <w:r>
        <w:t>; and</w:t>
      </w:r>
    </w:p>
    <w:p w:rsidR="00863B78" w:rsidRPr="003A399A" w:rsidRDefault="00863B78" w:rsidP="009C4655">
      <w:pPr>
        <w:pStyle w:val="ListParagraph"/>
        <w:spacing w:after="0" w:line="240" w:lineRule="auto"/>
      </w:pPr>
      <w:r w:rsidRPr="003A399A">
        <w:t>Student</w:t>
      </w:r>
      <w:r w:rsidR="003A399A" w:rsidRPr="003A399A">
        <w:t>s</w:t>
      </w:r>
      <w:r w:rsidRPr="003A399A">
        <w:t xml:space="preserve"> with one data point whose composite proficiency level is 5 with no sub-skill below 4. These students are included as making progress.</w:t>
      </w:r>
    </w:p>
    <w:p w:rsidR="00863B78" w:rsidRPr="00863B78" w:rsidRDefault="00863B78" w:rsidP="000348FC">
      <w:pPr>
        <w:pStyle w:val="ListParagraph"/>
        <w:numPr>
          <w:ilvl w:val="0"/>
          <w:numId w:val="36"/>
        </w:numPr>
        <w:spacing w:after="0" w:line="240" w:lineRule="auto"/>
        <w:ind w:left="360"/>
      </w:pPr>
      <w:r>
        <w:rPr>
          <w:b/>
        </w:rPr>
        <w:t>Definition of Expected Annual Growth</w:t>
      </w:r>
    </w:p>
    <w:p w:rsidR="00ED1C57" w:rsidRDefault="00ED1C57" w:rsidP="000348FC">
      <w:pPr>
        <w:pStyle w:val="ListParagraph"/>
        <w:numPr>
          <w:ilvl w:val="0"/>
          <w:numId w:val="52"/>
        </w:numPr>
        <w:spacing w:after="0" w:line="240" w:lineRule="auto"/>
      </w:pPr>
      <w:r w:rsidRPr="00863B78">
        <w:rPr>
          <w:b/>
        </w:rPr>
        <w:t>Definition of Expected Annual Growth:</w:t>
      </w:r>
      <w:r w:rsidR="00863B78" w:rsidRPr="00863B78">
        <w:rPr>
          <w:b/>
        </w:rPr>
        <w:t xml:space="preserve"> </w:t>
      </w:r>
      <w:r>
        <w:t>Students will gain one (1) ACCESS for EL</w:t>
      </w:r>
      <w:r w:rsidR="002857B4">
        <w:t>Ls</w:t>
      </w:r>
      <w:r w:rsidR="006623EB">
        <w:t>™</w:t>
      </w:r>
      <w:r w:rsidR="002857B4">
        <w:t xml:space="preserve"> composite proficiency level </w:t>
      </w:r>
      <w:r>
        <w:t>annually until reachi</w:t>
      </w:r>
      <w:r w:rsidR="00176917">
        <w:t>ng English language proficiency; or</w:t>
      </w:r>
    </w:p>
    <w:p w:rsidR="00787F4D" w:rsidRDefault="00ED1C57" w:rsidP="000348FC">
      <w:pPr>
        <w:pStyle w:val="ListParagraph"/>
        <w:numPr>
          <w:ilvl w:val="0"/>
          <w:numId w:val="52"/>
        </w:numPr>
        <w:spacing w:after="0" w:line="240" w:lineRule="auto"/>
      </w:pPr>
      <w:r w:rsidRPr="00176917">
        <w:rPr>
          <w:b/>
        </w:rPr>
        <w:t>Option #1</w:t>
      </w:r>
      <w:r>
        <w:t>: If no sub-skill proficiency scores are at ACCESS for ELLs</w:t>
      </w:r>
      <w:r w:rsidR="006623EB">
        <w:t>™</w:t>
      </w:r>
      <w:r>
        <w:t xml:space="preserve"> proficiency level 5, maintain composite proficiency level while increasing all sub-skill scale scores (reading, writing, listening and speaking). </w:t>
      </w:r>
      <w:r w:rsidRPr="00176917">
        <w:rPr>
          <w:b/>
        </w:rPr>
        <w:t>Option #2:</w:t>
      </w:r>
      <w:r>
        <w:t xml:space="preserve"> Maintain composite ACCESS for ELLs</w:t>
      </w:r>
      <w:r w:rsidR="006623EB">
        <w:t>™</w:t>
      </w:r>
      <w:r>
        <w:t xml:space="preserve"> proficiency level, maintain proficiency level in sub-skills where student previously tested at level 5 or higher and increase al</w:t>
      </w:r>
      <w:r w:rsidR="00863B78">
        <w:t>l other sub-skill scale scores.</w:t>
      </w:r>
    </w:p>
    <w:p w:rsidR="00ED1C57" w:rsidRPr="00863B78" w:rsidRDefault="00ED1C57" w:rsidP="000348FC">
      <w:pPr>
        <w:pStyle w:val="ListParagraph"/>
        <w:numPr>
          <w:ilvl w:val="0"/>
          <w:numId w:val="36"/>
        </w:numPr>
        <w:spacing w:after="0" w:line="240" w:lineRule="auto"/>
        <w:ind w:left="360"/>
      </w:pPr>
      <w:r w:rsidRPr="00863B78">
        <w:rPr>
          <w:b/>
        </w:rPr>
        <w:t xml:space="preserve">Annual Targets for AMAO </w:t>
      </w:r>
      <w:r w:rsidR="00863B78">
        <w:rPr>
          <w:b/>
        </w:rPr>
        <w:t>#</w:t>
      </w:r>
      <w:r w:rsidRPr="00863B78">
        <w:rPr>
          <w:b/>
        </w:rPr>
        <w:t>1:</w:t>
      </w:r>
    </w:p>
    <w:p w:rsidR="00ED1C57" w:rsidRDefault="00ED1C57" w:rsidP="009C4655">
      <w:pPr>
        <w:spacing w:after="0" w:line="240" w:lineRule="auto"/>
        <w:ind w:left="1080"/>
      </w:pPr>
      <w:r>
        <w:t>55% of ELL students in the district will me</w:t>
      </w:r>
      <w:r w:rsidR="007C2DCC">
        <w:t xml:space="preserve">et the annual growth target in </w:t>
      </w:r>
      <w:r>
        <w:t>the first year (2010-2011). The annual growth target will increase by 1.5% in each subsequent year.</w:t>
      </w:r>
    </w:p>
    <w:p w:rsidR="00ED1C57" w:rsidRPr="00ED1C57" w:rsidRDefault="00ED1C57" w:rsidP="009C4655">
      <w:pPr>
        <w:spacing w:after="0" w:line="240" w:lineRule="auto"/>
        <w:ind w:left="1080" w:firstLine="720"/>
      </w:pPr>
      <w:r w:rsidRPr="00ED1C57">
        <w:t xml:space="preserve">2010-2011 - 55% </w:t>
      </w:r>
      <w:r>
        <w:tab/>
      </w:r>
      <w:r w:rsidRPr="00ED1C57">
        <w:t>2015-2016 – 62.5%</w:t>
      </w:r>
    </w:p>
    <w:p w:rsidR="00ED1C57" w:rsidRPr="00ED1C57" w:rsidRDefault="00ED1C57" w:rsidP="009C4655">
      <w:pPr>
        <w:spacing w:after="0" w:line="240" w:lineRule="auto"/>
        <w:ind w:left="1080" w:firstLine="720"/>
      </w:pPr>
      <w:r w:rsidRPr="00ED1C57">
        <w:t xml:space="preserve">2011-2012 – 56.5% </w:t>
      </w:r>
      <w:r>
        <w:tab/>
      </w:r>
      <w:r w:rsidRPr="00ED1C57">
        <w:t>2016-2017 – 64%</w:t>
      </w:r>
    </w:p>
    <w:p w:rsidR="00ED1C57" w:rsidRPr="00ED1C57" w:rsidRDefault="00ED1C57" w:rsidP="009C4655">
      <w:pPr>
        <w:spacing w:after="0" w:line="240" w:lineRule="auto"/>
        <w:ind w:left="1080" w:firstLine="720"/>
      </w:pPr>
      <w:r w:rsidRPr="00ED1C57">
        <w:t xml:space="preserve">2012-2013 – 58% </w:t>
      </w:r>
      <w:r>
        <w:tab/>
      </w:r>
      <w:r w:rsidRPr="00ED1C57">
        <w:t>2017-2018 – 65.5%</w:t>
      </w:r>
    </w:p>
    <w:p w:rsidR="00ED1C57" w:rsidRPr="00ED1C57" w:rsidRDefault="00ED1C57" w:rsidP="009C4655">
      <w:pPr>
        <w:spacing w:after="0" w:line="240" w:lineRule="auto"/>
        <w:ind w:left="1080" w:firstLine="720"/>
      </w:pPr>
      <w:r w:rsidRPr="00ED1C57">
        <w:t xml:space="preserve">2013-2014 – 59.5% </w:t>
      </w:r>
      <w:r>
        <w:tab/>
      </w:r>
      <w:r w:rsidRPr="00ED1C57">
        <w:t>2018-2019 – 67%</w:t>
      </w:r>
    </w:p>
    <w:p w:rsidR="00ED1C57" w:rsidRDefault="00ED1C57" w:rsidP="009C4655">
      <w:pPr>
        <w:spacing w:after="0" w:line="240" w:lineRule="auto"/>
        <w:ind w:left="1080" w:firstLine="720"/>
      </w:pPr>
      <w:r w:rsidRPr="00ED1C57">
        <w:t xml:space="preserve">2014-2015 – 61% </w:t>
      </w:r>
      <w:r>
        <w:tab/>
      </w:r>
      <w:r w:rsidRPr="00ED1C57">
        <w:t>2019-2020 – 68.5%</w:t>
      </w:r>
    </w:p>
    <w:p w:rsidR="00ED1C57" w:rsidRDefault="00ED1C57" w:rsidP="000348FC">
      <w:pPr>
        <w:pStyle w:val="ListParagraph"/>
        <w:numPr>
          <w:ilvl w:val="0"/>
          <w:numId w:val="36"/>
        </w:numPr>
        <w:spacing w:after="0" w:line="240" w:lineRule="auto"/>
        <w:ind w:left="360"/>
      </w:pPr>
      <w:r w:rsidRPr="00863B78">
        <w:rPr>
          <w:b/>
        </w:rPr>
        <w:t xml:space="preserve">AMAO </w:t>
      </w:r>
      <w:r w:rsidR="00863B78">
        <w:rPr>
          <w:b/>
        </w:rPr>
        <w:t>#</w:t>
      </w:r>
      <w:r w:rsidRPr="00863B78">
        <w:rPr>
          <w:b/>
        </w:rPr>
        <w:t>2</w:t>
      </w:r>
      <w:r>
        <w:t>: Annual increases in the number or percentage</w:t>
      </w:r>
      <w:r w:rsidR="007C2DCC">
        <w:t xml:space="preserve"> of children attaining English </w:t>
      </w:r>
      <w:r>
        <w:t xml:space="preserve">language proficiency </w:t>
      </w:r>
      <w:r w:rsidR="00156345">
        <w:t>by the end of each school year.</w:t>
      </w:r>
    </w:p>
    <w:p w:rsidR="00CD76EA" w:rsidRDefault="00ED1C57" w:rsidP="000348FC">
      <w:pPr>
        <w:pStyle w:val="ListParagraph"/>
        <w:numPr>
          <w:ilvl w:val="1"/>
          <w:numId w:val="38"/>
        </w:numPr>
        <w:spacing w:after="0" w:line="240" w:lineRule="auto"/>
        <w:ind w:left="720"/>
      </w:pPr>
      <w:r w:rsidRPr="00863B78">
        <w:rPr>
          <w:b/>
        </w:rPr>
        <w:t>Definition o</w:t>
      </w:r>
      <w:r w:rsidR="000D03ED" w:rsidRPr="00863B78">
        <w:rPr>
          <w:b/>
        </w:rPr>
        <w:t xml:space="preserve">f English Language Proficiency:  </w:t>
      </w:r>
      <w:r>
        <w:t>Access for ELLs</w:t>
      </w:r>
      <w:r w:rsidR="00471826">
        <w:t>™</w:t>
      </w:r>
      <w:r>
        <w:t xml:space="preserve"> composite proficiency lev</w:t>
      </w:r>
      <w:r w:rsidR="007C2DCC">
        <w:t xml:space="preserve">el score of 5 with no sub skill </w:t>
      </w:r>
      <w:r>
        <w:t>below 4.</w:t>
      </w:r>
    </w:p>
    <w:p w:rsidR="00ED1C57" w:rsidRPr="00787F4D" w:rsidRDefault="00ED1C57" w:rsidP="000348FC">
      <w:pPr>
        <w:pStyle w:val="ListParagraph"/>
        <w:numPr>
          <w:ilvl w:val="0"/>
          <w:numId w:val="36"/>
        </w:numPr>
        <w:spacing w:after="0" w:line="240" w:lineRule="auto"/>
        <w:ind w:left="360"/>
      </w:pPr>
      <w:r w:rsidRPr="00787F4D">
        <w:rPr>
          <w:b/>
        </w:rPr>
        <w:t>Annual Targets for AMAO 2:</w:t>
      </w:r>
    </w:p>
    <w:p w:rsidR="00ED1C57" w:rsidRDefault="00ED1C57" w:rsidP="009C4655">
      <w:pPr>
        <w:spacing w:after="0" w:line="240" w:lineRule="auto"/>
        <w:ind w:left="1080"/>
      </w:pPr>
      <w:r>
        <w:t>In the first year of analysis, 2009-2010, 15</w:t>
      </w:r>
      <w:r w:rsidR="007C2DCC">
        <w:t xml:space="preserve">% of ELL students will achieve </w:t>
      </w:r>
      <w:r>
        <w:t>proficiency. The annual target will increase by 1.5% in each subsequent year for the following 10 years.</w:t>
      </w:r>
    </w:p>
    <w:p w:rsidR="00ED1C57" w:rsidRDefault="00ED1C57" w:rsidP="009C4655">
      <w:pPr>
        <w:spacing w:after="0" w:line="240" w:lineRule="auto"/>
        <w:ind w:left="1080" w:firstLine="720"/>
      </w:pPr>
      <w:r>
        <w:t xml:space="preserve">2010-2011 – 16.5% </w:t>
      </w:r>
      <w:r>
        <w:tab/>
        <w:t>2015-2016 – 24%</w:t>
      </w:r>
    </w:p>
    <w:p w:rsidR="00ED1C57" w:rsidRDefault="00ED1C57" w:rsidP="009C4655">
      <w:pPr>
        <w:spacing w:after="0" w:line="240" w:lineRule="auto"/>
      </w:pPr>
      <w:r>
        <w:tab/>
      </w:r>
      <w:r>
        <w:tab/>
      </w:r>
      <w:r>
        <w:tab/>
        <w:t xml:space="preserve">2011-2012 – 18% </w:t>
      </w:r>
      <w:r>
        <w:tab/>
        <w:t>2016-2017 – 25.5%</w:t>
      </w:r>
    </w:p>
    <w:p w:rsidR="00ED1C57" w:rsidRDefault="00ED1C57" w:rsidP="009C4655">
      <w:pPr>
        <w:spacing w:after="0" w:line="240" w:lineRule="auto"/>
        <w:ind w:left="1080" w:firstLine="720"/>
      </w:pPr>
      <w:r>
        <w:t xml:space="preserve">2012-2013 – 19.5% </w:t>
      </w:r>
      <w:r>
        <w:tab/>
        <w:t>2017-2018 – 27%</w:t>
      </w:r>
    </w:p>
    <w:p w:rsidR="00ED1C57" w:rsidRDefault="00ED1C57" w:rsidP="009C4655">
      <w:pPr>
        <w:spacing w:after="0" w:line="240" w:lineRule="auto"/>
        <w:ind w:left="1080" w:firstLine="720"/>
      </w:pPr>
      <w:r>
        <w:t xml:space="preserve">2013-2014 – 21% </w:t>
      </w:r>
      <w:r>
        <w:tab/>
        <w:t>2018-2019 – 28.5%</w:t>
      </w:r>
    </w:p>
    <w:p w:rsidR="00ED1C57" w:rsidRDefault="00ED1C57" w:rsidP="009C4655">
      <w:pPr>
        <w:spacing w:after="0" w:line="240" w:lineRule="auto"/>
        <w:ind w:left="1080" w:firstLine="720"/>
      </w:pPr>
      <w:r>
        <w:t xml:space="preserve">2014-2015 – 22.5% </w:t>
      </w:r>
      <w:r>
        <w:tab/>
        <w:t xml:space="preserve">2019-2020 – 30% </w:t>
      </w:r>
    </w:p>
    <w:p w:rsidR="007C2DCC" w:rsidRDefault="00ED1C57" w:rsidP="000348FC">
      <w:pPr>
        <w:pStyle w:val="ListParagraph"/>
        <w:numPr>
          <w:ilvl w:val="0"/>
          <w:numId w:val="36"/>
        </w:numPr>
        <w:spacing w:after="0" w:line="240" w:lineRule="auto"/>
        <w:ind w:left="360"/>
      </w:pPr>
      <w:r w:rsidRPr="00787F4D">
        <w:rPr>
          <w:b/>
        </w:rPr>
        <w:t xml:space="preserve">AMAO </w:t>
      </w:r>
      <w:r w:rsidR="00787F4D" w:rsidRPr="00787F4D">
        <w:rPr>
          <w:b/>
        </w:rPr>
        <w:t>#</w:t>
      </w:r>
      <w:r w:rsidRPr="00787F4D">
        <w:rPr>
          <w:b/>
        </w:rPr>
        <w:t>3:</w:t>
      </w:r>
      <w:r>
        <w:t xml:space="preserve"> </w:t>
      </w:r>
    </w:p>
    <w:p w:rsidR="009431FC" w:rsidRPr="00156345" w:rsidRDefault="00ED1C57" w:rsidP="000348FC">
      <w:pPr>
        <w:pStyle w:val="ListParagraph"/>
        <w:numPr>
          <w:ilvl w:val="1"/>
          <w:numId w:val="36"/>
        </w:numPr>
        <w:spacing w:after="0" w:line="240" w:lineRule="auto"/>
        <w:ind w:left="720"/>
      </w:pPr>
      <w:r>
        <w:t>Meeting A</w:t>
      </w:r>
      <w:r w:rsidR="005C76D3">
        <w:t>YP/</w:t>
      </w:r>
      <w:r>
        <w:t>Proficiency on the state asse</w:t>
      </w:r>
      <w:r w:rsidR="007C2DCC">
        <w:t xml:space="preserve">ssment for the ELL subgroup in </w:t>
      </w:r>
      <w:r>
        <w:t>accordance with Title I determination method</w:t>
      </w:r>
      <w:r w:rsidR="00156345">
        <w:t>ology established by the state.</w:t>
      </w:r>
    </w:p>
    <w:p w:rsidR="00B93F9F" w:rsidRDefault="00B93F9F" w:rsidP="00CB1CEB">
      <w:pPr>
        <w:spacing w:line="240" w:lineRule="auto"/>
        <w:rPr>
          <w:rFonts w:cs="Arial"/>
          <w:b/>
          <w:u w:val="single"/>
        </w:rPr>
      </w:pPr>
    </w:p>
    <w:p w:rsidR="00CB1CEB" w:rsidRPr="001504A1" w:rsidRDefault="00CB1CEB" w:rsidP="009C4655">
      <w:pPr>
        <w:spacing w:after="0" w:line="240" w:lineRule="auto"/>
        <w:rPr>
          <w:rFonts w:cs="Arial"/>
          <w:b/>
          <w:u w:val="single"/>
        </w:rPr>
      </w:pPr>
      <w:r w:rsidRPr="001504A1">
        <w:rPr>
          <w:rFonts w:cs="Arial"/>
          <w:b/>
          <w:u w:val="single"/>
        </w:rPr>
        <w:t>Parental Notification of AMAOs and AYP</w:t>
      </w:r>
    </w:p>
    <w:p w:rsidR="00787F4D" w:rsidRDefault="00CB1CEB" w:rsidP="000348FC">
      <w:pPr>
        <w:pStyle w:val="ListParagraph"/>
        <w:numPr>
          <w:ilvl w:val="0"/>
          <w:numId w:val="36"/>
        </w:numPr>
        <w:spacing w:after="0" w:line="240" w:lineRule="auto"/>
        <w:ind w:left="360"/>
        <w:rPr>
          <w:rFonts w:cs="Arial"/>
        </w:rPr>
      </w:pPr>
      <w:r w:rsidRPr="00787F4D">
        <w:rPr>
          <w:rFonts w:cs="Arial"/>
        </w:rPr>
        <w:t xml:space="preserve">The </w:t>
      </w:r>
      <w:r w:rsidR="00787F4D" w:rsidRPr="00787F4D">
        <w:rPr>
          <w:rFonts w:cs="Arial"/>
        </w:rPr>
        <w:t>U.S. Departme</w:t>
      </w:r>
      <w:r w:rsidR="00780584" w:rsidRPr="00787F4D">
        <w:rPr>
          <w:rFonts w:cs="Arial"/>
        </w:rPr>
        <w:t>n</w:t>
      </w:r>
      <w:r w:rsidR="00787F4D" w:rsidRPr="00787F4D">
        <w:rPr>
          <w:rFonts w:cs="Arial"/>
        </w:rPr>
        <w:t>t</w:t>
      </w:r>
      <w:r w:rsidR="00780584" w:rsidRPr="00787F4D">
        <w:rPr>
          <w:rFonts w:cs="Arial"/>
        </w:rPr>
        <w:t xml:space="preserve"> of Education</w:t>
      </w:r>
      <w:r w:rsidRPr="00787F4D">
        <w:rPr>
          <w:rFonts w:cs="Arial"/>
        </w:rPr>
        <w:t>’s Guidance on the Title III State Formula Grant Program from April 2002 (their most recent publication regarding parental notif</w:t>
      </w:r>
      <w:r w:rsidR="00787F4D">
        <w:rPr>
          <w:rFonts w:cs="Arial"/>
        </w:rPr>
        <w:t>ication) requires the following.</w:t>
      </w:r>
    </w:p>
    <w:p w:rsidR="005C76D3" w:rsidRPr="00787F4D" w:rsidRDefault="00CB1CEB" w:rsidP="000348FC">
      <w:pPr>
        <w:pStyle w:val="ListParagraph"/>
        <w:numPr>
          <w:ilvl w:val="0"/>
          <w:numId w:val="36"/>
        </w:numPr>
        <w:spacing w:after="0" w:line="240" w:lineRule="auto"/>
        <w:ind w:left="360"/>
        <w:rPr>
          <w:rFonts w:cs="Arial"/>
        </w:rPr>
      </w:pPr>
      <w:r w:rsidRPr="00787F4D">
        <w:rPr>
          <w:rFonts w:cs="Arial"/>
        </w:rPr>
        <w:t>School districts using Title III funds must inform parents of:</w:t>
      </w:r>
    </w:p>
    <w:p w:rsidR="005C76D3" w:rsidRDefault="00CB1CEB" w:rsidP="000348FC">
      <w:pPr>
        <w:numPr>
          <w:ilvl w:val="1"/>
          <w:numId w:val="40"/>
        </w:numPr>
        <w:tabs>
          <w:tab w:val="clear" w:pos="1440"/>
          <w:tab w:val="num" w:pos="720"/>
        </w:tabs>
        <w:spacing w:after="0" w:line="240" w:lineRule="auto"/>
        <w:ind w:left="720"/>
        <w:rPr>
          <w:rFonts w:cs="Arial"/>
        </w:rPr>
      </w:pPr>
      <w:r w:rsidRPr="005C76D3">
        <w:rPr>
          <w:rFonts w:cs="Arial"/>
        </w:rPr>
        <w:t>The reasons for identifying their child as being an Active EL and for placing their child in a language instruction educational program for Active EL students;</w:t>
      </w:r>
    </w:p>
    <w:p w:rsidR="005C76D3" w:rsidRDefault="00CB1CEB" w:rsidP="000348FC">
      <w:pPr>
        <w:numPr>
          <w:ilvl w:val="1"/>
          <w:numId w:val="40"/>
        </w:numPr>
        <w:tabs>
          <w:tab w:val="clear" w:pos="1440"/>
          <w:tab w:val="num" w:pos="720"/>
        </w:tabs>
        <w:spacing w:after="0" w:line="240" w:lineRule="auto"/>
        <w:ind w:left="720"/>
        <w:rPr>
          <w:rFonts w:cs="Arial"/>
        </w:rPr>
      </w:pPr>
      <w:r w:rsidRPr="005C76D3">
        <w:rPr>
          <w:rFonts w:cs="Arial"/>
        </w:rPr>
        <w:t>The child’s level of English proficiency, including how the level was assessed</w:t>
      </w:r>
      <w:r w:rsidR="005C76D3" w:rsidRPr="005C76D3">
        <w:rPr>
          <w:rFonts w:cs="Arial"/>
        </w:rPr>
        <w:t>,</w:t>
      </w:r>
      <w:r w:rsidRPr="005C76D3">
        <w:rPr>
          <w:rFonts w:cs="Arial"/>
        </w:rPr>
        <w:t xml:space="preserve"> and the status of the child’s academic achievement;</w:t>
      </w:r>
    </w:p>
    <w:p w:rsidR="005C76D3" w:rsidRDefault="00CB1CEB" w:rsidP="000348FC">
      <w:pPr>
        <w:numPr>
          <w:ilvl w:val="1"/>
          <w:numId w:val="40"/>
        </w:numPr>
        <w:tabs>
          <w:tab w:val="clear" w:pos="1440"/>
          <w:tab w:val="num" w:pos="720"/>
        </w:tabs>
        <w:spacing w:after="0" w:line="240" w:lineRule="auto"/>
        <w:ind w:left="720"/>
        <w:rPr>
          <w:rFonts w:cs="Arial"/>
        </w:rPr>
      </w:pPr>
      <w:r w:rsidRPr="005C76D3">
        <w:rPr>
          <w:rFonts w:cs="Arial"/>
        </w:rPr>
        <w:t>The method of instruction that will be used in the program, including a description of other alternative programs, and how such programs differ in content and the use of English and the native language in instruction;</w:t>
      </w:r>
    </w:p>
    <w:p w:rsidR="005C76D3" w:rsidRDefault="00CB1CEB" w:rsidP="000348FC">
      <w:pPr>
        <w:numPr>
          <w:ilvl w:val="1"/>
          <w:numId w:val="40"/>
        </w:numPr>
        <w:tabs>
          <w:tab w:val="clear" w:pos="1440"/>
          <w:tab w:val="num" w:pos="720"/>
        </w:tabs>
        <w:spacing w:after="0" w:line="240" w:lineRule="auto"/>
        <w:ind w:left="720"/>
        <w:rPr>
          <w:rFonts w:cs="Arial"/>
        </w:rPr>
      </w:pPr>
      <w:r w:rsidRPr="005C76D3">
        <w:rPr>
          <w:rFonts w:cs="Arial"/>
        </w:rPr>
        <w:t>How the program will meet the educational strengths and needs of the child;</w:t>
      </w:r>
    </w:p>
    <w:p w:rsidR="005C76D3" w:rsidRDefault="00CB1CEB" w:rsidP="000348FC">
      <w:pPr>
        <w:numPr>
          <w:ilvl w:val="1"/>
          <w:numId w:val="40"/>
        </w:numPr>
        <w:tabs>
          <w:tab w:val="clear" w:pos="1440"/>
          <w:tab w:val="num" w:pos="720"/>
        </w:tabs>
        <w:spacing w:after="0" w:line="240" w:lineRule="auto"/>
        <w:ind w:left="720"/>
        <w:rPr>
          <w:rFonts w:cs="Arial"/>
        </w:rPr>
      </w:pPr>
      <w:r w:rsidRPr="005C76D3">
        <w:rPr>
          <w:rFonts w:cs="Arial"/>
        </w:rPr>
        <w:t>How the program will help the child learn English and meet academic achievement standards;</w:t>
      </w:r>
    </w:p>
    <w:p w:rsidR="005C76D3" w:rsidRDefault="00CB1CEB" w:rsidP="000348FC">
      <w:pPr>
        <w:numPr>
          <w:ilvl w:val="1"/>
          <w:numId w:val="40"/>
        </w:numPr>
        <w:tabs>
          <w:tab w:val="clear" w:pos="1440"/>
          <w:tab w:val="num" w:pos="720"/>
        </w:tabs>
        <w:spacing w:after="0" w:line="240" w:lineRule="auto"/>
        <w:ind w:left="720"/>
        <w:rPr>
          <w:rFonts w:cs="Arial"/>
        </w:rPr>
      </w:pPr>
      <w:r w:rsidRPr="005C76D3">
        <w:rPr>
          <w:rFonts w:cs="Arial"/>
        </w:rPr>
        <w:t>The program exit requirements, including the expected rate of transition, and the expected rate of graduation from secondary school;</w:t>
      </w:r>
    </w:p>
    <w:p w:rsidR="005C76D3" w:rsidRDefault="00CB1CEB" w:rsidP="000348FC">
      <w:pPr>
        <w:numPr>
          <w:ilvl w:val="1"/>
          <w:numId w:val="40"/>
        </w:numPr>
        <w:tabs>
          <w:tab w:val="clear" w:pos="1440"/>
          <w:tab w:val="num" w:pos="720"/>
        </w:tabs>
        <w:spacing w:after="0" w:line="240" w:lineRule="auto"/>
        <w:ind w:left="720"/>
        <w:rPr>
          <w:rFonts w:cs="Arial"/>
        </w:rPr>
      </w:pPr>
      <w:r w:rsidRPr="005C76D3">
        <w:rPr>
          <w:rFonts w:cs="Arial"/>
        </w:rPr>
        <w:t>How the program will meet the objective of an individualized education program for a child with a disability; and</w:t>
      </w:r>
    </w:p>
    <w:p w:rsidR="00CB1CEB" w:rsidRPr="005C76D3" w:rsidRDefault="00CB1CEB" w:rsidP="000348FC">
      <w:pPr>
        <w:numPr>
          <w:ilvl w:val="1"/>
          <w:numId w:val="40"/>
        </w:numPr>
        <w:tabs>
          <w:tab w:val="clear" w:pos="1440"/>
          <w:tab w:val="num" w:pos="720"/>
        </w:tabs>
        <w:spacing w:after="0" w:line="240" w:lineRule="auto"/>
        <w:ind w:left="720"/>
        <w:rPr>
          <w:rFonts w:cs="Arial"/>
        </w:rPr>
      </w:pPr>
      <w:r w:rsidRPr="005C76D3">
        <w:rPr>
          <w:rFonts w:cs="Arial"/>
        </w:rPr>
        <w:t>Their rights, including written guidance that:</w:t>
      </w:r>
    </w:p>
    <w:p w:rsidR="00CB1CEB" w:rsidRPr="00141F20" w:rsidRDefault="00CB1CEB" w:rsidP="009C4655">
      <w:pPr>
        <w:numPr>
          <w:ilvl w:val="0"/>
          <w:numId w:val="1"/>
        </w:numPr>
        <w:spacing w:after="0" w:line="240" w:lineRule="auto"/>
        <w:ind w:left="1440"/>
        <w:rPr>
          <w:rFonts w:cs="Arial"/>
        </w:rPr>
      </w:pPr>
      <w:r w:rsidRPr="00141F20">
        <w:rPr>
          <w:rFonts w:cs="Arial"/>
        </w:rPr>
        <w:t>Specifies</w:t>
      </w:r>
      <w:r w:rsidR="005C76D3">
        <w:rPr>
          <w:rFonts w:cs="Arial"/>
        </w:rPr>
        <w:t>,</w:t>
      </w:r>
      <w:r w:rsidRPr="00141F20">
        <w:rPr>
          <w:rFonts w:cs="Arial"/>
        </w:rPr>
        <w:t xml:space="preserve"> the</w:t>
      </w:r>
      <w:r w:rsidR="005C76D3">
        <w:rPr>
          <w:rFonts w:cs="Arial"/>
        </w:rPr>
        <w:t xml:space="preserve"> parental</w:t>
      </w:r>
      <w:r w:rsidRPr="00141F20">
        <w:rPr>
          <w:rFonts w:cs="Arial"/>
        </w:rPr>
        <w:t xml:space="preserve"> right that </w:t>
      </w:r>
      <w:r w:rsidR="00546EB4">
        <w:rPr>
          <w:rFonts w:cs="Arial"/>
        </w:rPr>
        <w:t>removes the child</w:t>
      </w:r>
      <w:r w:rsidRPr="00141F20">
        <w:rPr>
          <w:rFonts w:cs="Arial"/>
        </w:rPr>
        <w:t xml:space="preserve"> from a language instruction educational program upon </w:t>
      </w:r>
      <w:r w:rsidR="00546EB4">
        <w:rPr>
          <w:rFonts w:cs="Arial"/>
        </w:rPr>
        <w:t>their request;</w:t>
      </w:r>
    </w:p>
    <w:p w:rsidR="00CB1CEB" w:rsidRPr="00141F20" w:rsidRDefault="00CB1CEB" w:rsidP="009C4655">
      <w:pPr>
        <w:numPr>
          <w:ilvl w:val="0"/>
          <w:numId w:val="1"/>
        </w:numPr>
        <w:spacing w:after="0" w:line="240" w:lineRule="auto"/>
        <w:ind w:left="1440"/>
        <w:rPr>
          <w:rFonts w:cs="Arial"/>
        </w:rPr>
      </w:pPr>
      <w:r w:rsidRPr="00141F20">
        <w:rPr>
          <w:rFonts w:cs="Arial"/>
        </w:rPr>
        <w:t>Describes the options that parents have to decline to enroll their child in such program or to choose another program or meth</w:t>
      </w:r>
      <w:r w:rsidR="00546EB4">
        <w:rPr>
          <w:rFonts w:cs="Arial"/>
        </w:rPr>
        <w:t>od of instruction, if available;</w:t>
      </w:r>
      <w:r w:rsidRPr="00141F20">
        <w:rPr>
          <w:rFonts w:cs="Arial"/>
        </w:rPr>
        <w:t xml:space="preserve"> and </w:t>
      </w:r>
    </w:p>
    <w:p w:rsidR="00336399" w:rsidRPr="009C4655" w:rsidRDefault="00CB1CEB" w:rsidP="009C4655">
      <w:pPr>
        <w:numPr>
          <w:ilvl w:val="0"/>
          <w:numId w:val="1"/>
        </w:numPr>
        <w:spacing w:after="0" w:line="240" w:lineRule="auto"/>
        <w:ind w:left="1440"/>
        <w:rPr>
          <w:rFonts w:cs="Arial"/>
        </w:rPr>
      </w:pPr>
      <w:r w:rsidRPr="00141F20">
        <w:rPr>
          <w:rFonts w:cs="Arial"/>
        </w:rPr>
        <w:t>Assists parents in selecting among various programs and methods of instruction</w:t>
      </w:r>
      <w:r w:rsidR="00546EB4">
        <w:rPr>
          <w:rFonts w:cs="Arial"/>
        </w:rPr>
        <w:t>;</w:t>
      </w:r>
      <w:r w:rsidRPr="00141F20">
        <w:rPr>
          <w:rFonts w:cs="Arial"/>
        </w:rPr>
        <w:t xml:space="preserve"> if more than one program or method is offered by the school district.</w:t>
      </w:r>
    </w:p>
    <w:p w:rsidR="00336399" w:rsidRDefault="00CB1CEB" w:rsidP="000348FC">
      <w:pPr>
        <w:pStyle w:val="ListParagraph"/>
        <w:numPr>
          <w:ilvl w:val="0"/>
          <w:numId w:val="43"/>
        </w:numPr>
        <w:spacing w:after="0" w:line="240" w:lineRule="auto"/>
        <w:ind w:left="360"/>
        <w:rPr>
          <w:rFonts w:cs="Arial"/>
        </w:rPr>
      </w:pPr>
      <w:r w:rsidRPr="00336399">
        <w:rPr>
          <w:rFonts w:cs="Arial"/>
        </w:rPr>
        <w:t xml:space="preserve">The </w:t>
      </w:r>
      <w:r w:rsidR="00336399" w:rsidRPr="00336399">
        <w:rPr>
          <w:rFonts w:cs="Arial"/>
        </w:rPr>
        <w:t>U.S. Department</w:t>
      </w:r>
      <w:r w:rsidR="00780584" w:rsidRPr="00336399">
        <w:rPr>
          <w:rFonts w:cs="Arial"/>
        </w:rPr>
        <w:t xml:space="preserve"> of Education</w:t>
      </w:r>
      <w:r w:rsidRPr="00336399">
        <w:rPr>
          <w:rFonts w:cs="Arial"/>
        </w:rPr>
        <w:t>’s Guidance on the Title III State Formula Grant Program from April 2002 requires the following notification to parents:</w:t>
      </w:r>
    </w:p>
    <w:p w:rsidR="00CB1CEB" w:rsidRPr="00336399" w:rsidRDefault="00CB1CEB" w:rsidP="000348FC">
      <w:pPr>
        <w:pStyle w:val="ListParagraph"/>
        <w:numPr>
          <w:ilvl w:val="0"/>
          <w:numId w:val="53"/>
        </w:numPr>
        <w:spacing w:after="0" w:line="240" w:lineRule="auto"/>
        <w:rPr>
          <w:rFonts w:cs="Arial"/>
        </w:rPr>
      </w:pPr>
      <w:r w:rsidRPr="00336399">
        <w:rPr>
          <w:rFonts w:cs="Arial"/>
        </w:rPr>
        <w:t>“LEAs [Local Educational Agencies] are required to provide notice to the parents of LEP [Limited English Proficient] children participating in a Title III language instruction educational program of any failure of the program to make progress on the annual measurable achievement objectives (AMAOs) described in section 3122 of Title III. This notice is to be provided no later than 30 days after this failure occurs.”</w:t>
      </w:r>
      <w:r w:rsidRPr="00336399">
        <w:rPr>
          <w:rFonts w:cs="Arial"/>
        </w:rPr>
        <w:br/>
        <w:t xml:space="preserve">Districts should notify the parents of </w:t>
      </w:r>
      <w:r w:rsidRPr="00336399">
        <w:rPr>
          <w:rFonts w:cs="Arial"/>
          <w:u w:val="single"/>
        </w:rPr>
        <w:t>all</w:t>
      </w:r>
      <w:r w:rsidRPr="00336399">
        <w:rPr>
          <w:rFonts w:cs="Arial"/>
        </w:rPr>
        <w:t xml:space="preserve"> EL students in their district of a failure to meet AMAOs.</w:t>
      </w:r>
    </w:p>
    <w:p w:rsidR="00CD76EA" w:rsidRDefault="00CD76EA" w:rsidP="009C4655">
      <w:pPr>
        <w:spacing w:after="0" w:line="240" w:lineRule="auto"/>
        <w:rPr>
          <w:rFonts w:cs="Arial"/>
          <w:b/>
          <w:u w:val="single"/>
        </w:rPr>
      </w:pPr>
      <w:r>
        <w:rPr>
          <w:rFonts w:cs="Arial"/>
          <w:b/>
          <w:u w:val="single"/>
        </w:rPr>
        <w:br w:type="page"/>
      </w:r>
    </w:p>
    <w:p w:rsidR="00520C2C" w:rsidRPr="005C688F" w:rsidRDefault="0077175B" w:rsidP="009C4655">
      <w:pPr>
        <w:spacing w:after="0" w:line="240" w:lineRule="auto"/>
        <w:rPr>
          <w:rFonts w:cs="Arial"/>
          <w:b/>
          <w:u w:val="single"/>
        </w:rPr>
      </w:pPr>
      <w:r w:rsidRPr="005C688F">
        <w:rPr>
          <w:rFonts w:cs="Arial"/>
          <w:b/>
          <w:u w:val="single"/>
        </w:rPr>
        <w:t>T</w:t>
      </w:r>
      <w:r w:rsidR="003A399A">
        <w:rPr>
          <w:rFonts w:cs="Arial"/>
          <w:b/>
          <w:u w:val="single"/>
        </w:rPr>
        <w:t>he Consequences W</w:t>
      </w:r>
      <w:r w:rsidR="00520C2C" w:rsidRPr="005C688F">
        <w:rPr>
          <w:rFonts w:cs="Arial"/>
          <w:b/>
          <w:u w:val="single"/>
        </w:rPr>
        <w:t>hen</w:t>
      </w:r>
      <w:r w:rsidR="003A399A">
        <w:rPr>
          <w:rFonts w:cs="Arial"/>
          <w:b/>
          <w:u w:val="single"/>
        </w:rPr>
        <w:t xml:space="preserve"> a District Fails to M</w:t>
      </w:r>
      <w:r w:rsidRPr="005C688F">
        <w:rPr>
          <w:rFonts w:cs="Arial"/>
          <w:b/>
          <w:u w:val="single"/>
        </w:rPr>
        <w:t>eet AMAOs</w:t>
      </w:r>
    </w:p>
    <w:p w:rsidR="00520C2C" w:rsidRPr="00141F20" w:rsidRDefault="00546EB4" w:rsidP="000348FC">
      <w:pPr>
        <w:numPr>
          <w:ilvl w:val="1"/>
          <w:numId w:val="41"/>
        </w:numPr>
        <w:tabs>
          <w:tab w:val="clear" w:pos="1440"/>
          <w:tab w:val="num" w:pos="360"/>
        </w:tabs>
        <w:spacing w:after="0" w:line="240" w:lineRule="auto"/>
        <w:ind w:left="360"/>
        <w:rPr>
          <w:rFonts w:cs="Arial"/>
        </w:rPr>
      </w:pPr>
      <w:r>
        <w:rPr>
          <w:rFonts w:cs="Arial"/>
        </w:rPr>
        <w:t>According to Title III section 3122(b)</w:t>
      </w:r>
      <w:r w:rsidR="00520C2C" w:rsidRPr="00141F20">
        <w:rPr>
          <w:rFonts w:cs="Arial"/>
        </w:rPr>
        <w:t>(2) If a State educational agency determines, based on the annual measurable achievement objectives</w:t>
      </w:r>
      <w:r>
        <w:rPr>
          <w:rFonts w:cs="Arial"/>
        </w:rPr>
        <w:t xml:space="preserve"> </w:t>
      </w:r>
      <w:r w:rsidR="00520C2C" w:rsidRPr="00141F20">
        <w:rPr>
          <w:rFonts w:cs="Arial"/>
        </w:rPr>
        <w:t xml:space="preserve">described in subsection (a), that an eligible </w:t>
      </w:r>
      <w:r w:rsidR="00156345">
        <w:rPr>
          <w:rFonts w:cs="Arial"/>
        </w:rPr>
        <w:t>LEA</w:t>
      </w:r>
      <w:r w:rsidR="00520C2C" w:rsidRPr="00141F20">
        <w:rPr>
          <w:rFonts w:cs="Arial"/>
        </w:rPr>
        <w:t xml:space="preserve"> has failed to make progress toward meeting such objectives for 2 consecutive years, the agency shall require the </w:t>
      </w:r>
      <w:r w:rsidR="00156345">
        <w:rPr>
          <w:rFonts w:cs="Arial"/>
        </w:rPr>
        <w:t>LEA</w:t>
      </w:r>
      <w:r w:rsidR="00520C2C" w:rsidRPr="00141F20">
        <w:rPr>
          <w:rFonts w:cs="Arial"/>
        </w:rPr>
        <w:t xml:space="preserve"> to develop an improvement plan that will ensure that the </w:t>
      </w:r>
      <w:r w:rsidR="00156345">
        <w:rPr>
          <w:rFonts w:cs="Arial"/>
        </w:rPr>
        <w:t>LEA</w:t>
      </w:r>
      <w:r w:rsidR="00520C2C" w:rsidRPr="00141F20">
        <w:rPr>
          <w:rFonts w:cs="Arial"/>
        </w:rPr>
        <w:t xml:space="preserve"> meets </w:t>
      </w:r>
      <w:r>
        <w:rPr>
          <w:rFonts w:cs="Arial"/>
        </w:rPr>
        <w:t>the</w:t>
      </w:r>
      <w:r w:rsidR="00520C2C" w:rsidRPr="00141F20">
        <w:rPr>
          <w:rFonts w:cs="Arial"/>
        </w:rPr>
        <w:t xml:space="preserve"> objectives. The improvement plan shall specifically address the factors that prevented the </w:t>
      </w:r>
      <w:r w:rsidR="00156345">
        <w:rPr>
          <w:rFonts w:cs="Arial"/>
        </w:rPr>
        <w:t>district</w:t>
      </w:r>
      <w:r w:rsidR="00520C2C" w:rsidRPr="00141F20">
        <w:rPr>
          <w:rFonts w:cs="Arial"/>
        </w:rPr>
        <w:t xml:space="preserve"> from achieving such objectives.</w:t>
      </w:r>
    </w:p>
    <w:p w:rsidR="00546EB4" w:rsidRDefault="00A36D45" w:rsidP="000348FC">
      <w:pPr>
        <w:numPr>
          <w:ilvl w:val="1"/>
          <w:numId w:val="41"/>
        </w:numPr>
        <w:tabs>
          <w:tab w:val="clear" w:pos="1440"/>
          <w:tab w:val="num" w:pos="360"/>
        </w:tabs>
        <w:spacing w:after="0" w:line="240" w:lineRule="auto"/>
        <w:ind w:left="360"/>
        <w:rPr>
          <w:rFonts w:cs="Arial"/>
        </w:rPr>
      </w:pPr>
      <w:r>
        <w:rPr>
          <w:rFonts w:cs="Arial"/>
        </w:rPr>
        <w:t>According to Title III section 3122(b)</w:t>
      </w:r>
      <w:r w:rsidRPr="00141F20">
        <w:rPr>
          <w:rFonts w:cs="Arial"/>
        </w:rPr>
        <w:t>(</w:t>
      </w:r>
      <w:r>
        <w:rPr>
          <w:rFonts w:cs="Arial"/>
        </w:rPr>
        <w:t>4)(A)(B) i</w:t>
      </w:r>
      <w:r w:rsidR="00520C2C" w:rsidRPr="00141F20">
        <w:rPr>
          <w:rFonts w:cs="Arial"/>
        </w:rPr>
        <w:t xml:space="preserve">f a </w:t>
      </w:r>
      <w:r w:rsidR="00546EB4">
        <w:rPr>
          <w:rFonts w:cs="Arial"/>
        </w:rPr>
        <w:t>s</w:t>
      </w:r>
      <w:r w:rsidR="00520C2C" w:rsidRPr="00141F20">
        <w:rPr>
          <w:rFonts w:cs="Arial"/>
        </w:rPr>
        <w:t xml:space="preserve">tate educational agency determines that an eligible </w:t>
      </w:r>
      <w:r w:rsidR="00951CC4">
        <w:rPr>
          <w:rFonts w:cs="Arial"/>
        </w:rPr>
        <w:t>LEA</w:t>
      </w:r>
      <w:r w:rsidR="00520C2C" w:rsidRPr="00141F20">
        <w:rPr>
          <w:rFonts w:cs="Arial"/>
        </w:rPr>
        <w:t xml:space="preserve"> has failed to meet the annual measurable achievement objectives described in subsection (a) for 4 consecutive years, the agency shall:</w:t>
      </w:r>
    </w:p>
    <w:p w:rsidR="00546EB4" w:rsidRDefault="00A36D45" w:rsidP="000348FC">
      <w:pPr>
        <w:numPr>
          <w:ilvl w:val="2"/>
          <w:numId w:val="42"/>
        </w:numPr>
        <w:tabs>
          <w:tab w:val="clear" w:pos="2160"/>
          <w:tab w:val="num" w:pos="1080"/>
        </w:tabs>
        <w:spacing w:after="0" w:line="240" w:lineRule="auto"/>
        <w:ind w:left="1080"/>
        <w:rPr>
          <w:rFonts w:cs="Arial"/>
        </w:rPr>
      </w:pPr>
      <w:r>
        <w:rPr>
          <w:rFonts w:cs="Arial"/>
        </w:rPr>
        <w:t>(A) R</w:t>
      </w:r>
      <w:r w:rsidR="00520C2C" w:rsidRPr="00546EB4">
        <w:rPr>
          <w:rFonts w:cs="Arial"/>
        </w:rPr>
        <w:t xml:space="preserve">equire </w:t>
      </w:r>
      <w:r w:rsidR="00951CC4" w:rsidRPr="00546EB4">
        <w:rPr>
          <w:rFonts w:cs="Arial"/>
        </w:rPr>
        <w:t>the LEA to modify its</w:t>
      </w:r>
      <w:r w:rsidR="00520C2C" w:rsidRPr="00546EB4">
        <w:rPr>
          <w:rFonts w:cs="Arial"/>
        </w:rPr>
        <w:t xml:space="preserve"> curriculum, program, and method of instruction; or</w:t>
      </w:r>
    </w:p>
    <w:p w:rsidR="00546EB4" w:rsidRDefault="00546EB4" w:rsidP="000348FC">
      <w:pPr>
        <w:numPr>
          <w:ilvl w:val="2"/>
          <w:numId w:val="42"/>
        </w:numPr>
        <w:tabs>
          <w:tab w:val="clear" w:pos="2160"/>
          <w:tab w:val="num" w:pos="1080"/>
        </w:tabs>
        <w:spacing w:after="0" w:line="240" w:lineRule="auto"/>
        <w:ind w:left="1080"/>
        <w:rPr>
          <w:rFonts w:cs="Arial"/>
        </w:rPr>
      </w:pPr>
      <w:r>
        <w:rPr>
          <w:rFonts w:cs="Arial"/>
        </w:rPr>
        <w:t>(B)</w:t>
      </w:r>
      <w:r w:rsidR="00520C2C" w:rsidRPr="00546EB4">
        <w:rPr>
          <w:rFonts w:cs="Arial"/>
        </w:rPr>
        <w:t xml:space="preserve">(i) </w:t>
      </w:r>
      <w:r w:rsidR="00A36D45" w:rsidRPr="00546EB4">
        <w:rPr>
          <w:rFonts w:cs="Arial"/>
        </w:rPr>
        <w:t>Make</w:t>
      </w:r>
      <w:r w:rsidR="00520C2C" w:rsidRPr="00546EB4">
        <w:rPr>
          <w:rFonts w:cs="Arial"/>
        </w:rPr>
        <w:t xml:space="preserve"> a determination whether the </w:t>
      </w:r>
      <w:r w:rsidR="00951CC4" w:rsidRPr="00546EB4">
        <w:rPr>
          <w:rFonts w:cs="Arial"/>
        </w:rPr>
        <w:t>LEA</w:t>
      </w:r>
      <w:r w:rsidR="00520C2C" w:rsidRPr="00546EB4">
        <w:rPr>
          <w:rFonts w:cs="Arial"/>
        </w:rPr>
        <w:t xml:space="preserve"> shall continue to receive funds related to the </w:t>
      </w:r>
      <w:r w:rsidR="00951CC4" w:rsidRPr="00546EB4">
        <w:rPr>
          <w:rFonts w:cs="Arial"/>
        </w:rPr>
        <w:t>LEA’s</w:t>
      </w:r>
      <w:r w:rsidR="00520C2C" w:rsidRPr="00546EB4">
        <w:rPr>
          <w:rFonts w:cs="Arial"/>
        </w:rPr>
        <w:t xml:space="preserve"> failure to meet such objectives; and (ii) require </w:t>
      </w:r>
      <w:r w:rsidR="00951CC4" w:rsidRPr="00546EB4">
        <w:rPr>
          <w:rFonts w:cs="Arial"/>
        </w:rPr>
        <w:t>the LEA</w:t>
      </w:r>
      <w:r w:rsidR="00520C2C" w:rsidRPr="00546EB4">
        <w:rPr>
          <w:rFonts w:cs="Arial"/>
        </w:rPr>
        <w:t xml:space="preserve"> to replace educational </w:t>
      </w:r>
      <w:r w:rsidR="00951CC4" w:rsidRPr="00546EB4">
        <w:rPr>
          <w:rFonts w:cs="Arial"/>
        </w:rPr>
        <w:t>personnel relevant to the district</w:t>
      </w:r>
      <w:r>
        <w:rPr>
          <w:rFonts w:cs="Arial"/>
        </w:rPr>
        <w:t>'s failure to meet the</w:t>
      </w:r>
      <w:r w:rsidR="00520C2C" w:rsidRPr="00546EB4">
        <w:rPr>
          <w:rFonts w:cs="Arial"/>
        </w:rPr>
        <w:t xml:space="preserve"> objectives.</w:t>
      </w:r>
    </w:p>
    <w:p w:rsidR="00CC24FB" w:rsidRPr="00C35408" w:rsidRDefault="00520C2C" w:rsidP="000348FC">
      <w:pPr>
        <w:numPr>
          <w:ilvl w:val="1"/>
          <w:numId w:val="41"/>
        </w:numPr>
        <w:tabs>
          <w:tab w:val="clear" w:pos="1440"/>
          <w:tab w:val="num" w:pos="360"/>
        </w:tabs>
        <w:spacing w:after="0" w:line="240" w:lineRule="auto"/>
        <w:ind w:left="0"/>
        <w:rPr>
          <w:rFonts w:cs="Arial"/>
        </w:rPr>
      </w:pPr>
      <w:r w:rsidRPr="00C35408">
        <w:rPr>
          <w:rFonts w:cs="Arial"/>
        </w:rPr>
        <w:t>If a district fails to make AMAOs for two consecutive years and is required to develop an improvement plan, this plan will be due 45 days after receiving AMAO notification.</w:t>
      </w:r>
    </w:p>
    <w:p w:rsidR="009C4655" w:rsidRDefault="009C4655" w:rsidP="009C4655">
      <w:pPr>
        <w:pStyle w:val="Heading2"/>
        <w:rPr>
          <w:b/>
        </w:rPr>
      </w:pPr>
    </w:p>
    <w:p w:rsidR="00546EB4" w:rsidRPr="0060478F" w:rsidRDefault="00546EB4" w:rsidP="009C4655">
      <w:pPr>
        <w:pStyle w:val="Heading2"/>
        <w:rPr>
          <w:b/>
        </w:rPr>
      </w:pPr>
      <w:bookmarkStart w:id="6" w:name="_Toc444006401"/>
      <w:r w:rsidRPr="0060478F">
        <w:rPr>
          <w:b/>
        </w:rPr>
        <w:t>Supplement vs. Supplant</w:t>
      </w:r>
      <w:bookmarkEnd w:id="6"/>
    </w:p>
    <w:p w:rsidR="00F772C4" w:rsidRPr="00546EB4" w:rsidRDefault="00F772C4" w:rsidP="000348FC">
      <w:pPr>
        <w:pStyle w:val="ListParagraph"/>
        <w:numPr>
          <w:ilvl w:val="0"/>
          <w:numId w:val="28"/>
        </w:numPr>
        <w:spacing w:after="0"/>
      </w:pPr>
      <w:r w:rsidRPr="00546EB4">
        <w:t>The statute, in section 3115, requires that funds available under a subgrant be used "to supplement the level of Federal, State, and local public funds that, in the absence of such availability, would have been expended for programs for limited English proficient children and immigrant children and youth and in no case to supplant such Federal, State, and local public funds." In this section, "</w:t>
      </w:r>
      <w:r w:rsidRPr="00546EB4">
        <w:rPr>
          <w:i/>
        </w:rPr>
        <w:t>supplement</w:t>
      </w:r>
      <w:r w:rsidRPr="00546EB4">
        <w:t>" means "an addition," and "</w:t>
      </w:r>
      <w:r w:rsidRPr="00546EB4">
        <w:rPr>
          <w:i/>
        </w:rPr>
        <w:t>supplant</w:t>
      </w:r>
      <w:r w:rsidR="001504A1" w:rsidRPr="00546EB4">
        <w:t xml:space="preserve">" means "to take the place </w:t>
      </w:r>
      <w:r w:rsidRPr="00546EB4">
        <w:t>of."  Title III funds may be used in addition to state and local funds designated for Active EL student language education programs not in place of them. Core English language instruction educational programs are required of states and districts by Title VI of the Civil Rights Act of 1964. Title III funds cannot be used for core English language instruction educational programs. Districts are required to specify their “core English language instruction educational programs”. Three key elements must be included in this description 1.</w:t>
      </w:r>
      <w:r w:rsidR="00106317">
        <w:t>)</w:t>
      </w:r>
      <w:r w:rsidRPr="00546EB4">
        <w:t xml:space="preserve"> </w:t>
      </w:r>
      <w:r w:rsidR="00D34B75" w:rsidRPr="00546EB4">
        <w:t>The</w:t>
      </w:r>
      <w:r w:rsidR="00331856">
        <w:t xml:space="preserve"> services provided</w:t>
      </w:r>
      <w:r w:rsidRPr="00546EB4">
        <w:t xml:space="preserve"> 2.</w:t>
      </w:r>
      <w:r w:rsidR="00106317">
        <w:t>)</w:t>
      </w:r>
      <w:r w:rsidRPr="00546EB4">
        <w:t xml:space="preserve"> </w:t>
      </w:r>
      <w:r w:rsidR="00D34B75" w:rsidRPr="00546EB4">
        <w:t>The</w:t>
      </w:r>
      <w:r w:rsidRPr="00546EB4">
        <w:t xml:space="preserve"> number of personnel needed to staff those services</w:t>
      </w:r>
      <w:r w:rsidR="00106317">
        <w:t>,</w:t>
      </w:r>
      <w:r w:rsidRPr="00546EB4">
        <w:t xml:space="preserve"> and 3.</w:t>
      </w:r>
      <w:r w:rsidR="00106317">
        <w:t>)</w:t>
      </w:r>
      <w:r w:rsidRPr="00546EB4">
        <w:t xml:space="preserve"> </w:t>
      </w:r>
      <w:r w:rsidR="00D34B75" w:rsidRPr="00546EB4">
        <w:t>The</w:t>
      </w:r>
      <w:r w:rsidRPr="00546EB4">
        <w:t xml:space="preserve"> materials (curriculum, etc.) needed for those services.</w:t>
      </w:r>
    </w:p>
    <w:p w:rsidR="009C4655" w:rsidRDefault="009C4655" w:rsidP="009C4655">
      <w:pPr>
        <w:pStyle w:val="Heading2"/>
        <w:rPr>
          <w:b/>
        </w:rPr>
      </w:pPr>
    </w:p>
    <w:p w:rsidR="00E737ED" w:rsidRPr="00C354AE" w:rsidRDefault="00E737ED" w:rsidP="009C4655">
      <w:pPr>
        <w:pStyle w:val="Heading2"/>
        <w:rPr>
          <w:b/>
          <w:strike/>
        </w:rPr>
      </w:pPr>
      <w:bookmarkStart w:id="7" w:name="_Toc444006402"/>
      <w:r w:rsidRPr="00C354AE">
        <w:rPr>
          <w:b/>
        </w:rPr>
        <w:t>Immigrant Students – Definition and Funding</w:t>
      </w:r>
      <w:bookmarkEnd w:id="7"/>
    </w:p>
    <w:p w:rsidR="00E737ED" w:rsidRPr="00141F20" w:rsidRDefault="00E737ED" w:rsidP="009C4655">
      <w:pPr>
        <w:pStyle w:val="ListParagraph"/>
        <w:numPr>
          <w:ilvl w:val="1"/>
          <w:numId w:val="6"/>
        </w:numPr>
        <w:tabs>
          <w:tab w:val="clear" w:pos="1440"/>
          <w:tab w:val="num" w:pos="360"/>
        </w:tabs>
        <w:spacing w:after="0"/>
        <w:ind w:left="360"/>
      </w:pPr>
      <w:r w:rsidRPr="00141F20">
        <w:t>According to the Title III statu</w:t>
      </w:r>
      <w:r w:rsidR="00235F5C">
        <w:t>t</w:t>
      </w:r>
      <w:r w:rsidRPr="00141F20">
        <w:t xml:space="preserve">e section 3301(6) </w:t>
      </w:r>
      <w:r w:rsidR="00D34B75" w:rsidRPr="00141F20">
        <w:t>the</w:t>
      </w:r>
      <w:r w:rsidRPr="00141F20">
        <w:t xml:space="preserve"> term “immigrant children and youth</w:t>
      </w:r>
      <w:r w:rsidR="00106317">
        <w:t xml:space="preserve">” refers to individuals who: </w:t>
      </w:r>
      <w:r w:rsidR="00106317">
        <w:br/>
      </w:r>
      <w:r w:rsidR="003E1E2E">
        <w:t>(A</w:t>
      </w:r>
      <w:r w:rsidR="00106317">
        <w:t xml:space="preserve">.) Are aged 3 through 21; </w:t>
      </w:r>
      <w:r w:rsidR="00106317">
        <w:br/>
      </w:r>
      <w:r w:rsidR="003E1E2E">
        <w:t>(B</w:t>
      </w:r>
      <w:r w:rsidR="00106317">
        <w:t>.) Were not born in any s</w:t>
      </w:r>
      <w:r w:rsidRPr="00141F20">
        <w:t>tate, (including Washingt</w:t>
      </w:r>
      <w:r w:rsidR="00106317">
        <w:t xml:space="preserve">on, DC and U.S. Territories); and </w:t>
      </w:r>
      <w:r w:rsidR="00106317">
        <w:br/>
      </w:r>
      <w:r w:rsidR="003E1E2E">
        <w:t>(C</w:t>
      </w:r>
      <w:r w:rsidR="00106317">
        <w:t>.</w:t>
      </w:r>
      <w:r w:rsidRPr="00141F20">
        <w:t xml:space="preserve">) Have not been attending one or more schools in any State for more than 3 full academic years. </w:t>
      </w:r>
    </w:p>
    <w:p w:rsidR="00106317" w:rsidRDefault="00E737ED" w:rsidP="009C4655">
      <w:pPr>
        <w:pStyle w:val="ListParagraph"/>
        <w:numPr>
          <w:ilvl w:val="1"/>
          <w:numId w:val="6"/>
        </w:numPr>
        <w:tabs>
          <w:tab w:val="clear" w:pos="1440"/>
          <w:tab w:val="num" w:pos="360"/>
        </w:tabs>
        <w:spacing w:after="0"/>
        <w:ind w:left="360"/>
      </w:pPr>
      <w:r w:rsidRPr="00141F20">
        <w:t>Addition</w:t>
      </w:r>
      <w:r w:rsidR="00106317">
        <w:t>al points to consider:</w:t>
      </w:r>
    </w:p>
    <w:p w:rsidR="00106317" w:rsidRPr="00106317" w:rsidRDefault="00E737ED" w:rsidP="000348FC">
      <w:pPr>
        <w:pStyle w:val="ListParagraph"/>
        <w:numPr>
          <w:ilvl w:val="0"/>
          <w:numId w:val="54"/>
        </w:numPr>
        <w:spacing w:after="0"/>
      </w:pPr>
      <w:r w:rsidRPr="00106317">
        <w:rPr>
          <w:rFonts w:cs="Arial"/>
        </w:rPr>
        <w:t>You will note that there is no inclusion of anything related to language proficiency in English. Thus, a student who comes to the district from a place like England, Canada, or Australia, whose first language is English, or students whose second language is English that test proficient on the district’s English Language Proficiency (ELP) screening assessment or on the ACCESS for ELLs™ would qualify for Title III – Immigrant status even though they are not Active ELs, as long as they meet all the requirements of the definition above.</w:t>
      </w:r>
    </w:p>
    <w:p w:rsidR="00106317" w:rsidRPr="00106317" w:rsidRDefault="00E737ED" w:rsidP="000348FC">
      <w:pPr>
        <w:pStyle w:val="ListParagraph"/>
        <w:numPr>
          <w:ilvl w:val="0"/>
          <w:numId w:val="54"/>
        </w:numPr>
        <w:spacing w:after="0"/>
      </w:pPr>
      <w:r w:rsidRPr="00106317">
        <w:rPr>
          <w:rFonts w:cs="Arial"/>
        </w:rPr>
        <w:t>Eligibility for Title III – Immigrant funds are tracked based on the date when the student is f</w:t>
      </w:r>
      <w:r w:rsidR="00106317">
        <w:rPr>
          <w:rFonts w:cs="Arial"/>
        </w:rPr>
        <w:t>irst enrolled in a school in a s</w:t>
      </w:r>
      <w:r w:rsidRPr="00106317">
        <w:rPr>
          <w:rFonts w:cs="Arial"/>
        </w:rPr>
        <w:t>tate. It is not tracked from the date that the student enters the country. For exam</w:t>
      </w:r>
      <w:r w:rsidR="00106317">
        <w:rPr>
          <w:rFonts w:cs="Arial"/>
        </w:rPr>
        <w:t>ple, a student not born in any s</w:t>
      </w:r>
      <w:r w:rsidRPr="00106317">
        <w:rPr>
          <w:rFonts w:cs="Arial"/>
        </w:rPr>
        <w:t>tate who comes into the country at age 1 in 2009 and does not enroll in a school until the 2014-2015 school year is included in the count of immigrant students for the 2014-2015, 2015-2016, and 2016-2017 school years.</w:t>
      </w:r>
    </w:p>
    <w:p w:rsidR="00106317" w:rsidRPr="00106317" w:rsidRDefault="00E737ED" w:rsidP="000348FC">
      <w:pPr>
        <w:pStyle w:val="ListParagraph"/>
        <w:numPr>
          <w:ilvl w:val="0"/>
          <w:numId w:val="54"/>
        </w:numPr>
        <w:spacing w:after="0"/>
      </w:pPr>
      <w:r w:rsidRPr="00106317">
        <w:rPr>
          <w:rFonts w:cs="Arial"/>
        </w:rPr>
        <w:t xml:space="preserve">Point C above says that they have not been attending one or more schools in any State for more than 3 full academic years. A full academic year, according to </w:t>
      </w:r>
      <w:r w:rsidR="00336399">
        <w:rPr>
          <w:rFonts w:cs="Arial"/>
        </w:rPr>
        <w:t>U.S. Departme</w:t>
      </w:r>
      <w:r w:rsidR="00780584">
        <w:rPr>
          <w:rFonts w:cs="Arial"/>
        </w:rPr>
        <w:t>n</w:t>
      </w:r>
      <w:r w:rsidR="00336399">
        <w:rPr>
          <w:rFonts w:cs="Arial"/>
        </w:rPr>
        <w:t>t</w:t>
      </w:r>
      <w:r w:rsidR="00780584">
        <w:rPr>
          <w:rFonts w:cs="Arial"/>
        </w:rPr>
        <w:t xml:space="preserve"> of Education</w:t>
      </w:r>
      <w:r w:rsidRPr="00106317">
        <w:rPr>
          <w:rFonts w:cs="Arial"/>
        </w:rPr>
        <w:t>’s Title III office</w:t>
      </w:r>
      <w:r w:rsidR="00106317">
        <w:rPr>
          <w:rFonts w:cs="Arial"/>
        </w:rPr>
        <w:t>,</w:t>
      </w:r>
      <w:r w:rsidRPr="00106317">
        <w:rPr>
          <w:rFonts w:cs="Arial"/>
        </w:rPr>
        <w:t xml:space="preserve"> is the full school year</w:t>
      </w:r>
      <w:r w:rsidR="00C56618">
        <w:rPr>
          <w:rFonts w:cs="Arial"/>
        </w:rPr>
        <w:t xml:space="preserve"> this is</w:t>
      </w:r>
      <w:r w:rsidRPr="00106317">
        <w:rPr>
          <w:rFonts w:cs="Arial"/>
        </w:rPr>
        <w:t xml:space="preserve"> most likely from Aug/Sept to May/June in Wyoming. If</w:t>
      </w:r>
      <w:r w:rsidR="00C56618">
        <w:rPr>
          <w:rFonts w:cs="Arial"/>
        </w:rPr>
        <w:t xml:space="preserve"> a student who qualifies as an i</w:t>
      </w:r>
      <w:r w:rsidRPr="00106317">
        <w:rPr>
          <w:rFonts w:cs="Arial"/>
        </w:rPr>
        <w:t xml:space="preserve">mmigrant enters mid-year, their 3 full years begin at the </w:t>
      </w:r>
      <w:r w:rsidR="00106317">
        <w:rPr>
          <w:rFonts w:cs="Arial"/>
        </w:rPr>
        <w:t>start</w:t>
      </w:r>
      <w:r w:rsidRPr="00106317">
        <w:rPr>
          <w:rFonts w:cs="Arial"/>
        </w:rPr>
        <w:t xml:space="preserve"> of t</w:t>
      </w:r>
      <w:r w:rsidR="00C56618">
        <w:rPr>
          <w:rFonts w:cs="Arial"/>
        </w:rPr>
        <w:t xml:space="preserve">he following school year. The </w:t>
      </w:r>
      <w:r w:rsidRPr="00106317">
        <w:rPr>
          <w:rFonts w:cs="Arial"/>
        </w:rPr>
        <w:t xml:space="preserve">partial year is not included. Only full academic years are taken into consideration. For example, if </w:t>
      </w:r>
      <w:r w:rsidR="00C56618">
        <w:rPr>
          <w:rFonts w:cs="Arial"/>
        </w:rPr>
        <w:t>a student enters a school in a s</w:t>
      </w:r>
      <w:r w:rsidRPr="00106317">
        <w:rPr>
          <w:rFonts w:cs="Arial"/>
        </w:rPr>
        <w:t>tate for the first time in January of</w:t>
      </w:r>
      <w:r w:rsidR="00106317">
        <w:rPr>
          <w:rFonts w:cs="Arial"/>
        </w:rPr>
        <w:t xml:space="preserve"> 2009 (08-09 school year), the</w:t>
      </w:r>
      <w:r w:rsidRPr="00106317">
        <w:rPr>
          <w:rFonts w:cs="Arial"/>
        </w:rPr>
        <w:t xml:space="preserve"> three full academic years begin in the 09-10 school year, not the 08-09 school year. The st</w:t>
      </w:r>
      <w:r w:rsidR="00106317">
        <w:rPr>
          <w:rFonts w:cs="Arial"/>
        </w:rPr>
        <w:t>udent would be included in the i</w:t>
      </w:r>
      <w:r w:rsidRPr="00106317">
        <w:rPr>
          <w:rFonts w:cs="Arial"/>
        </w:rPr>
        <w:t xml:space="preserve">mmigrant count during the 09-10, 10-11, and 11-12 school years. These full years, however, may be in one or more schools, in one or more districts or even one or more states. In the case </w:t>
      </w:r>
      <w:r w:rsidR="00106317">
        <w:rPr>
          <w:rFonts w:cs="Arial"/>
        </w:rPr>
        <w:t>that education is interrupted</w:t>
      </w:r>
      <w:r w:rsidRPr="00106317">
        <w:rPr>
          <w:rFonts w:cs="Arial"/>
        </w:rPr>
        <w:t xml:space="preserve"> the three full academic years is measured cumulatively.</w:t>
      </w:r>
    </w:p>
    <w:p w:rsidR="003F64E2" w:rsidRPr="009C4655" w:rsidRDefault="00E737ED" w:rsidP="000348FC">
      <w:pPr>
        <w:pStyle w:val="ListParagraph"/>
        <w:numPr>
          <w:ilvl w:val="0"/>
          <w:numId w:val="54"/>
        </w:numPr>
        <w:spacing w:after="0"/>
      </w:pPr>
      <w:r w:rsidRPr="00106317">
        <w:rPr>
          <w:rFonts w:cs="Arial"/>
          <w:bCs/>
        </w:rPr>
        <w:t xml:space="preserve">Children born overseas to U.S. military personnel or other US citizens may be considered “immigrant” for the purposes of the Title III immigrant children and youth program as long </w:t>
      </w:r>
      <w:r w:rsidR="00106317">
        <w:rPr>
          <w:rFonts w:cs="Arial"/>
          <w:bCs/>
        </w:rPr>
        <w:t>as they meet the definition of i</w:t>
      </w:r>
      <w:r w:rsidRPr="00106317">
        <w:rPr>
          <w:rFonts w:cs="Arial"/>
          <w:bCs/>
        </w:rPr>
        <w:t>mmigrant student above. Even though they are US citizens, b</w:t>
      </w:r>
      <w:r w:rsidR="00106317">
        <w:rPr>
          <w:rFonts w:cs="Arial"/>
          <w:bCs/>
        </w:rPr>
        <w:t>ecause they were not born in a s</w:t>
      </w:r>
      <w:r w:rsidRPr="00106317">
        <w:rPr>
          <w:rFonts w:cs="Arial"/>
          <w:bCs/>
        </w:rPr>
        <w:t>tate</w:t>
      </w:r>
      <w:r w:rsidR="00106317">
        <w:rPr>
          <w:rFonts w:cs="Arial"/>
          <w:bCs/>
        </w:rPr>
        <w:t>.</w:t>
      </w:r>
    </w:p>
    <w:p w:rsidR="00E737ED" w:rsidRPr="009C4655" w:rsidRDefault="00106317" w:rsidP="009C4655">
      <w:pPr>
        <w:pStyle w:val="ListParagraph"/>
        <w:numPr>
          <w:ilvl w:val="1"/>
          <w:numId w:val="6"/>
        </w:numPr>
        <w:tabs>
          <w:tab w:val="clear" w:pos="1440"/>
          <w:tab w:val="num" w:pos="360"/>
        </w:tabs>
        <w:spacing w:after="0" w:line="240" w:lineRule="auto"/>
        <w:ind w:left="360"/>
        <w:rPr>
          <w:rFonts w:cs="Arial"/>
        </w:rPr>
      </w:pPr>
      <w:r>
        <w:rPr>
          <w:rFonts w:cs="Arial"/>
        </w:rPr>
        <w:t>Under Title III, an i</w:t>
      </w:r>
      <w:r w:rsidR="00E737ED" w:rsidRPr="00141F20">
        <w:rPr>
          <w:rFonts w:cs="Arial"/>
        </w:rPr>
        <w:t xml:space="preserve">mmigrant sub-grant must, as provided for in </w:t>
      </w:r>
      <w:r w:rsidR="00E737ED" w:rsidRPr="00141F20">
        <w:rPr>
          <w:rFonts w:cs="Arial"/>
        </w:rPr>
        <w:br/>
        <w:t>Section 3114(d), be of "sufficient size and scope to m</w:t>
      </w:r>
      <w:r>
        <w:rPr>
          <w:rFonts w:cs="Arial"/>
        </w:rPr>
        <w:t xml:space="preserve">eet the purposes </w:t>
      </w:r>
      <w:r>
        <w:rPr>
          <w:rFonts w:cs="Arial"/>
        </w:rPr>
        <w:br/>
        <w:t>of this part.”</w:t>
      </w:r>
      <w:r w:rsidR="00E737ED" w:rsidRPr="00141F20">
        <w:rPr>
          <w:rFonts w:cs="Arial"/>
        </w:rPr>
        <w:t xml:space="preserve"> With the need to ensure that the grant is of sufficient size to meet statutory requirements, in consultation with District Title III Directors, the Wyoming Committee of Practitioners, and others, the grants have been set at $5000 each. Four Title III – Immigrant sub-grants are awarded each year. Some districts in Wyomi</w:t>
      </w:r>
      <w:r>
        <w:rPr>
          <w:rFonts w:cs="Arial"/>
        </w:rPr>
        <w:t>ng are eligible to receive the i</w:t>
      </w:r>
      <w:r w:rsidR="00E737ED" w:rsidRPr="00141F20">
        <w:rPr>
          <w:rFonts w:cs="Arial"/>
        </w:rPr>
        <w:t>mmigrant sub-grant, but not the Title III – EL grant.</w:t>
      </w:r>
    </w:p>
    <w:p w:rsidR="00106317" w:rsidRDefault="00E737ED" w:rsidP="009C4655">
      <w:pPr>
        <w:pStyle w:val="ListParagraph"/>
        <w:numPr>
          <w:ilvl w:val="1"/>
          <w:numId w:val="6"/>
        </w:numPr>
        <w:tabs>
          <w:tab w:val="clear" w:pos="1440"/>
          <w:tab w:val="num" w:pos="360"/>
        </w:tabs>
        <w:spacing w:after="0"/>
        <w:ind w:left="360"/>
      </w:pPr>
      <w:r w:rsidRPr="00141F20">
        <w:t>The Wyoming Committee of Practitioners and District Title III Directors have determined that a 10% increase in immigrant students, or greater, is considered to be a significant increase to make a district eligible to receive the Title III immigrant subgrant.</w:t>
      </w:r>
      <w:r w:rsidR="00106317">
        <w:t xml:space="preserve"> WDE had adopted that practice.</w:t>
      </w:r>
    </w:p>
    <w:p w:rsidR="00E737ED" w:rsidRPr="00141F20" w:rsidRDefault="00106317" w:rsidP="000348FC">
      <w:pPr>
        <w:pStyle w:val="ListParagraph"/>
        <w:numPr>
          <w:ilvl w:val="0"/>
          <w:numId w:val="55"/>
        </w:numPr>
        <w:spacing w:after="0"/>
      </w:pPr>
      <w:r>
        <w:t>WDE determines i</w:t>
      </w:r>
      <w:r w:rsidR="00E737ED" w:rsidRPr="00141F20">
        <w:t xml:space="preserve">mmigrant </w:t>
      </w:r>
      <w:r>
        <w:t>s</w:t>
      </w:r>
      <w:r w:rsidR="00E737ED" w:rsidRPr="00141F20">
        <w:t xml:space="preserve">ubgrant eligibility using data provided by the districts on the WDE684 to determine whether the district has experienced a significant increase, as compared to the average of the two preceding fiscal years, in the percentage or number of immigrant children and youth. A district that has experienced a significant increase is eligible for the Title III – Immigrant sub-grant. </w:t>
      </w:r>
    </w:p>
    <w:p w:rsidR="001C6237" w:rsidRDefault="00E737ED" w:rsidP="009C4655">
      <w:pPr>
        <w:pStyle w:val="ListParagraph"/>
        <w:numPr>
          <w:ilvl w:val="1"/>
          <w:numId w:val="6"/>
        </w:numPr>
        <w:tabs>
          <w:tab w:val="clear" w:pos="1440"/>
          <w:tab w:val="num" w:pos="360"/>
        </w:tabs>
        <w:spacing w:after="0"/>
        <w:ind w:left="360"/>
      </w:pPr>
      <w:r w:rsidRPr="00141F20">
        <w:t>The Immigran</w:t>
      </w:r>
      <w:r w:rsidR="001C6237">
        <w:t>t subgrant is a targeted grant.</w:t>
      </w:r>
      <w:r w:rsidRPr="00141F20">
        <w:t xml:space="preserve"> According to Title III section 3247</w:t>
      </w:r>
      <w:r w:rsidR="001C6237">
        <w:t>,</w:t>
      </w:r>
      <w:r w:rsidRPr="00141F20">
        <w:t xml:space="preserve"> funds awarded shall be used to pay for enhanced instructional opportunities for immigrant children and youth, which may include:</w:t>
      </w:r>
    </w:p>
    <w:p w:rsidR="00C56618" w:rsidRDefault="001C6237" w:rsidP="000348FC">
      <w:pPr>
        <w:pStyle w:val="ListParagraph"/>
        <w:numPr>
          <w:ilvl w:val="0"/>
          <w:numId w:val="56"/>
        </w:numPr>
        <w:spacing w:after="0"/>
      </w:pPr>
      <w:r>
        <w:t>F</w:t>
      </w:r>
      <w:r w:rsidR="00E737ED" w:rsidRPr="00141F20">
        <w:t>amily literacy, parent outreach, and training activities designed to assist parents to become active participants in the education of their children.</w:t>
      </w:r>
    </w:p>
    <w:p w:rsidR="00C56618" w:rsidRDefault="001C6237" w:rsidP="000348FC">
      <w:pPr>
        <w:pStyle w:val="ListParagraph"/>
        <w:numPr>
          <w:ilvl w:val="0"/>
          <w:numId w:val="57"/>
        </w:numPr>
        <w:spacing w:after="0"/>
      </w:pPr>
      <w:r>
        <w:t>S</w:t>
      </w:r>
      <w:r w:rsidR="00E737ED" w:rsidRPr="00141F20">
        <w:t>upport of personnel, including teacher aides who have been specifically trained, or are being trained, to provide services to immigrant children and youth.</w:t>
      </w:r>
    </w:p>
    <w:p w:rsidR="00C56618" w:rsidRDefault="001C6237" w:rsidP="000348FC">
      <w:pPr>
        <w:pStyle w:val="ListParagraph"/>
        <w:numPr>
          <w:ilvl w:val="0"/>
          <w:numId w:val="57"/>
        </w:numPr>
        <w:spacing w:after="0"/>
      </w:pPr>
      <w:r>
        <w:t>T</w:t>
      </w:r>
      <w:r w:rsidR="00E737ED" w:rsidRPr="00141F20">
        <w:t>utorials, mentoring, and academic or career counseling for immigrant children and youth.</w:t>
      </w:r>
    </w:p>
    <w:p w:rsidR="00C56618" w:rsidRDefault="001C6237" w:rsidP="000348FC">
      <w:pPr>
        <w:pStyle w:val="ListParagraph"/>
        <w:numPr>
          <w:ilvl w:val="0"/>
          <w:numId w:val="57"/>
        </w:numPr>
        <w:spacing w:after="0"/>
      </w:pPr>
      <w:r>
        <w:t>I</w:t>
      </w:r>
      <w:r w:rsidR="00E737ED" w:rsidRPr="00141F20">
        <w:t>dentification and acquisition of curricular materials, educational software, and technologies.</w:t>
      </w:r>
    </w:p>
    <w:p w:rsidR="00E737ED" w:rsidRPr="00141F20" w:rsidRDefault="001C6237" w:rsidP="000348FC">
      <w:pPr>
        <w:pStyle w:val="ListParagraph"/>
        <w:numPr>
          <w:ilvl w:val="0"/>
          <w:numId w:val="57"/>
        </w:numPr>
        <w:spacing w:after="0"/>
      </w:pPr>
      <w:r>
        <w:t>T</w:t>
      </w:r>
      <w:r w:rsidR="00E737ED" w:rsidRPr="00141F20">
        <w:t xml:space="preserve">he provision of basic instruction services that are directly attributable to the presence in the school district of immigrant children and youth, including payment of costs of providing additional classroom supplies, costs of transportation, or costs </w:t>
      </w:r>
      <w:r w:rsidR="007B3F2D">
        <w:t>directly</w:t>
      </w:r>
      <w:r w:rsidR="00E737ED" w:rsidRPr="00141F20">
        <w:t xml:space="preserve"> attributable to </w:t>
      </w:r>
      <w:r>
        <w:t>a</w:t>
      </w:r>
      <w:r w:rsidR="00E737ED" w:rsidRPr="00141F20">
        <w:t>dditional basic instruction services.</w:t>
      </w:r>
    </w:p>
    <w:p w:rsidR="00E737ED" w:rsidRPr="00141F20" w:rsidRDefault="00E737ED" w:rsidP="009C4655">
      <w:pPr>
        <w:pStyle w:val="ListParagraph"/>
        <w:numPr>
          <w:ilvl w:val="1"/>
          <w:numId w:val="6"/>
        </w:numPr>
        <w:tabs>
          <w:tab w:val="clear" w:pos="1440"/>
          <w:tab w:val="num" w:pos="360"/>
        </w:tabs>
        <w:spacing w:after="0"/>
        <w:ind w:left="360"/>
      </w:pPr>
      <w:r w:rsidRPr="00141F20">
        <w:t>Foreign exchange students fit the federal educational definition of an Immigrant student an</w:t>
      </w:r>
      <w:r w:rsidR="001C6237">
        <w:t>d are included in the count of i</w:t>
      </w:r>
      <w:r w:rsidRPr="00141F20">
        <w:t>mmigrant students the district reports on the WDE684 collection</w:t>
      </w:r>
    </w:p>
    <w:p w:rsidR="009C4655" w:rsidRDefault="009C4655" w:rsidP="009C4655">
      <w:pPr>
        <w:pStyle w:val="Heading2"/>
        <w:rPr>
          <w:rFonts w:eastAsia="Times New Roman"/>
          <w:b/>
        </w:rPr>
      </w:pPr>
    </w:p>
    <w:p w:rsidR="000971CB" w:rsidRPr="00C354AE" w:rsidRDefault="007A660F" w:rsidP="009C4655">
      <w:pPr>
        <w:pStyle w:val="Heading2"/>
        <w:rPr>
          <w:rFonts w:eastAsia="Times New Roman"/>
          <w:b/>
        </w:rPr>
      </w:pPr>
      <w:bookmarkStart w:id="8" w:name="_Toc444006403"/>
      <w:r w:rsidRPr="00C354AE">
        <w:rPr>
          <w:rFonts w:eastAsia="Times New Roman"/>
          <w:b/>
        </w:rPr>
        <w:t xml:space="preserve">Assessments and </w:t>
      </w:r>
      <w:r w:rsidR="000971CB" w:rsidRPr="00C354AE">
        <w:rPr>
          <w:rFonts w:eastAsia="Times New Roman"/>
          <w:b/>
        </w:rPr>
        <w:t>Standard Accommodations for ELs</w:t>
      </w:r>
      <w:bookmarkEnd w:id="8"/>
    </w:p>
    <w:p w:rsidR="00304AB9" w:rsidRPr="00304AB9" w:rsidRDefault="00304AB9" w:rsidP="009C4655">
      <w:pPr>
        <w:spacing w:after="0" w:line="240" w:lineRule="auto"/>
        <w:rPr>
          <w:rFonts w:eastAsia="Times New Roman" w:cs="Arial"/>
          <w:i/>
        </w:rPr>
      </w:pPr>
      <w:r w:rsidRPr="00304AB9">
        <w:rPr>
          <w:rFonts w:eastAsia="Times New Roman" w:cs="Arial"/>
          <w:i/>
        </w:rPr>
        <w:t xml:space="preserve">English Learners are required to participate in district and state assessments and to meet the same state learning standards as established for all students. </w:t>
      </w:r>
    </w:p>
    <w:p w:rsidR="007A660F" w:rsidRDefault="000971CB" w:rsidP="009C4655">
      <w:pPr>
        <w:pStyle w:val="ListParagraph"/>
        <w:numPr>
          <w:ilvl w:val="0"/>
          <w:numId w:val="2"/>
        </w:numPr>
        <w:tabs>
          <w:tab w:val="clear" w:pos="720"/>
          <w:tab w:val="num" w:pos="360"/>
        </w:tabs>
        <w:spacing w:after="0" w:line="240" w:lineRule="auto"/>
        <w:ind w:left="360"/>
        <w:rPr>
          <w:rFonts w:eastAsia="Times New Roman" w:cs="Arial"/>
        </w:rPr>
      </w:pPr>
      <w:r w:rsidRPr="00141F20">
        <w:rPr>
          <w:rFonts w:eastAsia="Times New Roman" w:cs="Arial"/>
        </w:rPr>
        <w:t>A standard accommodation:</w:t>
      </w:r>
    </w:p>
    <w:p w:rsidR="007A660F" w:rsidRDefault="007B3F2D" w:rsidP="000348FC">
      <w:pPr>
        <w:pStyle w:val="ListParagraph"/>
        <w:numPr>
          <w:ilvl w:val="0"/>
          <w:numId w:val="58"/>
        </w:numPr>
        <w:spacing w:after="0" w:line="240" w:lineRule="auto"/>
        <w:rPr>
          <w:rFonts w:eastAsia="Times New Roman" w:cs="Arial"/>
        </w:rPr>
      </w:pPr>
      <w:r>
        <w:rPr>
          <w:rFonts w:eastAsia="Times New Roman" w:cs="Arial"/>
        </w:rPr>
        <w:t>I</w:t>
      </w:r>
      <w:r w:rsidR="000971CB" w:rsidRPr="007A660F">
        <w:rPr>
          <w:rFonts w:eastAsia="Times New Roman" w:cs="Arial"/>
        </w:rPr>
        <w:t>s allowed during the administration of PAWS for eligible students</w:t>
      </w:r>
      <w:r>
        <w:rPr>
          <w:rFonts w:eastAsia="Times New Roman" w:cs="Arial"/>
        </w:rPr>
        <w:t>;</w:t>
      </w:r>
    </w:p>
    <w:p w:rsidR="007A660F" w:rsidRDefault="007B3F2D" w:rsidP="000348FC">
      <w:pPr>
        <w:pStyle w:val="ListParagraph"/>
        <w:numPr>
          <w:ilvl w:val="0"/>
          <w:numId w:val="58"/>
        </w:numPr>
        <w:spacing w:after="0" w:line="240" w:lineRule="auto"/>
        <w:rPr>
          <w:rFonts w:eastAsia="Times New Roman" w:cs="Arial"/>
        </w:rPr>
      </w:pPr>
      <w:r>
        <w:rPr>
          <w:rFonts w:eastAsia="Times New Roman" w:cs="Arial"/>
        </w:rPr>
        <w:t>D</w:t>
      </w:r>
      <w:r w:rsidR="000971CB" w:rsidRPr="007A660F">
        <w:rPr>
          <w:rFonts w:eastAsia="Times New Roman" w:cs="Arial"/>
        </w:rPr>
        <w:t>oes not alter a measurement construct</w:t>
      </w:r>
      <w:r>
        <w:rPr>
          <w:rFonts w:eastAsia="Times New Roman" w:cs="Arial"/>
        </w:rPr>
        <w:t>;</w:t>
      </w:r>
    </w:p>
    <w:p w:rsidR="007A660F" w:rsidRDefault="007B3F2D" w:rsidP="000348FC">
      <w:pPr>
        <w:pStyle w:val="ListParagraph"/>
        <w:numPr>
          <w:ilvl w:val="0"/>
          <w:numId w:val="58"/>
        </w:numPr>
        <w:spacing w:after="0" w:line="240" w:lineRule="auto"/>
        <w:rPr>
          <w:rFonts w:eastAsia="Times New Roman" w:cs="Arial"/>
        </w:rPr>
      </w:pPr>
      <w:r>
        <w:rPr>
          <w:rFonts w:eastAsia="Times New Roman" w:cs="Arial"/>
        </w:rPr>
        <w:t>D</w:t>
      </w:r>
      <w:r w:rsidR="000971CB" w:rsidRPr="007A660F">
        <w:rPr>
          <w:rFonts w:eastAsia="Times New Roman" w:cs="Arial"/>
        </w:rPr>
        <w:t>oes not provide additional information, prompting</w:t>
      </w:r>
      <w:r w:rsidR="001C6237">
        <w:rPr>
          <w:rFonts w:eastAsia="Times New Roman" w:cs="Arial"/>
        </w:rPr>
        <w:t>,</w:t>
      </w:r>
      <w:r w:rsidR="000971CB" w:rsidRPr="007A660F">
        <w:rPr>
          <w:rFonts w:eastAsia="Times New Roman" w:cs="Arial"/>
        </w:rPr>
        <w:t xml:space="preserve"> or clues to suggest or support the selection of correct answers</w:t>
      </w:r>
      <w:r>
        <w:rPr>
          <w:rFonts w:eastAsia="Times New Roman" w:cs="Arial"/>
        </w:rPr>
        <w:t>;</w:t>
      </w:r>
    </w:p>
    <w:p w:rsidR="007A660F" w:rsidRDefault="007B3F2D" w:rsidP="000348FC">
      <w:pPr>
        <w:pStyle w:val="ListParagraph"/>
        <w:numPr>
          <w:ilvl w:val="0"/>
          <w:numId w:val="58"/>
        </w:numPr>
        <w:spacing w:after="0" w:line="240" w:lineRule="auto"/>
        <w:rPr>
          <w:rFonts w:eastAsia="Times New Roman" w:cs="Arial"/>
        </w:rPr>
      </w:pPr>
      <w:r>
        <w:rPr>
          <w:rFonts w:eastAsia="Times New Roman" w:cs="Arial"/>
        </w:rPr>
        <w:t>P</w:t>
      </w:r>
      <w:r w:rsidR="000971CB" w:rsidRPr="007A660F">
        <w:rPr>
          <w:rFonts w:eastAsia="Times New Roman" w:cs="Arial"/>
        </w:rPr>
        <w:t>rovides access to the test</w:t>
      </w:r>
      <w:r>
        <w:rPr>
          <w:rFonts w:eastAsia="Times New Roman" w:cs="Arial"/>
        </w:rPr>
        <w:t>;</w:t>
      </w:r>
    </w:p>
    <w:p w:rsidR="007A660F" w:rsidRDefault="007B3F2D" w:rsidP="000348FC">
      <w:pPr>
        <w:pStyle w:val="ListParagraph"/>
        <w:numPr>
          <w:ilvl w:val="0"/>
          <w:numId w:val="58"/>
        </w:numPr>
        <w:spacing w:after="0" w:line="240" w:lineRule="auto"/>
        <w:rPr>
          <w:rFonts w:eastAsia="Times New Roman" w:cs="Arial"/>
        </w:rPr>
      </w:pPr>
      <w:r>
        <w:rPr>
          <w:rFonts w:eastAsia="Times New Roman" w:cs="Arial"/>
        </w:rPr>
        <w:t>I</w:t>
      </w:r>
      <w:r w:rsidR="000971CB" w:rsidRPr="007A660F">
        <w:rPr>
          <w:rFonts w:eastAsia="Times New Roman" w:cs="Arial"/>
        </w:rPr>
        <w:t>s effectively and regularly used by the student during instruction and assessment</w:t>
      </w:r>
      <w:r>
        <w:rPr>
          <w:rFonts w:eastAsia="Times New Roman" w:cs="Arial"/>
        </w:rPr>
        <w:t>;</w:t>
      </w:r>
    </w:p>
    <w:p w:rsidR="005D6896" w:rsidRPr="007A660F" w:rsidRDefault="007B3F2D" w:rsidP="000348FC">
      <w:pPr>
        <w:pStyle w:val="ListParagraph"/>
        <w:numPr>
          <w:ilvl w:val="0"/>
          <w:numId w:val="58"/>
        </w:numPr>
        <w:spacing w:after="0" w:line="240" w:lineRule="auto"/>
        <w:rPr>
          <w:rFonts w:eastAsia="Times New Roman" w:cs="Arial"/>
        </w:rPr>
      </w:pPr>
      <w:r>
        <w:rPr>
          <w:rFonts w:eastAsia="Times New Roman" w:cs="Arial"/>
        </w:rPr>
        <w:t>I</w:t>
      </w:r>
      <w:r w:rsidR="000971CB" w:rsidRPr="007A660F">
        <w:rPr>
          <w:rFonts w:eastAsia="Times New Roman" w:cs="Arial"/>
        </w:rPr>
        <w:t xml:space="preserve">s </w:t>
      </w:r>
      <w:r w:rsidR="000971CB" w:rsidRPr="007A660F">
        <w:rPr>
          <w:rFonts w:eastAsia="Times New Roman" w:cs="Arial"/>
          <w:b/>
          <w:bCs/>
        </w:rPr>
        <w:t>only</w:t>
      </w:r>
      <w:r w:rsidR="000971CB" w:rsidRPr="007A660F">
        <w:rPr>
          <w:rFonts w:eastAsia="Times New Roman" w:cs="Arial"/>
        </w:rPr>
        <w:t xml:space="preserve"> allowed on the PAWS for students with disab</w:t>
      </w:r>
      <w:r w:rsidR="001C6237">
        <w:rPr>
          <w:rFonts w:eastAsia="Times New Roman" w:cs="Arial"/>
        </w:rPr>
        <w:t>ilities, for students on a 504 p</w:t>
      </w:r>
      <w:r w:rsidR="000971CB" w:rsidRPr="007A660F">
        <w:rPr>
          <w:rFonts w:eastAsia="Times New Roman" w:cs="Arial"/>
        </w:rPr>
        <w:t xml:space="preserve">lan, or for Active </w:t>
      </w:r>
      <w:r w:rsidR="000971CB" w:rsidRPr="007A660F">
        <w:rPr>
          <w:rFonts w:eastAsia="Times New Roman" w:cs="Arial"/>
          <w:b/>
        </w:rPr>
        <w:t>English Learners</w:t>
      </w:r>
      <w:r w:rsidR="000971CB" w:rsidRPr="007A660F">
        <w:rPr>
          <w:rFonts w:eastAsia="Times New Roman" w:cs="Arial"/>
        </w:rPr>
        <w:t xml:space="preserve"> (ELs)</w:t>
      </w:r>
      <w:r>
        <w:rPr>
          <w:rFonts w:eastAsia="Times New Roman" w:cs="Arial"/>
        </w:rPr>
        <w:t>.</w:t>
      </w:r>
    </w:p>
    <w:p w:rsidR="000971CB" w:rsidRPr="00141F20" w:rsidRDefault="000971CB" w:rsidP="009C4655">
      <w:pPr>
        <w:pStyle w:val="ListParagraph"/>
        <w:numPr>
          <w:ilvl w:val="0"/>
          <w:numId w:val="2"/>
        </w:numPr>
        <w:tabs>
          <w:tab w:val="clear" w:pos="720"/>
          <w:tab w:val="num" w:pos="360"/>
        </w:tabs>
        <w:spacing w:after="0" w:line="240" w:lineRule="auto"/>
        <w:ind w:left="360"/>
        <w:rPr>
          <w:rFonts w:eastAsia="Times New Roman" w:cs="Arial"/>
        </w:rPr>
      </w:pPr>
      <w:r w:rsidRPr="00141F20">
        <w:rPr>
          <w:rFonts w:cs="Arial"/>
        </w:rPr>
        <w:t xml:space="preserve">Accommodations for ELs are separated into two categories, Linguistic and Non-linguistic. </w:t>
      </w:r>
    </w:p>
    <w:p w:rsidR="005D6896" w:rsidRPr="00141F20" w:rsidRDefault="000971CB" w:rsidP="000348FC">
      <w:pPr>
        <w:pStyle w:val="ListParagraph"/>
        <w:numPr>
          <w:ilvl w:val="0"/>
          <w:numId w:val="59"/>
        </w:numPr>
        <w:spacing w:after="0" w:line="240" w:lineRule="auto"/>
        <w:rPr>
          <w:rFonts w:eastAsia="Times New Roman" w:cs="Arial"/>
        </w:rPr>
      </w:pPr>
      <w:r w:rsidRPr="00141F20">
        <w:rPr>
          <w:rFonts w:cs="Arial"/>
        </w:rPr>
        <w:t xml:space="preserve">Linguistic accommodations provide direct linguistic support to the EL such as translation of test items, a live interpreter, etc., traditionally called the </w:t>
      </w:r>
      <w:r w:rsidRPr="00141F20">
        <w:rPr>
          <w:rFonts w:cs="Arial"/>
          <w:i/>
        </w:rPr>
        <w:t>Presentation and Response</w:t>
      </w:r>
      <w:r w:rsidR="007B3F2D">
        <w:rPr>
          <w:rFonts w:cs="Arial"/>
        </w:rPr>
        <w:t xml:space="preserve"> categories;</w:t>
      </w:r>
      <w:r w:rsidRPr="00141F20">
        <w:rPr>
          <w:rFonts w:cs="Arial"/>
        </w:rPr>
        <w:t xml:space="preserve"> </w:t>
      </w:r>
    </w:p>
    <w:p w:rsidR="007A660F" w:rsidRPr="00624B6D" w:rsidRDefault="000971CB" w:rsidP="000348FC">
      <w:pPr>
        <w:pStyle w:val="ListParagraph"/>
        <w:numPr>
          <w:ilvl w:val="0"/>
          <w:numId w:val="59"/>
        </w:numPr>
        <w:spacing w:after="0" w:line="240" w:lineRule="auto"/>
        <w:rPr>
          <w:rFonts w:eastAsia="Times New Roman" w:cs="Arial"/>
        </w:rPr>
      </w:pPr>
      <w:r w:rsidRPr="00141F20">
        <w:rPr>
          <w:rFonts w:cs="Arial"/>
        </w:rPr>
        <w:t xml:space="preserve">Non-linguistic accommodations would be things like extra time to finish, traditionally the </w:t>
      </w:r>
      <w:r w:rsidRPr="00141F20">
        <w:rPr>
          <w:rFonts w:cs="Arial"/>
          <w:i/>
        </w:rPr>
        <w:t>Setting and Timing and Scheduling</w:t>
      </w:r>
      <w:r w:rsidRPr="00141F20">
        <w:rPr>
          <w:rFonts w:cs="Arial"/>
        </w:rPr>
        <w:t xml:space="preserve"> categories.  </w:t>
      </w:r>
    </w:p>
    <w:p w:rsidR="007A660F" w:rsidRPr="00624B6D" w:rsidRDefault="005D6896" w:rsidP="00624B6D">
      <w:pPr>
        <w:pStyle w:val="ListParagraph"/>
        <w:numPr>
          <w:ilvl w:val="0"/>
          <w:numId w:val="2"/>
        </w:numPr>
        <w:tabs>
          <w:tab w:val="clear" w:pos="720"/>
          <w:tab w:val="num" w:pos="360"/>
        </w:tabs>
        <w:spacing w:after="0" w:line="240" w:lineRule="auto"/>
        <w:ind w:left="360"/>
        <w:rPr>
          <w:rFonts w:eastAsia="Times New Roman" w:cs="Arial"/>
        </w:rPr>
      </w:pPr>
      <w:r w:rsidRPr="00141F20">
        <w:rPr>
          <w:rFonts w:cs="Arial"/>
        </w:rPr>
        <w:t xml:space="preserve">The 2014 Standard Accommodations for PAWS is located on the WDE website at: </w:t>
      </w:r>
      <w:hyperlink r:id="rId21" w:history="1">
        <w:r w:rsidRPr="00141F20">
          <w:rPr>
            <w:rFonts w:eastAsia="Times New Roman" w:cs="Times New Roman"/>
            <w:color w:val="0000FF"/>
            <w:u w:val="single"/>
          </w:rPr>
          <w:t>http://edu.wyoming.gov/downloads/assessments/paws2014-stand</w:t>
        </w:r>
        <w:r w:rsidRPr="00141F20">
          <w:rPr>
            <w:rFonts w:eastAsia="Times New Roman" w:cs="Times New Roman"/>
            <w:color w:val="0000FF"/>
            <w:u w:val="single"/>
          </w:rPr>
          <w:t>a</w:t>
        </w:r>
        <w:r w:rsidRPr="00141F20">
          <w:rPr>
            <w:rFonts w:eastAsia="Times New Roman" w:cs="Times New Roman"/>
            <w:color w:val="0000FF"/>
            <w:u w:val="single"/>
          </w:rPr>
          <w:t>rds-accommodations3-25-14.pdf</w:t>
        </w:r>
      </w:hyperlink>
    </w:p>
    <w:p w:rsidR="005D6896" w:rsidRPr="00141F20" w:rsidRDefault="005D6896" w:rsidP="009C4655">
      <w:pPr>
        <w:pStyle w:val="ListParagraph"/>
        <w:numPr>
          <w:ilvl w:val="0"/>
          <w:numId w:val="2"/>
        </w:numPr>
        <w:tabs>
          <w:tab w:val="clear" w:pos="720"/>
          <w:tab w:val="num" w:pos="360"/>
        </w:tabs>
        <w:spacing w:after="0" w:line="240" w:lineRule="auto"/>
        <w:ind w:left="360"/>
        <w:contextualSpacing w:val="0"/>
        <w:rPr>
          <w:rFonts w:cs="Arial"/>
        </w:rPr>
      </w:pPr>
      <w:r w:rsidRPr="00141F20">
        <w:rPr>
          <w:rFonts w:cs="Tahoma"/>
          <w:color w:val="000000"/>
        </w:rPr>
        <w:t xml:space="preserve">For information regarding the selection, administration, and evaluation of accommodations, please refer to the 2006 Wyoming Accommodations Manual for Instruction and Assessment, which can be found at: </w:t>
      </w:r>
      <w:r w:rsidRPr="00141F20">
        <w:t xml:space="preserve"> </w:t>
      </w:r>
      <w:hyperlink r:id="rId22" w:history="1">
        <w:r w:rsidRPr="00141F20">
          <w:rPr>
            <w:rStyle w:val="Hyperlink"/>
          </w:rPr>
          <w:t>http://edu.wyoming.gov/downloads/ass</w:t>
        </w:r>
        <w:r w:rsidRPr="00141F20">
          <w:rPr>
            <w:rStyle w:val="Hyperlink"/>
          </w:rPr>
          <w:t>e</w:t>
        </w:r>
        <w:r w:rsidRPr="00141F20">
          <w:rPr>
            <w:rStyle w:val="Hyperlink"/>
          </w:rPr>
          <w:t>ssments/PAWS_Accommodations_Manual.pdf</w:t>
        </w:r>
      </w:hyperlink>
    </w:p>
    <w:p w:rsidR="005D6896" w:rsidRPr="00141F20" w:rsidRDefault="001C6237" w:rsidP="009C4655">
      <w:pPr>
        <w:pStyle w:val="ListParagraph"/>
        <w:numPr>
          <w:ilvl w:val="0"/>
          <w:numId w:val="2"/>
        </w:numPr>
        <w:tabs>
          <w:tab w:val="clear" w:pos="720"/>
          <w:tab w:val="num" w:pos="360"/>
        </w:tabs>
        <w:spacing w:after="0" w:line="240" w:lineRule="auto"/>
        <w:ind w:left="360"/>
        <w:rPr>
          <w:rFonts w:eastAsia="Times New Roman" w:cs="Arial"/>
        </w:rPr>
      </w:pPr>
      <w:r>
        <w:rPr>
          <w:rFonts w:eastAsia="Times New Roman" w:cs="Arial"/>
        </w:rPr>
        <w:t>Accommodations may</w:t>
      </w:r>
      <w:r w:rsidR="005D6896" w:rsidRPr="00141F20">
        <w:rPr>
          <w:rFonts w:eastAsia="Times New Roman" w:cs="Arial"/>
        </w:rPr>
        <w:t xml:space="preserve"> be administered by a certified teacher, certified staff member</w:t>
      </w:r>
      <w:r>
        <w:rPr>
          <w:rFonts w:eastAsia="Times New Roman" w:cs="Arial"/>
        </w:rPr>
        <w:t>,</w:t>
      </w:r>
      <w:r w:rsidR="005D6896" w:rsidRPr="00141F20">
        <w:rPr>
          <w:rFonts w:eastAsia="Times New Roman" w:cs="Arial"/>
        </w:rPr>
        <w:t xml:space="preserve"> or an access assistant. A certified teacher, certified staff member</w:t>
      </w:r>
      <w:r>
        <w:rPr>
          <w:rFonts w:eastAsia="Times New Roman" w:cs="Arial"/>
        </w:rPr>
        <w:t>,</w:t>
      </w:r>
      <w:r w:rsidR="005D6896" w:rsidRPr="00141F20">
        <w:rPr>
          <w:rFonts w:eastAsia="Times New Roman" w:cs="Arial"/>
        </w:rPr>
        <w:t xml:space="preserve"> or access assistant is qualified to administer accommodations if:</w:t>
      </w:r>
    </w:p>
    <w:p w:rsidR="005D6896" w:rsidRPr="00141F20" w:rsidRDefault="001C6237" w:rsidP="000348FC">
      <w:pPr>
        <w:pStyle w:val="ListParagraph"/>
        <w:numPr>
          <w:ilvl w:val="0"/>
          <w:numId w:val="60"/>
        </w:numPr>
        <w:spacing w:after="0" w:line="240" w:lineRule="auto"/>
        <w:rPr>
          <w:rFonts w:eastAsia="Times New Roman" w:cs="Arial"/>
        </w:rPr>
      </w:pPr>
      <w:r>
        <w:rPr>
          <w:rFonts w:eastAsia="Times New Roman" w:cs="Arial"/>
        </w:rPr>
        <w:t>The teacher</w:t>
      </w:r>
      <w:r w:rsidR="005D6896" w:rsidRPr="00141F20">
        <w:rPr>
          <w:rFonts w:eastAsia="Times New Roman" w:cs="Arial"/>
        </w:rPr>
        <w:t xml:space="preserve"> understands the procedures for administering standard accommodations; and </w:t>
      </w:r>
    </w:p>
    <w:p w:rsidR="001C6237" w:rsidRDefault="001C6237" w:rsidP="000348FC">
      <w:pPr>
        <w:pStyle w:val="ListParagraph"/>
        <w:numPr>
          <w:ilvl w:val="0"/>
          <w:numId w:val="60"/>
        </w:numPr>
        <w:spacing w:after="0" w:line="240" w:lineRule="auto"/>
        <w:rPr>
          <w:rFonts w:eastAsia="Times New Roman" w:cs="Arial"/>
        </w:rPr>
      </w:pPr>
      <w:r>
        <w:rPr>
          <w:rFonts w:eastAsia="Times New Roman" w:cs="Arial"/>
        </w:rPr>
        <w:t>The teacher</w:t>
      </w:r>
      <w:r w:rsidR="005D6896" w:rsidRPr="00141F20">
        <w:rPr>
          <w:rFonts w:eastAsia="Times New Roman" w:cs="Arial"/>
        </w:rPr>
        <w:t xml:space="preserve"> has effectively administered the accommodation(s) to the </w:t>
      </w:r>
      <w:r w:rsidR="005D6896" w:rsidRPr="001C6237">
        <w:rPr>
          <w:rFonts w:eastAsia="Times New Roman" w:cs="Arial"/>
        </w:rPr>
        <w:t>s</w:t>
      </w:r>
      <w:r>
        <w:rPr>
          <w:rFonts w:eastAsia="Times New Roman" w:cs="Arial"/>
        </w:rPr>
        <w:t>tudent during instruction</w:t>
      </w:r>
      <w:r w:rsidR="005D6896" w:rsidRPr="001C6237">
        <w:rPr>
          <w:rFonts w:eastAsia="Times New Roman" w:cs="Arial"/>
        </w:rPr>
        <w:t xml:space="preserve"> assessment</w:t>
      </w:r>
      <w:r>
        <w:rPr>
          <w:rFonts w:eastAsia="Times New Roman" w:cs="Arial"/>
        </w:rPr>
        <w:t>;</w:t>
      </w:r>
    </w:p>
    <w:p w:rsidR="001C6237" w:rsidRPr="001C6237" w:rsidRDefault="005D6896" w:rsidP="000348FC">
      <w:pPr>
        <w:pStyle w:val="ListParagraph"/>
        <w:numPr>
          <w:ilvl w:val="0"/>
          <w:numId w:val="60"/>
        </w:numPr>
        <w:spacing w:after="0" w:line="240" w:lineRule="auto"/>
        <w:rPr>
          <w:rFonts w:eastAsia="Times New Roman" w:cs="Arial"/>
        </w:rPr>
      </w:pPr>
      <w:r w:rsidRPr="001C6237">
        <w:rPr>
          <w:rFonts w:cs="Arial"/>
        </w:rPr>
        <w:t>An access assistant is a trained individual who provides accommodations on the day of testing other than a certified teacher or staff member and is not a parent or a volunteer.</w:t>
      </w:r>
    </w:p>
    <w:p w:rsidR="007B3F2D" w:rsidRPr="007B3F2D" w:rsidRDefault="005D6896" w:rsidP="000348FC">
      <w:pPr>
        <w:pStyle w:val="ListParagraph"/>
        <w:numPr>
          <w:ilvl w:val="0"/>
          <w:numId w:val="60"/>
        </w:numPr>
        <w:spacing w:after="0" w:line="240" w:lineRule="auto"/>
        <w:rPr>
          <w:rFonts w:eastAsia="Times New Roman" w:cs="Arial"/>
        </w:rPr>
      </w:pPr>
      <w:r w:rsidRPr="001C6237">
        <w:rPr>
          <w:rFonts w:cs="Arial"/>
        </w:rPr>
        <w:t>An access assistant must be supervised by a certified teacher during the administration of the standard accommodations during PAWS.</w:t>
      </w:r>
    </w:p>
    <w:p w:rsidR="007B3F2D" w:rsidRPr="007B3F2D" w:rsidRDefault="005D6896" w:rsidP="000348FC">
      <w:pPr>
        <w:pStyle w:val="ListParagraph"/>
        <w:numPr>
          <w:ilvl w:val="0"/>
          <w:numId w:val="30"/>
        </w:numPr>
        <w:spacing w:after="0" w:line="240" w:lineRule="auto"/>
        <w:ind w:left="360"/>
        <w:rPr>
          <w:rFonts w:eastAsia="Times New Roman" w:cs="Arial"/>
        </w:rPr>
      </w:pPr>
      <w:r w:rsidRPr="007B3F2D">
        <w:rPr>
          <w:rFonts w:cs="Arial"/>
        </w:rPr>
        <w:t>Until students have achieved English language proficiency, they must be provided with the appropriate standard accommodations.</w:t>
      </w:r>
    </w:p>
    <w:p w:rsidR="007B3F2D" w:rsidRPr="00624B6D" w:rsidRDefault="005D6896" w:rsidP="000348FC">
      <w:pPr>
        <w:pStyle w:val="ListParagraph"/>
        <w:numPr>
          <w:ilvl w:val="0"/>
          <w:numId w:val="61"/>
        </w:numPr>
        <w:spacing w:after="0" w:line="240" w:lineRule="auto"/>
        <w:rPr>
          <w:rFonts w:eastAsia="Times New Roman" w:cs="Arial"/>
        </w:rPr>
      </w:pPr>
      <w:r w:rsidRPr="007B3F2D">
        <w:rPr>
          <w:rFonts w:cs="Arial"/>
        </w:rPr>
        <w:t>In addition, for the two years a stude</w:t>
      </w:r>
      <w:r w:rsidR="007B3F2D">
        <w:rPr>
          <w:rFonts w:cs="Arial"/>
        </w:rPr>
        <w:t xml:space="preserve">nt is on Monitor Status, the </w:t>
      </w:r>
      <w:r w:rsidRPr="007B3F2D">
        <w:rPr>
          <w:rFonts w:cs="Arial"/>
        </w:rPr>
        <w:t>student is eligible to receive all appropriate, standard EL accommodations in order to collect accurate data on what the student knows and can do in the academic content areas.</w:t>
      </w:r>
    </w:p>
    <w:p w:rsidR="005D6896" w:rsidRPr="007B3F2D" w:rsidRDefault="005D6896" w:rsidP="000348FC">
      <w:pPr>
        <w:pStyle w:val="ListParagraph"/>
        <w:numPr>
          <w:ilvl w:val="0"/>
          <w:numId w:val="29"/>
        </w:numPr>
        <w:spacing w:after="0" w:line="240" w:lineRule="auto"/>
        <w:ind w:left="360"/>
        <w:rPr>
          <w:rFonts w:eastAsia="Times New Roman" w:cs="Arial"/>
        </w:rPr>
      </w:pPr>
      <w:r w:rsidRPr="007B3F2D">
        <w:rPr>
          <w:rFonts w:cs="Arial"/>
        </w:rPr>
        <w:t xml:space="preserve">Active ELs cannot be provided </w:t>
      </w:r>
      <w:r w:rsidR="007B3F2D">
        <w:rPr>
          <w:rFonts w:cs="Arial"/>
        </w:rPr>
        <w:t xml:space="preserve">linguistic </w:t>
      </w:r>
      <w:r w:rsidRPr="007B3F2D">
        <w:rPr>
          <w:rFonts w:cs="Arial"/>
        </w:rPr>
        <w:t>accommodations when taking the ACCESS for ELLs</w:t>
      </w:r>
      <w:r w:rsidR="00471826" w:rsidRPr="007B3F2D">
        <w:rPr>
          <w:rFonts w:cs="Arial"/>
        </w:rPr>
        <w:t>™</w:t>
      </w:r>
      <w:r w:rsidR="007B3F2D">
        <w:rPr>
          <w:rFonts w:cs="Arial"/>
        </w:rPr>
        <w:t>. This is a test of English l</w:t>
      </w:r>
      <w:r w:rsidRPr="007B3F2D">
        <w:rPr>
          <w:rFonts w:cs="Arial"/>
        </w:rPr>
        <w:t>an</w:t>
      </w:r>
      <w:r w:rsidR="007B3F2D">
        <w:rPr>
          <w:rFonts w:cs="Arial"/>
        </w:rPr>
        <w:t>guage p</w:t>
      </w:r>
      <w:r w:rsidRPr="007B3F2D">
        <w:rPr>
          <w:rFonts w:cs="Arial"/>
        </w:rPr>
        <w:t xml:space="preserve">roficiency and therefore it would be contradictory to provide EL accommodations. No linguistic accommodations are allowed. Non-linguistic accommodations, however, may be allowed. At this time the only allowable accommodation for ACCESS for ELLs™ is extra time. ELs that are also on an IEP can receive the appropriate accommodations as outlined in </w:t>
      </w:r>
      <w:r w:rsidR="007B3F2D">
        <w:rPr>
          <w:rFonts w:cs="Arial"/>
        </w:rPr>
        <w:t>the</w:t>
      </w:r>
      <w:r w:rsidRPr="007B3F2D">
        <w:rPr>
          <w:rFonts w:cs="Arial"/>
        </w:rPr>
        <w:t xml:space="preserve"> IEP as long as they do not compromise the validity of the test</w:t>
      </w:r>
      <w:r w:rsidR="007B3F2D">
        <w:rPr>
          <w:rFonts w:cs="Arial"/>
        </w:rPr>
        <w:t>.</w:t>
      </w:r>
    </w:p>
    <w:p w:rsidR="00F82432" w:rsidRDefault="00F82432" w:rsidP="009C4655">
      <w:pPr>
        <w:pStyle w:val="ListParagraph"/>
        <w:spacing w:after="0" w:line="240" w:lineRule="auto"/>
        <w:rPr>
          <w:rFonts w:cs="Arial"/>
        </w:rPr>
      </w:pPr>
    </w:p>
    <w:p w:rsidR="00F82432" w:rsidRPr="007A660F" w:rsidRDefault="00F82432" w:rsidP="009C4655">
      <w:pPr>
        <w:spacing w:after="0"/>
        <w:rPr>
          <w:u w:val="single"/>
        </w:rPr>
      </w:pPr>
      <w:r w:rsidRPr="007A660F">
        <w:rPr>
          <w:b/>
          <w:u w:val="single"/>
        </w:rPr>
        <w:t>Exemptions for ELs</w:t>
      </w:r>
      <w:r w:rsidRPr="007A660F">
        <w:rPr>
          <w:u w:val="single"/>
        </w:rPr>
        <w:t xml:space="preserve">: </w:t>
      </w:r>
    </w:p>
    <w:p w:rsidR="00F82432" w:rsidRPr="007A660F" w:rsidRDefault="00603D5E" w:rsidP="000348FC">
      <w:pPr>
        <w:pStyle w:val="ListParagraph"/>
        <w:numPr>
          <w:ilvl w:val="0"/>
          <w:numId w:val="24"/>
        </w:numPr>
        <w:spacing w:after="0"/>
        <w:ind w:left="360"/>
      </w:pPr>
      <w:r>
        <w:t>A</w:t>
      </w:r>
      <w:r w:rsidR="00F82432" w:rsidRPr="007A660F">
        <w:t xml:space="preserve"> student who has been enrolled in a U.S. school for less than a year as of the start of the PAWS operational administration and qualifies as an Active EL,  is exempt from taking the </w:t>
      </w:r>
      <w:r w:rsidR="00F82432" w:rsidRPr="007A660F">
        <w:rPr>
          <w:b/>
        </w:rPr>
        <w:t>Language Arts portion</w:t>
      </w:r>
      <w:r w:rsidR="007A660F">
        <w:t xml:space="preserve"> of</w:t>
      </w:r>
      <w:r w:rsidR="00F82432" w:rsidRPr="007A660F">
        <w:t xml:space="preserve"> PAWS </w:t>
      </w:r>
      <w:r w:rsidR="00F82432" w:rsidRPr="007A660F">
        <w:rPr>
          <w:i/>
        </w:rPr>
        <w:t>provided that the student participates in the ACCESS for ELLs™.</w:t>
      </w:r>
      <w:r w:rsidR="00F82432" w:rsidRPr="007A660F">
        <w:t xml:space="preserve">  The student is not included in the ELA AYP calculations for participation or performance during </w:t>
      </w:r>
      <w:r w:rsidR="007B3F2D">
        <w:t>the</w:t>
      </w:r>
      <w:r w:rsidR="00F82432" w:rsidRPr="007A660F">
        <w:t xml:space="preserve"> first year of enrollment.  The student still takes the math and science portion of PAWS, with standard EL accommodations as appropriate</w:t>
      </w:r>
      <w:r w:rsidR="007B3F2D">
        <w:t>,</w:t>
      </w:r>
      <w:r w:rsidR="00F82432" w:rsidRPr="007A660F">
        <w:t xml:space="preserve"> and is counted for participation only in AYP.</w:t>
      </w:r>
    </w:p>
    <w:p w:rsidR="00F82432" w:rsidRPr="007A660F" w:rsidRDefault="00F82432" w:rsidP="00624B6D">
      <w:pPr>
        <w:pStyle w:val="ListParagraph"/>
        <w:numPr>
          <w:ilvl w:val="0"/>
          <w:numId w:val="6"/>
        </w:numPr>
        <w:tabs>
          <w:tab w:val="clear" w:pos="720"/>
          <w:tab w:val="num" w:pos="360"/>
        </w:tabs>
        <w:spacing w:after="0"/>
        <w:ind w:left="360"/>
        <w:rPr>
          <w:b/>
        </w:rPr>
      </w:pPr>
      <w:r w:rsidRPr="007A660F">
        <w:t xml:space="preserve">If a student does not take the language arts portion of the PAWS and does not take the ACCESS for ELLs™, </w:t>
      </w:r>
      <w:r w:rsidR="007B3F2D">
        <w:t>the student considered</w:t>
      </w:r>
      <w:r w:rsidRPr="007A660F">
        <w:t xml:space="preserve"> will be </w:t>
      </w:r>
      <w:r w:rsidR="007B3F2D">
        <w:t xml:space="preserve">not </w:t>
      </w:r>
      <w:r w:rsidRPr="007A660F">
        <w:t xml:space="preserve">participating </w:t>
      </w:r>
      <w:r w:rsidR="007B3F2D">
        <w:t>for</w:t>
      </w:r>
      <w:r w:rsidRPr="007A660F">
        <w:t xml:space="preserve"> AYP </w:t>
      </w:r>
      <w:r w:rsidR="007B3F2D">
        <w:t>purposes</w:t>
      </w:r>
      <w:r w:rsidRPr="007A660F">
        <w:t xml:space="preserve">. </w:t>
      </w:r>
    </w:p>
    <w:p w:rsidR="00F82432" w:rsidRPr="00141F20" w:rsidRDefault="00F82432" w:rsidP="009C4655">
      <w:pPr>
        <w:spacing w:after="0"/>
      </w:pPr>
    </w:p>
    <w:p w:rsidR="005D6896" w:rsidRPr="00C354AE" w:rsidRDefault="005D6896" w:rsidP="009C4655">
      <w:pPr>
        <w:pStyle w:val="Heading2"/>
        <w:rPr>
          <w:rFonts w:eastAsia="Times New Roman"/>
          <w:b/>
        </w:rPr>
      </w:pPr>
      <w:bookmarkStart w:id="9" w:name="_Toc409535714"/>
      <w:bookmarkStart w:id="10" w:name="_Toc444006404"/>
      <w:r w:rsidRPr="00C354AE">
        <w:rPr>
          <w:rFonts w:eastAsia="Times New Roman"/>
          <w:b/>
        </w:rPr>
        <w:t>WIDA, ACCESS for ELLs™, the Alternate ACCESS for ELLs™, the W-APT, and MODEL</w:t>
      </w:r>
      <w:bookmarkEnd w:id="9"/>
      <w:bookmarkEnd w:id="10"/>
    </w:p>
    <w:p w:rsidR="005D6896" w:rsidRPr="00141F20" w:rsidRDefault="00C60DAC" w:rsidP="009C4655">
      <w:pPr>
        <w:spacing w:after="0" w:line="240" w:lineRule="auto"/>
        <w:rPr>
          <w:rFonts w:cs="Arial"/>
        </w:rPr>
      </w:pPr>
      <w:r w:rsidRPr="00141F20">
        <w:rPr>
          <w:rFonts w:cs="Arial"/>
        </w:rPr>
        <w:t xml:space="preserve">WIDA is a </w:t>
      </w:r>
      <w:r w:rsidR="003F64E2">
        <w:rPr>
          <w:rFonts w:cs="Arial"/>
        </w:rPr>
        <w:t>consortium of</w:t>
      </w:r>
      <w:r w:rsidRPr="00141F20">
        <w:rPr>
          <w:rFonts w:cs="Arial"/>
        </w:rPr>
        <w:t xml:space="preserve"> states working together to meet the requirements of No Child Left Behind (NCLB) for English Learners (ELs) with standards and assessments. It is housed at the Wisconsin Center for Education Research in Madison, Wisconsin. </w:t>
      </w:r>
      <w:r w:rsidR="00304AB9">
        <w:rPr>
          <w:rFonts w:cs="Arial"/>
        </w:rPr>
        <w:t xml:space="preserve"> </w:t>
      </w:r>
    </w:p>
    <w:p w:rsidR="00C60DAC" w:rsidRPr="00141F20" w:rsidRDefault="00C60DAC" w:rsidP="009C4655">
      <w:pPr>
        <w:spacing w:after="0" w:line="240" w:lineRule="auto"/>
        <w:rPr>
          <w:rFonts w:eastAsia="Times New Roman" w:cs="Arial"/>
        </w:rPr>
      </w:pPr>
      <w:r w:rsidRPr="00141F20">
        <w:rPr>
          <w:rFonts w:eastAsia="Times New Roman" w:cs="Arial"/>
        </w:rPr>
        <w:t>The WIDA Consortium's English Language Proficiency Standards for English Learners (ELs) in Prekindergarten through Grade 12 encompass</w:t>
      </w:r>
      <w:r w:rsidR="00D801FC">
        <w:rPr>
          <w:rFonts w:eastAsia="Times New Roman" w:cs="Arial"/>
        </w:rPr>
        <w:t xml:space="preserve"> the following content areas</w:t>
      </w:r>
      <w:r w:rsidRPr="00141F20">
        <w:rPr>
          <w:rFonts w:eastAsia="Times New Roman" w:cs="Arial"/>
        </w:rPr>
        <w:t>:</w:t>
      </w:r>
    </w:p>
    <w:p w:rsidR="00C60DAC" w:rsidRPr="00141F20" w:rsidRDefault="00C60DAC" w:rsidP="009C4655">
      <w:pPr>
        <w:pStyle w:val="ListParagraph"/>
        <w:numPr>
          <w:ilvl w:val="0"/>
          <w:numId w:val="7"/>
        </w:numPr>
        <w:spacing w:after="0" w:line="240" w:lineRule="auto"/>
        <w:rPr>
          <w:rFonts w:eastAsia="Times New Roman" w:cs="Arial"/>
        </w:rPr>
      </w:pPr>
      <w:r w:rsidRPr="00141F20">
        <w:rPr>
          <w:rFonts w:eastAsia="Times New Roman" w:cs="Arial"/>
        </w:rPr>
        <w:t xml:space="preserve">Social and Instructional language </w:t>
      </w:r>
    </w:p>
    <w:p w:rsidR="00C60DAC" w:rsidRPr="00141F20" w:rsidRDefault="00C60DAC" w:rsidP="009C4655">
      <w:pPr>
        <w:pStyle w:val="ListParagraph"/>
        <w:numPr>
          <w:ilvl w:val="0"/>
          <w:numId w:val="7"/>
        </w:numPr>
        <w:spacing w:after="0" w:line="240" w:lineRule="auto"/>
        <w:rPr>
          <w:rFonts w:eastAsia="Times New Roman" w:cs="Arial"/>
        </w:rPr>
      </w:pPr>
      <w:r w:rsidRPr="00141F20">
        <w:rPr>
          <w:rFonts w:eastAsia="Times New Roman" w:cs="Arial"/>
        </w:rPr>
        <w:t xml:space="preserve">the language of Language Arts </w:t>
      </w:r>
    </w:p>
    <w:p w:rsidR="00C60DAC" w:rsidRPr="00141F20" w:rsidRDefault="00C60DAC" w:rsidP="009C4655">
      <w:pPr>
        <w:pStyle w:val="ListParagraph"/>
        <w:numPr>
          <w:ilvl w:val="0"/>
          <w:numId w:val="7"/>
        </w:numPr>
        <w:spacing w:after="0" w:line="240" w:lineRule="auto"/>
        <w:rPr>
          <w:rFonts w:eastAsia="Times New Roman" w:cs="Arial"/>
        </w:rPr>
      </w:pPr>
      <w:r w:rsidRPr="00141F20">
        <w:rPr>
          <w:rFonts w:eastAsia="Times New Roman" w:cs="Arial"/>
        </w:rPr>
        <w:t xml:space="preserve">the language of Mathematics </w:t>
      </w:r>
    </w:p>
    <w:p w:rsidR="00C60DAC" w:rsidRPr="00141F20" w:rsidRDefault="00C60DAC" w:rsidP="009C4655">
      <w:pPr>
        <w:pStyle w:val="ListParagraph"/>
        <w:numPr>
          <w:ilvl w:val="0"/>
          <w:numId w:val="7"/>
        </w:numPr>
        <w:spacing w:after="0" w:line="240" w:lineRule="auto"/>
        <w:rPr>
          <w:rFonts w:eastAsia="Times New Roman" w:cs="Arial"/>
        </w:rPr>
      </w:pPr>
      <w:r w:rsidRPr="00141F20">
        <w:rPr>
          <w:rFonts w:eastAsia="Times New Roman" w:cs="Arial"/>
        </w:rPr>
        <w:t xml:space="preserve">the language of Science </w:t>
      </w:r>
    </w:p>
    <w:p w:rsidR="00C60DAC" w:rsidRPr="00141F20" w:rsidRDefault="00C60DAC" w:rsidP="009C4655">
      <w:pPr>
        <w:pStyle w:val="ListParagraph"/>
        <w:numPr>
          <w:ilvl w:val="0"/>
          <w:numId w:val="7"/>
        </w:numPr>
        <w:spacing w:after="0" w:line="240" w:lineRule="auto"/>
        <w:rPr>
          <w:rFonts w:eastAsia="Times New Roman" w:cs="Arial"/>
        </w:rPr>
      </w:pPr>
      <w:r w:rsidRPr="00141F20">
        <w:rPr>
          <w:rFonts w:eastAsia="Times New Roman" w:cs="Arial"/>
        </w:rPr>
        <w:t xml:space="preserve">the language of Social Studies </w:t>
      </w:r>
    </w:p>
    <w:p w:rsidR="002A7B3B" w:rsidRDefault="00C60DAC" w:rsidP="009C4655">
      <w:pPr>
        <w:spacing w:after="0" w:line="240" w:lineRule="auto"/>
        <w:rPr>
          <w:rFonts w:eastAsia="Times New Roman" w:cs="Arial"/>
        </w:rPr>
      </w:pPr>
      <w:r w:rsidRPr="00141F20">
        <w:rPr>
          <w:rFonts w:eastAsia="Times New Roman" w:cs="Arial"/>
        </w:rPr>
        <w:t xml:space="preserve">Links to the WIDA ELP Standards are posted on the WIDA website </w:t>
      </w:r>
      <w:hyperlink r:id="rId23" w:history="1">
        <w:r w:rsidRPr="00141F20">
          <w:rPr>
            <w:rStyle w:val="Hyperlink"/>
            <w:rFonts w:eastAsia="Times New Roman" w:cs="Arial"/>
          </w:rPr>
          <w:t>www.wida.us</w:t>
        </w:r>
      </w:hyperlink>
    </w:p>
    <w:p w:rsidR="001B4463" w:rsidRDefault="001B4463" w:rsidP="009C4655">
      <w:pPr>
        <w:spacing w:after="0" w:line="240" w:lineRule="auto"/>
        <w:rPr>
          <w:rFonts w:eastAsia="Times New Roman" w:cs="Arial"/>
          <w:b/>
          <w:u w:val="single"/>
        </w:rPr>
      </w:pPr>
    </w:p>
    <w:p w:rsidR="00C60DAC" w:rsidRPr="00CD76EA" w:rsidRDefault="00C60DAC" w:rsidP="009C4655">
      <w:pPr>
        <w:spacing w:after="0" w:line="240" w:lineRule="auto"/>
        <w:rPr>
          <w:rFonts w:eastAsia="Times New Roman" w:cs="Arial"/>
        </w:rPr>
      </w:pPr>
      <w:r w:rsidRPr="00CD76EA">
        <w:rPr>
          <w:rFonts w:eastAsia="Times New Roman" w:cs="Arial"/>
          <w:b/>
          <w:u w:val="single"/>
        </w:rPr>
        <w:t>ACCESS for ELLs</w:t>
      </w:r>
      <w:r w:rsidR="00F559E8" w:rsidRPr="00CD76EA">
        <w:rPr>
          <w:rFonts w:eastAsia="Times New Roman" w:cs="Arial"/>
          <w:b/>
          <w:u w:val="single"/>
        </w:rPr>
        <w:t xml:space="preserve"> 2.0</w:t>
      </w:r>
      <w:r w:rsidRPr="00CD76EA">
        <w:rPr>
          <w:rFonts w:eastAsia="Times New Roman" w:cs="Arial"/>
          <w:b/>
        </w:rPr>
        <w:t>™</w:t>
      </w:r>
      <w:r w:rsidRPr="00CD76EA">
        <w:rPr>
          <w:rFonts w:eastAsia="Times New Roman" w:cs="Arial"/>
        </w:rPr>
        <w:t xml:space="preserve"> </w:t>
      </w:r>
      <w:r w:rsidR="00F559E8" w:rsidRPr="00CD76EA">
        <w:rPr>
          <w:rFonts w:eastAsia="Times New Roman" w:cs="Arial"/>
        </w:rPr>
        <w:t>is a secure large-scale English language proficiency assessment administered to Kindergarten through 12</w:t>
      </w:r>
      <w:r w:rsidR="00F559E8" w:rsidRPr="00CD76EA">
        <w:rPr>
          <w:rFonts w:eastAsia="Times New Roman" w:cs="Arial"/>
          <w:vertAlign w:val="superscript"/>
        </w:rPr>
        <w:t>th</w:t>
      </w:r>
      <w:r w:rsidR="00F559E8" w:rsidRPr="00CD76EA">
        <w:rPr>
          <w:rFonts w:eastAsia="Times New Roman" w:cs="Arial"/>
        </w:rPr>
        <w:t xml:space="preserve"> grade students who have been identified as English language learners (ELLs). It is given annually to monitor students’ progress in acquiring academic English. </w:t>
      </w:r>
    </w:p>
    <w:p w:rsidR="00F559E8" w:rsidRPr="00CD76EA" w:rsidRDefault="00F559E8" w:rsidP="00624B6D">
      <w:pPr>
        <w:pStyle w:val="ListParagraph"/>
        <w:numPr>
          <w:ilvl w:val="0"/>
          <w:numId w:val="6"/>
        </w:numPr>
        <w:tabs>
          <w:tab w:val="clear" w:pos="720"/>
        </w:tabs>
        <w:spacing w:after="0" w:line="240" w:lineRule="auto"/>
        <w:ind w:left="450" w:hanging="450"/>
        <w:rPr>
          <w:rFonts w:eastAsia="Times New Roman" w:cs="Arial"/>
        </w:rPr>
      </w:pPr>
      <w:r w:rsidRPr="00CD76EA">
        <w:rPr>
          <w:rFonts w:eastAsia="Times New Roman" w:cs="Arial"/>
        </w:rPr>
        <w:t>In 2015-16, WIDA Consortium states will begin administration of the new summative assessment from grades 1-12. An online assessment will replace the earlier paper-based assessment, ACCESS for ELLs, although a paper-based version will continue to be available. The Kindergarten and Alternate ACCESS for ELLs assessments will not change from previous years and remain paper-based.</w:t>
      </w:r>
    </w:p>
    <w:p w:rsidR="008A4B0B" w:rsidRPr="00CD76EA" w:rsidRDefault="008A4B0B" w:rsidP="00624B6D">
      <w:pPr>
        <w:pStyle w:val="ListParagraph"/>
        <w:numPr>
          <w:ilvl w:val="0"/>
          <w:numId w:val="6"/>
        </w:numPr>
        <w:tabs>
          <w:tab w:val="clear" w:pos="720"/>
        </w:tabs>
        <w:spacing w:after="0" w:line="240" w:lineRule="auto"/>
        <w:ind w:left="450" w:hanging="450"/>
        <w:rPr>
          <w:rFonts w:eastAsia="Times New Roman" w:cs="Arial"/>
        </w:rPr>
      </w:pPr>
      <w:r w:rsidRPr="00CD76EA">
        <w:rPr>
          <w:rFonts w:eastAsia="Times New Roman" w:cs="Arial"/>
        </w:rPr>
        <w:t>ACCESS 2.0 is aligned with the WIDA English language Development Standards and assesses each of the four language domains of Listening, Speaking, Reading, and Writing.</w:t>
      </w:r>
    </w:p>
    <w:p w:rsidR="008A4B0B" w:rsidRPr="00CD76EA" w:rsidRDefault="00260CF7" w:rsidP="009C4655">
      <w:pPr>
        <w:spacing w:after="0" w:line="240" w:lineRule="auto"/>
        <w:rPr>
          <w:rFonts w:eastAsia="Times New Roman" w:cs="Arial"/>
          <w:b/>
        </w:rPr>
      </w:pPr>
      <w:r w:rsidRPr="00CD76EA">
        <w:rPr>
          <w:rFonts w:eastAsia="Times New Roman" w:cs="Arial"/>
          <w:b/>
        </w:rPr>
        <w:t xml:space="preserve">Grade-level </w:t>
      </w:r>
      <w:r w:rsidR="003C1EB7" w:rsidRPr="00CD76EA">
        <w:rPr>
          <w:rFonts w:eastAsia="Times New Roman" w:cs="Arial"/>
          <w:b/>
        </w:rPr>
        <w:t>Clusters for ACCESS for ELLs 2.0 Online:</w:t>
      </w:r>
    </w:p>
    <w:p w:rsidR="003C1EB7" w:rsidRPr="00CD76EA" w:rsidRDefault="003C1EB7" w:rsidP="000348FC">
      <w:pPr>
        <w:pStyle w:val="ListParagraph"/>
        <w:numPr>
          <w:ilvl w:val="0"/>
          <w:numId w:val="44"/>
        </w:numPr>
        <w:spacing w:after="0" w:line="240" w:lineRule="auto"/>
        <w:rPr>
          <w:rFonts w:eastAsia="Times New Roman" w:cs="Arial"/>
        </w:rPr>
      </w:pPr>
      <w:r w:rsidRPr="00CD76EA">
        <w:rPr>
          <w:rFonts w:eastAsia="Times New Roman" w:cs="Arial"/>
        </w:rPr>
        <w:t xml:space="preserve">Language and cognition develop quickly in younger children, broadening in depth and breadth as they mature. In order to better measure younger students’ language development, ACCESS for ELLS 2.0 Online includes a separate test form for Grade 1. Grades 2-3 will form a new grade cluster, as will Grades 4-5. The two remaining test forms will assess the proficiency of middle school (Grades 6-8) and high school (Grades 9-12) English language learners. </w:t>
      </w:r>
    </w:p>
    <w:p w:rsidR="003C1EB7" w:rsidRPr="00CD76EA" w:rsidRDefault="003C1EB7" w:rsidP="009C4655">
      <w:pPr>
        <w:spacing w:after="0" w:line="240" w:lineRule="auto"/>
        <w:ind w:left="360"/>
        <w:rPr>
          <w:rFonts w:eastAsia="Times New Roman" w:cs="Arial"/>
        </w:rPr>
      </w:pPr>
    </w:p>
    <w:p w:rsidR="003C1EB7" w:rsidRPr="00CD76EA" w:rsidRDefault="003C1EB7" w:rsidP="009C4655">
      <w:pPr>
        <w:spacing w:after="0" w:line="240" w:lineRule="auto"/>
        <w:rPr>
          <w:rFonts w:eastAsia="Times New Roman" w:cs="Arial"/>
          <w:b/>
        </w:rPr>
      </w:pPr>
      <w:r w:rsidRPr="00CD76EA">
        <w:rPr>
          <w:rFonts w:eastAsia="Times New Roman" w:cs="Arial"/>
          <w:b/>
        </w:rPr>
        <w:t>Order of Administration for A</w:t>
      </w:r>
      <w:r w:rsidR="00BA2F0B" w:rsidRPr="00CD76EA">
        <w:rPr>
          <w:rFonts w:eastAsia="Times New Roman" w:cs="Arial"/>
          <w:b/>
        </w:rPr>
        <w:t>C</w:t>
      </w:r>
      <w:r w:rsidRPr="00CD76EA">
        <w:rPr>
          <w:rFonts w:eastAsia="Times New Roman" w:cs="Arial"/>
          <w:b/>
        </w:rPr>
        <w:t>CESS for ELLs 2.0 Online</w:t>
      </w:r>
      <w:r w:rsidR="00624B6D">
        <w:rPr>
          <w:rFonts w:eastAsia="Times New Roman" w:cs="Arial"/>
          <w:b/>
        </w:rPr>
        <w:t>:</w:t>
      </w:r>
    </w:p>
    <w:p w:rsidR="003C1EB7" w:rsidRPr="00CD76EA" w:rsidRDefault="003C1EB7" w:rsidP="000348FC">
      <w:pPr>
        <w:pStyle w:val="ListParagraph"/>
        <w:numPr>
          <w:ilvl w:val="0"/>
          <w:numId w:val="44"/>
        </w:numPr>
        <w:spacing w:after="0" w:line="240" w:lineRule="auto"/>
        <w:rPr>
          <w:rFonts w:eastAsia="Times New Roman" w:cs="Arial"/>
        </w:rPr>
      </w:pPr>
      <w:r w:rsidRPr="00CD76EA">
        <w:rPr>
          <w:rFonts w:eastAsia="Times New Roman" w:cs="Arial"/>
        </w:rPr>
        <w:t xml:space="preserve">The new online test is staged adaptive, meaning students will progress through the test based on their performance on previous folders and domains. Based on their performance in an individual folder, the test engine will determine the appropriate next folder for individual students. Students must first take the Listening and Reading tests because their performance on those domains determines their placement on the remaining domains (Speaking and Writing). Students should take the listening test first, followed by the Reading test. Then, students my take Speaking and Writing in either order. </w:t>
      </w:r>
    </w:p>
    <w:p w:rsidR="002E4A87" w:rsidRPr="00CD76EA" w:rsidRDefault="002E4A87" w:rsidP="009C4655">
      <w:pPr>
        <w:spacing w:after="0" w:line="240" w:lineRule="auto"/>
        <w:rPr>
          <w:rFonts w:eastAsia="Times New Roman" w:cs="Arial"/>
          <w:b/>
        </w:rPr>
      </w:pPr>
    </w:p>
    <w:p w:rsidR="002E4A87" w:rsidRPr="00CD76EA" w:rsidRDefault="002E4A87" w:rsidP="009C4655">
      <w:pPr>
        <w:spacing w:after="0" w:line="240" w:lineRule="auto"/>
        <w:rPr>
          <w:rFonts w:eastAsia="Times New Roman" w:cs="Arial"/>
          <w:b/>
        </w:rPr>
      </w:pPr>
      <w:r w:rsidRPr="00CD76EA">
        <w:rPr>
          <w:rFonts w:eastAsia="Times New Roman" w:cs="Arial"/>
          <w:b/>
        </w:rPr>
        <w:t>A</w:t>
      </w:r>
      <w:r w:rsidR="00624B6D">
        <w:rPr>
          <w:rFonts w:eastAsia="Times New Roman" w:cs="Arial"/>
          <w:b/>
        </w:rPr>
        <w:t>CCESS for ELLs 2.0 – Paper Test</w:t>
      </w:r>
    </w:p>
    <w:p w:rsidR="00DB599A" w:rsidRPr="00CD76EA" w:rsidRDefault="00DB599A" w:rsidP="009C4655">
      <w:pPr>
        <w:spacing w:after="0" w:line="240" w:lineRule="auto"/>
        <w:rPr>
          <w:rFonts w:eastAsia="Times New Roman" w:cs="Arial"/>
        </w:rPr>
      </w:pPr>
      <w:r w:rsidRPr="00CD76EA">
        <w:rPr>
          <w:rFonts w:eastAsia="Times New Roman" w:cs="Arial"/>
        </w:rPr>
        <w:t>The ACCESS for ELLs 2.0 summative assessment will continue to be available as a paper test in 2015-16. The paper test will also be available for situations in which a student is unable to test online, as outlined in an IEP or 504 plan. New features associated with the paper test include:</w:t>
      </w:r>
    </w:p>
    <w:p w:rsidR="00DB599A" w:rsidRPr="00CD76EA" w:rsidRDefault="00DB599A" w:rsidP="009C4655">
      <w:pPr>
        <w:pStyle w:val="ListParagraph"/>
        <w:spacing w:after="0" w:line="240" w:lineRule="auto"/>
        <w:rPr>
          <w:rFonts w:eastAsia="Times New Roman" w:cs="Arial"/>
        </w:rPr>
      </w:pPr>
    </w:p>
    <w:p w:rsidR="00DB599A" w:rsidRPr="00CD76EA" w:rsidRDefault="00DB599A" w:rsidP="00624B6D">
      <w:pPr>
        <w:pStyle w:val="ListParagraph"/>
        <w:numPr>
          <w:ilvl w:val="0"/>
          <w:numId w:val="6"/>
        </w:numPr>
        <w:tabs>
          <w:tab w:val="clear" w:pos="720"/>
        </w:tabs>
        <w:spacing w:after="0" w:line="240" w:lineRule="auto"/>
        <w:ind w:left="360"/>
        <w:rPr>
          <w:rFonts w:eastAsia="Times New Roman" w:cs="Arial"/>
        </w:rPr>
      </w:pPr>
      <w:r w:rsidRPr="00CD76EA">
        <w:rPr>
          <w:rFonts w:eastAsia="Times New Roman" w:cs="Arial"/>
        </w:rPr>
        <w:t>Both the Listening and Speaking tests will be media-delivered.</w:t>
      </w:r>
    </w:p>
    <w:p w:rsidR="00DB599A" w:rsidRPr="00CD76EA" w:rsidRDefault="00DB599A" w:rsidP="000348FC">
      <w:pPr>
        <w:pStyle w:val="ListParagraph"/>
        <w:numPr>
          <w:ilvl w:val="0"/>
          <w:numId w:val="62"/>
        </w:numPr>
        <w:spacing w:after="0" w:line="240" w:lineRule="auto"/>
        <w:rPr>
          <w:rFonts w:eastAsia="Times New Roman" w:cs="Arial"/>
        </w:rPr>
      </w:pPr>
      <w:r w:rsidRPr="00CD76EA">
        <w:rPr>
          <w:rFonts w:eastAsia="Times New Roman" w:cs="Arial"/>
        </w:rPr>
        <w:t xml:space="preserve">For Listening, the Test Administrator will play the pre-recorded passages with a CD and students will respond in a test booklet. Students will complete the appropriate tiered test form (based on the </w:t>
      </w:r>
      <w:hyperlink r:id="rId24" w:history="1"/>
      <w:r w:rsidR="00D801FC" w:rsidRPr="00CD76EA">
        <w:t xml:space="preserve"> </w:t>
      </w:r>
      <w:hyperlink r:id="rId25" w:history="1">
        <w:r w:rsidR="00D801FC" w:rsidRPr="00CD76EA">
          <w:rPr>
            <w:rStyle w:val="Hyperlink"/>
          </w:rPr>
          <w:t>Tier Placement Protocol</w:t>
        </w:r>
      </w:hyperlink>
      <w:r w:rsidRPr="00CD76EA">
        <w:t>)</w:t>
      </w:r>
    </w:p>
    <w:p w:rsidR="00DB599A" w:rsidRPr="00CD76EA" w:rsidRDefault="00DB599A" w:rsidP="000348FC">
      <w:pPr>
        <w:pStyle w:val="ListParagraph"/>
        <w:numPr>
          <w:ilvl w:val="0"/>
          <w:numId w:val="62"/>
        </w:numPr>
        <w:spacing w:after="0" w:line="240" w:lineRule="auto"/>
        <w:rPr>
          <w:rFonts w:eastAsia="Times New Roman" w:cs="Arial"/>
        </w:rPr>
      </w:pPr>
      <w:r w:rsidRPr="00CD76EA">
        <w:t xml:space="preserve">For Speaking, the Test Administrator will play the pre-recorded questions with a CD and will score students’ responses. Students will complete the appropriate tiered test form (based on the </w:t>
      </w:r>
      <w:hyperlink r:id="rId26" w:history="1">
        <w:r w:rsidR="00D801FC" w:rsidRPr="00CD76EA">
          <w:rPr>
            <w:rStyle w:val="Hyperlink"/>
          </w:rPr>
          <w:t>Tier Placement Protocol</w:t>
        </w:r>
      </w:hyperlink>
      <w:r w:rsidR="00D801FC" w:rsidRPr="00CD76EA">
        <w:t>)</w:t>
      </w:r>
    </w:p>
    <w:p w:rsidR="00D801FC" w:rsidRPr="00CD76EA" w:rsidRDefault="00D801FC" w:rsidP="009C4655">
      <w:pPr>
        <w:pStyle w:val="ListParagraph"/>
        <w:spacing w:after="0" w:line="240" w:lineRule="auto"/>
        <w:ind w:left="1440"/>
        <w:rPr>
          <w:rFonts w:eastAsia="Times New Roman" w:cs="Arial"/>
        </w:rPr>
      </w:pPr>
    </w:p>
    <w:p w:rsidR="00D801FC" w:rsidRPr="00CD76EA" w:rsidRDefault="00D801FC" w:rsidP="009C4655">
      <w:pPr>
        <w:spacing w:after="0" w:line="240" w:lineRule="auto"/>
        <w:rPr>
          <w:b/>
        </w:rPr>
      </w:pPr>
      <w:r w:rsidRPr="00CD76EA">
        <w:rPr>
          <w:b/>
        </w:rPr>
        <w:t>Grade-level Clusters for ACCESS for ELLs 2.0 Paper</w:t>
      </w:r>
    </w:p>
    <w:p w:rsidR="00D801FC" w:rsidRPr="00CD76EA" w:rsidRDefault="00D801FC" w:rsidP="000348FC">
      <w:pPr>
        <w:pStyle w:val="ListParagraph"/>
        <w:numPr>
          <w:ilvl w:val="0"/>
          <w:numId w:val="45"/>
        </w:numPr>
        <w:spacing w:after="0" w:line="240" w:lineRule="auto"/>
        <w:ind w:left="360"/>
      </w:pPr>
      <w:r w:rsidRPr="00CD76EA">
        <w:t xml:space="preserve">For 2015-16, a revised form for the ACCESS for ELLs 2.0 Paper assessment will include the following clusters: Grade 1, Grade 2, </w:t>
      </w:r>
      <w:r w:rsidR="00BA2F0B" w:rsidRPr="00CD76EA">
        <w:t>Grade</w:t>
      </w:r>
      <w:r w:rsidRPr="00CD76EA">
        <w:t xml:space="preserve"> 3, Grades 4-5, Grades 6-8, and Grades 9-12.</w:t>
      </w:r>
    </w:p>
    <w:p w:rsidR="00D801FC" w:rsidRPr="00CD76EA" w:rsidRDefault="00D801FC" w:rsidP="009C4655">
      <w:pPr>
        <w:spacing w:after="0" w:line="240" w:lineRule="auto"/>
      </w:pPr>
    </w:p>
    <w:p w:rsidR="00D801FC" w:rsidRPr="00CD76EA" w:rsidRDefault="00D801FC" w:rsidP="009C4655">
      <w:pPr>
        <w:spacing w:after="0" w:line="240" w:lineRule="auto"/>
        <w:rPr>
          <w:rFonts w:eastAsia="Times New Roman" w:cs="Arial"/>
          <w:b/>
        </w:rPr>
      </w:pPr>
      <w:r w:rsidRPr="00CD76EA">
        <w:rPr>
          <w:b/>
        </w:rPr>
        <w:t>Order of Administration for ACCESS for ELLs 2.0 Paper</w:t>
      </w:r>
    </w:p>
    <w:p w:rsidR="00D801FC" w:rsidRPr="00CD76EA" w:rsidRDefault="00D801FC" w:rsidP="000348FC">
      <w:pPr>
        <w:pStyle w:val="ListParagraph"/>
        <w:numPr>
          <w:ilvl w:val="0"/>
          <w:numId w:val="45"/>
        </w:numPr>
        <w:spacing w:after="0" w:line="240" w:lineRule="auto"/>
        <w:ind w:left="360"/>
        <w:rPr>
          <w:rFonts w:eastAsia="Times New Roman" w:cs="Arial"/>
        </w:rPr>
      </w:pPr>
      <w:r w:rsidRPr="00CD76EA">
        <w:rPr>
          <w:rFonts w:eastAsia="Times New Roman" w:cs="Arial"/>
        </w:rPr>
        <w:t>The domains for the paper test can continue to be administered in any order.</w:t>
      </w:r>
    </w:p>
    <w:p w:rsidR="00D801FC" w:rsidRPr="00CD76EA" w:rsidRDefault="00D801FC" w:rsidP="009C4655">
      <w:pPr>
        <w:spacing w:after="0" w:line="240" w:lineRule="auto"/>
        <w:rPr>
          <w:rFonts w:eastAsia="Times New Roman" w:cs="Arial"/>
        </w:rPr>
      </w:pPr>
    </w:p>
    <w:p w:rsidR="00C60DAC" w:rsidRPr="00CD76EA" w:rsidRDefault="00D801FC" w:rsidP="009C4655">
      <w:pPr>
        <w:spacing w:after="0" w:line="240" w:lineRule="auto"/>
        <w:rPr>
          <w:rFonts w:eastAsia="Times New Roman" w:cs="Arial"/>
          <w:b/>
        </w:rPr>
      </w:pPr>
      <w:r w:rsidRPr="00CD76EA">
        <w:rPr>
          <w:rFonts w:eastAsia="Times New Roman" w:cs="Arial"/>
          <w:b/>
        </w:rPr>
        <w:t xml:space="preserve">For </w:t>
      </w:r>
      <w:hyperlink r:id="rId27" w:anchor="whatsNew" w:history="1">
        <w:r w:rsidRPr="00CD76EA">
          <w:rPr>
            <w:rStyle w:val="Hyperlink"/>
            <w:rFonts w:eastAsia="Times New Roman" w:cs="Arial"/>
            <w:b/>
          </w:rPr>
          <w:t>Key Differences</w:t>
        </w:r>
      </w:hyperlink>
      <w:r w:rsidRPr="00CD76EA">
        <w:rPr>
          <w:rFonts w:eastAsia="Times New Roman" w:cs="Arial"/>
          <w:b/>
        </w:rPr>
        <w:t xml:space="preserve"> between ACCESS for ELLs 2.0 Online and ACCESS for ELLs 2.0 Paper for Grades 1-12</w:t>
      </w:r>
      <w:r w:rsidR="00DF7422" w:rsidRPr="00CD76EA">
        <w:rPr>
          <w:rFonts w:eastAsia="Times New Roman" w:cs="Arial"/>
          <w:b/>
        </w:rPr>
        <w:t>.</w:t>
      </w:r>
      <w:r w:rsidRPr="00CD76EA">
        <w:rPr>
          <w:rFonts w:eastAsia="Times New Roman" w:cs="Arial"/>
          <w:b/>
        </w:rPr>
        <w:t xml:space="preserve"> </w:t>
      </w:r>
    </w:p>
    <w:p w:rsidR="00DF7422" w:rsidRPr="00CD76EA" w:rsidRDefault="00DF7422" w:rsidP="009C4655">
      <w:pPr>
        <w:spacing w:after="0" w:line="240" w:lineRule="auto"/>
        <w:rPr>
          <w:rFonts w:eastAsia="Times New Roman" w:cs="Arial"/>
          <w:b/>
        </w:rPr>
      </w:pPr>
    </w:p>
    <w:p w:rsidR="00DF7422" w:rsidRPr="00CD76EA" w:rsidRDefault="00DF7422" w:rsidP="009C4655">
      <w:pPr>
        <w:spacing w:after="0" w:line="240" w:lineRule="auto"/>
        <w:rPr>
          <w:rFonts w:cs="Arial"/>
          <w:u w:val="single"/>
          <w:lang w:bidi="en-US"/>
        </w:rPr>
      </w:pPr>
      <w:r w:rsidRPr="00CD76EA">
        <w:rPr>
          <w:rFonts w:cs="Arial"/>
          <w:b/>
          <w:u w:val="single"/>
          <w:lang w:bidi="en-US"/>
        </w:rPr>
        <w:t xml:space="preserve">ACCESS for ELLs 2.0™ Test Ordering   </w:t>
      </w:r>
    </w:p>
    <w:p w:rsidR="00DF7422" w:rsidRPr="00CD76EA" w:rsidRDefault="00DF7422" w:rsidP="000348FC">
      <w:pPr>
        <w:numPr>
          <w:ilvl w:val="0"/>
          <w:numId w:val="63"/>
        </w:numPr>
        <w:spacing w:after="0" w:line="240" w:lineRule="auto"/>
        <w:rPr>
          <w:rFonts w:cs="Arial"/>
          <w:lang w:bidi="en-US"/>
        </w:rPr>
      </w:pPr>
      <w:r w:rsidRPr="00CD76EA">
        <w:rPr>
          <w:rFonts w:cs="Arial"/>
          <w:lang w:bidi="en-US"/>
        </w:rPr>
        <w:t xml:space="preserve"> Test Coordinators or designated staff should order materials through the WIDA Assessment Management System (</w:t>
      </w:r>
      <w:hyperlink r:id="rId28" w:history="1">
        <w:r w:rsidRPr="00CD76EA">
          <w:rPr>
            <w:rStyle w:val="Hyperlink"/>
            <w:rFonts w:cs="Arial"/>
            <w:lang w:bidi="en-US"/>
          </w:rPr>
          <w:t>WIDA AMS</w:t>
        </w:r>
      </w:hyperlink>
      <w:r w:rsidRPr="00CD76EA">
        <w:rPr>
          <w:rFonts w:cs="Arial"/>
          <w:lang w:bidi="en-US"/>
        </w:rPr>
        <w:t>), which is Data Recognition’s online administrative interface.</w:t>
      </w:r>
    </w:p>
    <w:p w:rsidR="00DF7422" w:rsidRPr="00CD76EA" w:rsidRDefault="00DF7422" w:rsidP="000348FC">
      <w:pPr>
        <w:numPr>
          <w:ilvl w:val="0"/>
          <w:numId w:val="63"/>
        </w:numPr>
        <w:spacing w:after="0" w:line="240" w:lineRule="auto"/>
        <w:rPr>
          <w:rFonts w:cs="Arial"/>
          <w:lang w:bidi="en-US"/>
        </w:rPr>
      </w:pPr>
      <w:r w:rsidRPr="00CD76EA">
        <w:rPr>
          <w:rFonts w:cs="Arial"/>
          <w:lang w:bidi="en-US"/>
        </w:rPr>
        <w:t>Users need an account and a password in order to access and perform tasks in the WIDA AMS. This is a different user name and password than the personal WIDA user account login. Test administrators will receive an email containing their password for WIDA AMS.</w:t>
      </w:r>
    </w:p>
    <w:p w:rsidR="001B4463" w:rsidRDefault="001B4463" w:rsidP="009C4655">
      <w:pPr>
        <w:spacing w:after="0" w:line="240" w:lineRule="auto"/>
        <w:rPr>
          <w:rFonts w:cs="Arial"/>
          <w:b/>
          <w:u w:val="single"/>
        </w:rPr>
      </w:pPr>
    </w:p>
    <w:p w:rsidR="00DF7422" w:rsidRPr="00CD76EA" w:rsidRDefault="00DF7422" w:rsidP="009C4655">
      <w:pPr>
        <w:spacing w:after="0" w:line="240" w:lineRule="auto"/>
        <w:rPr>
          <w:rFonts w:cs="Arial"/>
          <w:b/>
          <w:u w:val="single"/>
        </w:rPr>
      </w:pPr>
      <w:r w:rsidRPr="00CD76EA">
        <w:rPr>
          <w:rFonts w:cs="Arial"/>
          <w:b/>
          <w:u w:val="single"/>
        </w:rPr>
        <w:t>WAPT and ACCESS for ELLs 2.0™ Administration Training</w:t>
      </w:r>
    </w:p>
    <w:p w:rsidR="00DF7422" w:rsidRPr="00CD76EA" w:rsidRDefault="00DF7422" w:rsidP="00624B6D">
      <w:pPr>
        <w:numPr>
          <w:ilvl w:val="1"/>
          <w:numId w:val="3"/>
        </w:numPr>
        <w:tabs>
          <w:tab w:val="clear" w:pos="1080"/>
          <w:tab w:val="num" w:pos="360"/>
        </w:tabs>
        <w:spacing w:before="240" w:after="0" w:line="240" w:lineRule="auto"/>
        <w:ind w:left="360"/>
        <w:rPr>
          <w:rFonts w:eastAsia="Times New Roman" w:cs="Arial"/>
          <w:lang w:bidi="en-US"/>
        </w:rPr>
      </w:pPr>
      <w:r w:rsidRPr="00CD76EA">
        <w:rPr>
          <w:rFonts w:eastAsia="Times New Roman" w:cs="Arial"/>
          <w:lang w:bidi="en-US"/>
        </w:rPr>
        <w:t>Anyone who is qualified to administer the ACCESS for ELLs 2.0™ test may administer the W-APT screening assessment.  Training for new W-APT administrators will be provided through a training webinar on the WIDA website download library.</w:t>
      </w:r>
      <w:r w:rsidRPr="00CD76EA">
        <w:rPr>
          <w:rFonts w:eastAsia="Times New Roman" w:cs="Times New Roman"/>
        </w:rPr>
        <w:t xml:space="preserve"> </w:t>
      </w:r>
      <w:hyperlink r:id="rId29" w:history="1">
        <w:r w:rsidRPr="00CD76EA">
          <w:rPr>
            <w:rFonts w:eastAsia="Times New Roman" w:cs="Times New Roman"/>
            <w:color w:val="0000FF"/>
            <w:u w:val="single"/>
          </w:rPr>
          <w:t>http://www.wida.us/downloadLibrary.aspx</w:t>
        </w:r>
      </w:hyperlink>
    </w:p>
    <w:p w:rsidR="00624B6D" w:rsidRPr="00624B6D" w:rsidRDefault="00DF7422" w:rsidP="00624B6D">
      <w:pPr>
        <w:numPr>
          <w:ilvl w:val="1"/>
          <w:numId w:val="3"/>
        </w:numPr>
        <w:tabs>
          <w:tab w:val="clear" w:pos="1080"/>
          <w:tab w:val="num" w:pos="360"/>
        </w:tabs>
        <w:spacing w:after="0" w:line="240" w:lineRule="auto"/>
        <w:ind w:left="360"/>
        <w:rPr>
          <w:rFonts w:eastAsia="Times New Roman" w:cs="Arial"/>
          <w:lang w:bidi="en-US"/>
        </w:rPr>
      </w:pPr>
      <w:r w:rsidRPr="00624B6D">
        <w:rPr>
          <w:rFonts w:cs="Arial"/>
          <w:lang w:bidi="en-US"/>
        </w:rPr>
        <w:t xml:space="preserve">The log-in for the W-APT training and materials is your district-wide log-in to the WIDA site. You may contact your district facilitator for the log-in or contact the WDE EL assessment consultant Robin Holbrook at </w:t>
      </w:r>
      <w:hyperlink r:id="rId30" w:history="1">
        <w:r w:rsidRPr="00624B6D">
          <w:rPr>
            <w:rStyle w:val="Hyperlink"/>
            <w:rFonts w:cs="Arial"/>
            <w:lang w:bidi="en-US"/>
          </w:rPr>
          <w:t>robin.holbrook@wyo.gov</w:t>
        </w:r>
      </w:hyperlink>
      <w:r w:rsidRPr="00624B6D">
        <w:rPr>
          <w:rFonts w:cs="Arial"/>
          <w:lang w:bidi="en-US"/>
        </w:rPr>
        <w:t>.</w:t>
      </w:r>
    </w:p>
    <w:p w:rsidR="00DF7422" w:rsidRPr="00624B6D" w:rsidRDefault="000460BA" w:rsidP="00624B6D">
      <w:pPr>
        <w:numPr>
          <w:ilvl w:val="1"/>
          <w:numId w:val="3"/>
        </w:numPr>
        <w:tabs>
          <w:tab w:val="clear" w:pos="1080"/>
          <w:tab w:val="num" w:pos="360"/>
        </w:tabs>
        <w:spacing w:after="0" w:line="240" w:lineRule="auto"/>
        <w:ind w:left="360"/>
        <w:rPr>
          <w:rFonts w:eastAsia="Times New Roman" w:cs="Arial"/>
          <w:lang w:bidi="en-US"/>
        </w:rPr>
      </w:pPr>
      <w:hyperlink r:id="rId31" w:history="1">
        <w:r w:rsidR="00DF7422" w:rsidRPr="00624B6D">
          <w:rPr>
            <w:rFonts w:eastAsia="Times New Roman" w:cs="Arial"/>
            <w:color w:val="0000FF"/>
            <w:u w:val="single"/>
          </w:rPr>
          <w:t>Login</w:t>
        </w:r>
      </w:hyperlink>
      <w:r w:rsidR="00DF7422" w:rsidRPr="00624B6D">
        <w:rPr>
          <w:rFonts w:eastAsia="Times New Roman" w:cs="Arial"/>
          <w:color w:val="000000"/>
        </w:rPr>
        <w:t xml:space="preserve"> to your personal training account on the WIDA website to complete the test administrator training and take the quizzes. You must receive a passing score of 80% on all applicable quizzes.</w:t>
      </w:r>
    </w:p>
    <w:p w:rsidR="00DF7422" w:rsidRPr="00CD76EA" w:rsidRDefault="00DF7422" w:rsidP="00624B6D">
      <w:pPr>
        <w:pStyle w:val="answer"/>
        <w:numPr>
          <w:ilvl w:val="0"/>
          <w:numId w:val="8"/>
        </w:numPr>
        <w:shd w:val="clear" w:color="auto" w:fill="FFFFFF"/>
        <w:spacing w:before="0" w:beforeAutospacing="0" w:after="0" w:afterAutospacing="0"/>
        <w:ind w:left="720"/>
        <w:rPr>
          <w:rFonts w:asciiTheme="minorHAnsi" w:hAnsiTheme="minorHAnsi" w:cs="Arial"/>
          <w:color w:val="000000"/>
          <w:sz w:val="22"/>
          <w:szCs w:val="22"/>
        </w:rPr>
      </w:pPr>
      <w:r w:rsidRPr="00CD76EA">
        <w:rPr>
          <w:rFonts w:asciiTheme="minorHAnsi" w:hAnsiTheme="minorHAnsi" w:cs="Arial"/>
          <w:color w:val="000000"/>
          <w:sz w:val="22"/>
          <w:szCs w:val="22"/>
        </w:rPr>
        <w:t xml:space="preserve">Once you have taken the complete training and passed the quizzes, you only need to retake the </w:t>
      </w:r>
      <w:r w:rsidRPr="00CD76EA">
        <w:rPr>
          <w:rFonts w:asciiTheme="minorHAnsi" w:hAnsiTheme="minorHAnsi" w:cs="Arial"/>
          <w:b/>
          <w:color w:val="000000"/>
          <w:sz w:val="22"/>
          <w:szCs w:val="22"/>
        </w:rPr>
        <w:t>speaking</w:t>
      </w:r>
      <w:r w:rsidRPr="00CD76EA">
        <w:rPr>
          <w:rFonts w:asciiTheme="minorHAnsi" w:hAnsiTheme="minorHAnsi" w:cs="Arial"/>
          <w:color w:val="000000"/>
          <w:sz w:val="22"/>
          <w:szCs w:val="22"/>
        </w:rPr>
        <w:t xml:space="preserve"> portion of the training each year </w:t>
      </w:r>
      <w:r w:rsidRPr="00CD76EA">
        <w:rPr>
          <w:rFonts w:asciiTheme="minorHAnsi" w:hAnsiTheme="minorHAnsi" w:cs="Arial"/>
          <w:b/>
          <w:color w:val="000000"/>
          <w:sz w:val="22"/>
          <w:szCs w:val="22"/>
        </w:rPr>
        <w:t>for administering the paper test</w:t>
      </w:r>
      <w:r w:rsidRPr="00CD76EA">
        <w:rPr>
          <w:rFonts w:asciiTheme="minorHAnsi" w:hAnsiTheme="minorHAnsi" w:cs="Arial"/>
          <w:color w:val="000000"/>
          <w:sz w:val="22"/>
          <w:szCs w:val="22"/>
        </w:rPr>
        <w:t>.</w:t>
      </w:r>
      <w:r w:rsidRPr="00CD76EA">
        <w:rPr>
          <w:rStyle w:val="apple-converted-space"/>
          <w:rFonts w:asciiTheme="minorHAnsi" w:hAnsiTheme="minorHAnsi" w:cs="Arial"/>
          <w:color w:val="000000"/>
          <w:sz w:val="22"/>
          <w:szCs w:val="22"/>
        </w:rPr>
        <w:t> </w:t>
      </w:r>
      <w:hyperlink r:id="rId32" w:history="1">
        <w:r w:rsidRPr="00CD76EA">
          <w:rPr>
            <w:rStyle w:val="Hyperlink"/>
            <w:rFonts w:asciiTheme="minorHAnsi" w:hAnsiTheme="minorHAnsi" w:cs="Arial"/>
            <w:color w:val="244364"/>
            <w:sz w:val="22"/>
            <w:szCs w:val="22"/>
          </w:rPr>
          <w:t>Log In</w:t>
        </w:r>
      </w:hyperlink>
      <w:r w:rsidRPr="00CD76EA">
        <w:rPr>
          <w:rStyle w:val="apple-converted-space"/>
          <w:rFonts w:asciiTheme="minorHAnsi" w:hAnsiTheme="minorHAnsi" w:cs="Arial"/>
          <w:color w:val="000000"/>
          <w:sz w:val="22"/>
          <w:szCs w:val="22"/>
        </w:rPr>
        <w:t> </w:t>
      </w:r>
      <w:r w:rsidRPr="00CD76EA">
        <w:rPr>
          <w:rFonts w:asciiTheme="minorHAnsi" w:hAnsiTheme="minorHAnsi" w:cs="Arial"/>
          <w:color w:val="000000"/>
          <w:sz w:val="22"/>
          <w:szCs w:val="22"/>
        </w:rPr>
        <w:t xml:space="preserve">to take the test administrator training quizzes.  </w:t>
      </w:r>
    </w:p>
    <w:p w:rsidR="00624B6D" w:rsidRDefault="00624B6D" w:rsidP="009C4655">
      <w:pPr>
        <w:spacing w:after="0"/>
        <w:rPr>
          <w:rFonts w:eastAsia="Times New Roman" w:cs="Arial"/>
          <w:b/>
          <w:u w:val="single"/>
          <w:lang w:bidi="en-US"/>
        </w:rPr>
      </w:pPr>
    </w:p>
    <w:p w:rsidR="00DF7422" w:rsidRPr="00CD76EA" w:rsidRDefault="00DF7422" w:rsidP="009C4655">
      <w:pPr>
        <w:spacing w:after="0"/>
        <w:rPr>
          <w:rFonts w:eastAsia="Times New Roman" w:cs="Arial"/>
          <w:b/>
          <w:u w:val="single"/>
          <w:lang w:bidi="en-US"/>
        </w:rPr>
      </w:pPr>
      <w:r w:rsidRPr="00CD76EA">
        <w:rPr>
          <w:rFonts w:eastAsia="Times New Roman" w:cs="Arial"/>
          <w:b/>
          <w:u w:val="single"/>
          <w:lang w:bidi="en-US"/>
        </w:rPr>
        <w:t>ACCESS for ELLs 2.0 Test Administration</w:t>
      </w:r>
    </w:p>
    <w:p w:rsidR="00DF7422" w:rsidRPr="00CD76EA" w:rsidRDefault="00DF7422" w:rsidP="000348FC">
      <w:pPr>
        <w:numPr>
          <w:ilvl w:val="0"/>
          <w:numId w:val="64"/>
        </w:numPr>
        <w:spacing w:after="0" w:line="240" w:lineRule="auto"/>
        <w:rPr>
          <w:rFonts w:eastAsia="Times New Roman" w:cs="Arial"/>
          <w:lang w:bidi="en-US"/>
        </w:rPr>
      </w:pPr>
      <w:r w:rsidRPr="00CD76EA">
        <w:rPr>
          <w:rFonts w:eastAsia="Times New Roman" w:cs="Arial"/>
          <w:lang w:bidi="en-US"/>
        </w:rPr>
        <w:t>The test administrator must be a certified teacher or certified staff member.</w:t>
      </w:r>
    </w:p>
    <w:p w:rsidR="00DF7422" w:rsidRPr="00CD76EA" w:rsidRDefault="00DF7422" w:rsidP="000348FC">
      <w:pPr>
        <w:numPr>
          <w:ilvl w:val="0"/>
          <w:numId w:val="64"/>
        </w:numPr>
        <w:spacing w:after="0" w:line="240" w:lineRule="auto"/>
        <w:rPr>
          <w:rFonts w:eastAsia="Times New Roman" w:cs="Arial"/>
          <w:lang w:bidi="en-US"/>
        </w:rPr>
      </w:pPr>
      <w:r w:rsidRPr="00CD76EA">
        <w:rPr>
          <w:rFonts w:eastAsia="Times New Roman" w:cs="Arial"/>
          <w:lang w:bidi="en-US"/>
        </w:rPr>
        <w:t>The certified teacher or certified staff member needs to complete the WIDA training module(s) assigned and obtain a quiz score of an 80% or higher on those modules assigned by the EL/Title III coordinator facilitator.</w:t>
      </w:r>
    </w:p>
    <w:p w:rsidR="00DF7422" w:rsidRPr="00CD76EA" w:rsidRDefault="00DF7422" w:rsidP="000348FC">
      <w:pPr>
        <w:numPr>
          <w:ilvl w:val="0"/>
          <w:numId w:val="64"/>
        </w:numPr>
        <w:spacing w:after="0" w:line="240" w:lineRule="auto"/>
        <w:rPr>
          <w:rFonts w:eastAsia="Times New Roman" w:cs="Arial"/>
          <w:lang w:bidi="en-US"/>
        </w:rPr>
      </w:pPr>
      <w:r w:rsidRPr="00CD76EA">
        <w:rPr>
          <w:rFonts w:eastAsia="Times New Roman" w:cs="Arial"/>
          <w:lang w:bidi="en-US"/>
        </w:rPr>
        <w:t>The certified teacher or certified staff member should have knowledge of the proficiency levels of WIDA and Wyoming English Language Proficiency Standards and have experience teaching English language learners.</w:t>
      </w:r>
    </w:p>
    <w:p w:rsidR="00DF7422" w:rsidRPr="00CD76EA" w:rsidRDefault="00DF7422" w:rsidP="000348FC">
      <w:pPr>
        <w:pStyle w:val="ListParagraph"/>
        <w:numPr>
          <w:ilvl w:val="0"/>
          <w:numId w:val="64"/>
        </w:numPr>
        <w:spacing w:after="0" w:line="240" w:lineRule="auto"/>
        <w:rPr>
          <w:rFonts w:cs="Arial"/>
          <w:lang w:bidi="en-US"/>
        </w:rPr>
      </w:pPr>
      <w:r w:rsidRPr="00CD76EA">
        <w:rPr>
          <w:rFonts w:cs="Arial"/>
          <w:lang w:bidi="en-US"/>
        </w:rPr>
        <w:t>A licensed teacher from another state cannot administer the ACCESS for ELLs™ on behalf of a Wyoming district. The teacher should be licensed in Wyoming to qualify to administer a test in Wyoming.</w:t>
      </w:r>
    </w:p>
    <w:p w:rsidR="00DF7422" w:rsidRPr="00CD76EA" w:rsidRDefault="00DF7422" w:rsidP="000348FC">
      <w:pPr>
        <w:numPr>
          <w:ilvl w:val="0"/>
          <w:numId w:val="64"/>
        </w:numPr>
        <w:spacing w:after="0" w:line="240" w:lineRule="auto"/>
        <w:rPr>
          <w:rFonts w:eastAsia="Times New Roman" w:cs="Arial"/>
          <w:lang w:bidi="en-US"/>
        </w:rPr>
      </w:pPr>
      <w:r w:rsidRPr="00CD76EA">
        <w:rPr>
          <w:rFonts w:eastAsia="Times New Roman" w:cs="Arial"/>
          <w:lang w:bidi="en-US"/>
        </w:rPr>
        <w:t xml:space="preserve">A personal account is required to access the training course on the WIDA website. </w:t>
      </w:r>
    </w:p>
    <w:p w:rsidR="00DF7422" w:rsidRPr="00CD76EA" w:rsidRDefault="00DF7422" w:rsidP="000348FC">
      <w:pPr>
        <w:numPr>
          <w:ilvl w:val="0"/>
          <w:numId w:val="64"/>
        </w:numPr>
        <w:spacing w:after="0" w:line="240" w:lineRule="auto"/>
        <w:rPr>
          <w:rFonts w:eastAsia="Times New Roman" w:cs="Arial"/>
          <w:lang w:bidi="en-US"/>
        </w:rPr>
      </w:pPr>
      <w:r w:rsidRPr="00CD76EA">
        <w:rPr>
          <w:rFonts w:eastAsia="Times New Roman" w:cs="Arial"/>
          <w:lang w:bidi="en-US"/>
        </w:rPr>
        <w:t>Wyoming has a generic log-in that will allow each individual test administrator to create a personal account for the purpose of taking the online ACCESS training and quizzes. The log-in is found on the upper right hand corner of the WIDA homepage.   After logging in with the generic user name and password, you will be taken straight to the account creator where you can set up your own account.  Contact WIDA if you have any problems creating your personal training account (</w:t>
      </w:r>
      <w:hyperlink r:id="rId33" w:history="1">
        <w:r w:rsidRPr="00CD76EA">
          <w:rPr>
            <w:rFonts w:eastAsia="Times New Roman" w:cs="Arial"/>
            <w:color w:val="0000FF"/>
            <w:u w:val="single"/>
            <w:lang w:bidi="en-US"/>
          </w:rPr>
          <w:t>help@wida.us</w:t>
        </w:r>
      </w:hyperlink>
      <w:r w:rsidRPr="00CD76EA">
        <w:rPr>
          <w:rFonts w:eastAsia="Times New Roman" w:cs="Arial"/>
          <w:lang w:bidi="en-US"/>
        </w:rPr>
        <w:t xml:space="preserve"> or 866-276-7735).</w:t>
      </w:r>
    </w:p>
    <w:p w:rsidR="00DF7422" w:rsidRPr="00CD76EA" w:rsidRDefault="00DF7422" w:rsidP="000348FC">
      <w:pPr>
        <w:numPr>
          <w:ilvl w:val="0"/>
          <w:numId w:val="64"/>
        </w:numPr>
        <w:spacing w:after="0" w:line="240" w:lineRule="auto"/>
        <w:rPr>
          <w:rFonts w:eastAsia="Times New Roman" w:cs="Arial"/>
          <w:lang w:bidi="en-US"/>
        </w:rPr>
      </w:pPr>
      <w:r w:rsidRPr="00CD76EA">
        <w:rPr>
          <w:rFonts w:eastAsia="Times New Roman" w:cs="Arial"/>
          <w:lang w:bidi="en-US"/>
        </w:rPr>
        <w:t xml:space="preserve">If you do not know the generic user name and password, contact the WDE EL Assessment Consultant, Robin Holbrook, at </w:t>
      </w:r>
      <w:hyperlink r:id="rId34" w:history="1">
        <w:r w:rsidRPr="00CD76EA">
          <w:rPr>
            <w:rFonts w:eastAsia="Times New Roman" w:cs="Arial"/>
            <w:color w:val="0000FF"/>
            <w:u w:val="single"/>
            <w:lang w:bidi="en-US"/>
          </w:rPr>
          <w:t>robin.holbrook@wyo.gov</w:t>
        </w:r>
      </w:hyperlink>
      <w:r w:rsidRPr="00CD76EA">
        <w:rPr>
          <w:rFonts w:eastAsia="Times New Roman" w:cs="Arial"/>
          <w:lang w:bidi="en-US"/>
        </w:rPr>
        <w:t>.</w:t>
      </w:r>
    </w:p>
    <w:p w:rsidR="00624B6D" w:rsidRDefault="00624B6D" w:rsidP="009C4655">
      <w:pPr>
        <w:spacing w:after="0" w:line="240" w:lineRule="auto"/>
        <w:rPr>
          <w:rFonts w:eastAsia="Times New Roman" w:cs="Arial"/>
          <w:b/>
          <w:u w:val="single"/>
          <w:lang w:bidi="en-US"/>
        </w:rPr>
      </w:pPr>
    </w:p>
    <w:p w:rsidR="00DF7422" w:rsidRPr="00CD76EA" w:rsidRDefault="00DF7422" w:rsidP="009C4655">
      <w:pPr>
        <w:spacing w:after="0" w:line="240" w:lineRule="auto"/>
        <w:rPr>
          <w:rFonts w:eastAsia="Times New Roman" w:cs="Arial"/>
          <w:b/>
          <w:u w:val="single"/>
          <w:lang w:bidi="en-US"/>
        </w:rPr>
      </w:pPr>
      <w:r w:rsidRPr="00CD76EA">
        <w:rPr>
          <w:rFonts w:eastAsia="Times New Roman" w:cs="Arial"/>
          <w:b/>
          <w:u w:val="single"/>
          <w:lang w:bidi="en-US"/>
        </w:rPr>
        <w:t>Language Codes for ACCESS for ELLs™</w:t>
      </w:r>
    </w:p>
    <w:p w:rsidR="00DF7422" w:rsidRPr="00CD76EA" w:rsidRDefault="00DF7422" w:rsidP="000460BA">
      <w:pPr>
        <w:pStyle w:val="ListParagraph"/>
        <w:numPr>
          <w:ilvl w:val="0"/>
          <w:numId w:val="65"/>
        </w:numPr>
        <w:spacing w:after="0"/>
        <w:contextualSpacing w:val="0"/>
        <w:rPr>
          <w:rFonts w:eastAsia="Times New Roman" w:cs="Arial"/>
          <w:lang w:bidi="en-US"/>
        </w:rPr>
      </w:pPr>
      <w:r w:rsidRPr="00CD76EA">
        <w:rPr>
          <w:rFonts w:eastAsia="Times New Roman" w:cs="Arial"/>
          <w:lang w:bidi="en-US"/>
        </w:rPr>
        <w:t xml:space="preserve">Language codes for all languages in the world are available on the SIL International web site at </w:t>
      </w:r>
      <w:hyperlink r:id="rId35" w:history="1">
        <w:r w:rsidR="000460BA" w:rsidRPr="000460BA">
          <w:rPr>
            <w:rStyle w:val="Hyperlink"/>
          </w:rPr>
          <w:t>http://www-01</w:t>
        </w:r>
        <w:r w:rsidR="000460BA" w:rsidRPr="000460BA">
          <w:rPr>
            <w:rStyle w:val="Hyperlink"/>
          </w:rPr>
          <w:t>.</w:t>
        </w:r>
        <w:r w:rsidR="000460BA" w:rsidRPr="000460BA">
          <w:rPr>
            <w:rStyle w:val="Hyperlink"/>
          </w:rPr>
          <w:t>sil.org/iso639-3/codes.asp</w:t>
        </w:r>
      </w:hyperlink>
      <w:r w:rsidRPr="00CD76EA">
        <w:rPr>
          <w:rFonts w:eastAsia="Times New Roman" w:cs="Arial"/>
          <w:lang w:bidi="en-US"/>
        </w:rPr>
        <w:t>. At the top of the page, search by choosing the radio button “name” and entering the letter the language name is “Starting with.” Be sure to use the 639-3 column to obtain the language code. There are three columns of language codes all the way on the left of the page but only the 639-3 column should be used.</w:t>
      </w:r>
    </w:p>
    <w:p w:rsidR="00DF7422" w:rsidRPr="00CD76EA" w:rsidRDefault="00DF7422" w:rsidP="009C4655">
      <w:pPr>
        <w:pBdr>
          <w:top w:val="single" w:sz="4" w:space="1" w:color="auto"/>
          <w:left w:val="single" w:sz="4" w:space="4" w:color="auto"/>
          <w:bottom w:val="single" w:sz="4" w:space="1" w:color="auto"/>
          <w:right w:val="single" w:sz="4" w:space="4" w:color="auto"/>
        </w:pBdr>
        <w:spacing w:after="0"/>
        <w:rPr>
          <w:rFonts w:eastAsia="Times New Roman" w:cs="Arial"/>
          <w:lang w:bidi="en-US"/>
        </w:rPr>
      </w:pPr>
      <w:r w:rsidRPr="00CD76EA">
        <w:rPr>
          <w:rFonts w:eastAsia="Times New Roman" w:cs="Arial"/>
          <w:noProof/>
        </w:rPr>
        <w:drawing>
          <wp:inline distT="0" distB="0" distL="0" distR="0" wp14:anchorId="7E38E6AC" wp14:editId="67F66192">
            <wp:extent cx="5762625" cy="638175"/>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l="15059" t="25609" r="14552" b="69061"/>
                    <a:stretch>
                      <a:fillRect/>
                    </a:stretch>
                  </pic:blipFill>
                  <pic:spPr bwMode="auto">
                    <a:xfrm>
                      <a:off x="0" y="0"/>
                      <a:ext cx="5762625" cy="638175"/>
                    </a:xfrm>
                    <a:prstGeom prst="rect">
                      <a:avLst/>
                    </a:prstGeom>
                    <a:noFill/>
                    <a:ln w="9525">
                      <a:noFill/>
                      <a:miter lim="800000"/>
                      <a:headEnd/>
                      <a:tailEnd/>
                    </a:ln>
                  </pic:spPr>
                </pic:pic>
              </a:graphicData>
            </a:graphic>
          </wp:inline>
        </w:drawing>
      </w:r>
    </w:p>
    <w:p w:rsidR="00BE1AAD" w:rsidRPr="00CD76EA" w:rsidRDefault="00BE1AAD" w:rsidP="009C4655">
      <w:pPr>
        <w:spacing w:after="0" w:line="240" w:lineRule="auto"/>
        <w:rPr>
          <w:rFonts w:eastAsia="Times New Roman" w:cs="Arial"/>
          <w:b/>
        </w:rPr>
      </w:pPr>
    </w:p>
    <w:p w:rsidR="00624B6D" w:rsidRDefault="00624B6D" w:rsidP="009C4655">
      <w:pPr>
        <w:spacing w:after="0" w:line="240" w:lineRule="auto"/>
        <w:rPr>
          <w:rFonts w:eastAsia="Times New Roman" w:cs="Arial"/>
          <w:b/>
          <w:u w:val="single"/>
        </w:rPr>
      </w:pPr>
      <w:r>
        <w:rPr>
          <w:rFonts w:eastAsia="Times New Roman" w:cs="Arial"/>
          <w:b/>
          <w:u w:val="single"/>
        </w:rPr>
        <w:br w:type="page"/>
      </w:r>
    </w:p>
    <w:p w:rsidR="00C60DAC" w:rsidRPr="00CD76EA" w:rsidRDefault="00BE1AAD" w:rsidP="009C4655">
      <w:pPr>
        <w:spacing w:after="0" w:line="240" w:lineRule="auto"/>
        <w:rPr>
          <w:rFonts w:eastAsia="Times New Roman" w:cs="Arial"/>
          <w:b/>
          <w:u w:val="single"/>
        </w:rPr>
      </w:pPr>
      <w:r w:rsidRPr="00CD76EA">
        <w:rPr>
          <w:rFonts w:eastAsia="Times New Roman" w:cs="Arial"/>
          <w:b/>
          <w:u w:val="single"/>
        </w:rPr>
        <w:t>Alternate ACCESS for ELLs</w:t>
      </w:r>
      <w:r w:rsidR="00471826" w:rsidRPr="00CD76EA">
        <w:rPr>
          <w:rFonts w:eastAsia="Times New Roman" w:cs="Arial"/>
          <w:b/>
          <w:u w:val="single"/>
        </w:rPr>
        <w:t>™</w:t>
      </w:r>
    </w:p>
    <w:p w:rsidR="001C2692" w:rsidRPr="00CD76EA" w:rsidRDefault="001C2692" w:rsidP="009C4655">
      <w:pPr>
        <w:spacing w:after="0" w:line="240" w:lineRule="auto"/>
        <w:rPr>
          <w:rFonts w:eastAsia="Times New Roman" w:cs="Arial"/>
          <w:i/>
        </w:rPr>
      </w:pPr>
      <w:r w:rsidRPr="00CD76EA">
        <w:rPr>
          <w:rFonts w:eastAsia="Times New Roman" w:cs="Arial"/>
          <w:i/>
        </w:rPr>
        <w:t xml:space="preserve">(For detailed questions and answers </w:t>
      </w:r>
      <w:r w:rsidR="002856F5" w:rsidRPr="00CD76EA">
        <w:rPr>
          <w:rFonts w:eastAsia="Times New Roman" w:cs="Arial"/>
          <w:i/>
        </w:rPr>
        <w:t>regarding inclusion of English l</w:t>
      </w:r>
      <w:r w:rsidRPr="00CD76EA">
        <w:rPr>
          <w:rFonts w:eastAsia="Times New Roman" w:cs="Arial"/>
          <w:i/>
        </w:rPr>
        <w:t>earner</w:t>
      </w:r>
      <w:r w:rsidR="002856F5" w:rsidRPr="00CD76EA">
        <w:rPr>
          <w:rFonts w:eastAsia="Times New Roman" w:cs="Arial"/>
          <w:i/>
        </w:rPr>
        <w:t>s with disabilities in English language proficiency assessments and Title III annual measurable achievement o</w:t>
      </w:r>
      <w:r w:rsidRPr="00CD76EA">
        <w:rPr>
          <w:rFonts w:eastAsia="Times New Roman" w:cs="Arial"/>
          <w:i/>
        </w:rPr>
        <w:t>bjectives, pl</w:t>
      </w:r>
      <w:r w:rsidR="003F64E2" w:rsidRPr="00CD76EA">
        <w:rPr>
          <w:rFonts w:eastAsia="Times New Roman" w:cs="Arial"/>
          <w:i/>
        </w:rPr>
        <w:t>ease read the following guidance from USED</w:t>
      </w:r>
      <w:r w:rsidRPr="00CD76EA">
        <w:rPr>
          <w:rFonts w:eastAsia="Times New Roman" w:cs="Arial"/>
          <w:i/>
        </w:rPr>
        <w:t>)</w:t>
      </w:r>
      <w:r w:rsidR="003F64E2" w:rsidRPr="00CD76EA">
        <w:rPr>
          <w:rFonts w:eastAsia="Times New Roman" w:cs="Arial"/>
          <w:i/>
        </w:rPr>
        <w:t>.</w:t>
      </w:r>
    </w:p>
    <w:p w:rsidR="001C2692" w:rsidRPr="00624B6D" w:rsidRDefault="000460BA" w:rsidP="009C4655">
      <w:pPr>
        <w:spacing w:after="0" w:line="240" w:lineRule="auto"/>
        <w:rPr>
          <w:rFonts w:eastAsia="Times New Roman" w:cs="Arial"/>
          <w:b/>
          <w:color w:val="0000FF" w:themeColor="hyperlink"/>
          <w:u w:val="single"/>
        </w:rPr>
      </w:pPr>
      <w:hyperlink r:id="rId37" w:history="1">
        <w:r w:rsidR="001C2692" w:rsidRPr="00CD76EA">
          <w:rPr>
            <w:rStyle w:val="Hyperlink"/>
            <w:rFonts w:eastAsia="Times New Roman" w:cs="Arial"/>
            <w:b/>
          </w:rPr>
          <w:t>http://www2.ed.gov/policy/speced/guid/idea/memosdcltrs/q-and-a-on-elp-swd.pdf</w:t>
        </w:r>
      </w:hyperlink>
    </w:p>
    <w:p w:rsidR="00C60DAC" w:rsidRPr="00CD76EA" w:rsidRDefault="00C60DAC" w:rsidP="000348FC">
      <w:pPr>
        <w:pStyle w:val="ListParagraph"/>
        <w:numPr>
          <w:ilvl w:val="0"/>
          <w:numId w:val="45"/>
        </w:numPr>
        <w:spacing w:after="0" w:line="240" w:lineRule="auto"/>
        <w:ind w:left="450" w:hanging="450"/>
        <w:rPr>
          <w:rFonts w:eastAsia="Times New Roman" w:cs="Arial"/>
        </w:rPr>
      </w:pPr>
      <w:r w:rsidRPr="00CD76EA">
        <w:rPr>
          <w:rFonts w:eastAsia="Times New Roman" w:cs="Arial"/>
        </w:rPr>
        <w:t>Alternate ACCESS for ELLs™ is an individually administered paper and pencil test intended for English language learners with significant cognitive disabilities severe enough to prevent meaningful participation in the ACCESS for ELLs™ assessment.  Alternate ACCESS for ELLs™ is based on WIDA’s Alternate Model Performance Indicators (AMPIs), which have been developed to augment WID</w:t>
      </w:r>
      <w:r w:rsidR="002856F5" w:rsidRPr="00CD76EA">
        <w:rPr>
          <w:rFonts w:eastAsia="Times New Roman" w:cs="Arial"/>
        </w:rPr>
        <w:t>A’s existing English language proficiency s</w:t>
      </w:r>
      <w:r w:rsidRPr="00CD76EA">
        <w:rPr>
          <w:rFonts w:eastAsia="Times New Roman" w:cs="Arial"/>
        </w:rPr>
        <w:t>tandards to allow ELs with significant cognitive disabilities to demonstrate language growth.</w:t>
      </w:r>
      <w:r w:rsidR="00BE1AAD" w:rsidRPr="00CD76EA">
        <w:t xml:space="preserve"> The Alternate ACCESS for ELLs is intended for </w:t>
      </w:r>
      <w:r w:rsidR="00BE1AAD" w:rsidRPr="00CD76EA">
        <w:rPr>
          <w:rFonts w:eastAsia="Times New Roman" w:cs="Arial"/>
        </w:rPr>
        <w:t xml:space="preserve">Active ELs who qualify to take the </w:t>
      </w:r>
      <w:r w:rsidR="00D34B75" w:rsidRPr="00CD76EA">
        <w:rPr>
          <w:rFonts w:eastAsia="Times New Roman" w:cs="Arial"/>
        </w:rPr>
        <w:t>WY</w:t>
      </w:r>
      <w:r w:rsidR="00BE1AAD" w:rsidRPr="00CD76EA">
        <w:rPr>
          <w:rFonts w:eastAsia="Times New Roman" w:cs="Arial"/>
        </w:rPr>
        <w:t>– ALT instead of PAWS.</w:t>
      </w:r>
    </w:p>
    <w:p w:rsidR="00141F20" w:rsidRPr="008E328A" w:rsidRDefault="00141F20" w:rsidP="000348FC">
      <w:pPr>
        <w:pStyle w:val="ListParagraph"/>
        <w:numPr>
          <w:ilvl w:val="0"/>
          <w:numId w:val="45"/>
        </w:numPr>
        <w:spacing w:after="0" w:line="240" w:lineRule="auto"/>
        <w:ind w:left="450" w:hanging="450"/>
        <w:rPr>
          <w:rFonts w:eastAsia="Times New Roman" w:cs="Arial"/>
        </w:rPr>
      </w:pPr>
      <w:r w:rsidRPr="00CD76EA">
        <w:rPr>
          <w:rFonts w:eastAsia="Times New Roman" w:cs="Arial"/>
        </w:rPr>
        <w:t>Stud</w:t>
      </w:r>
      <w:r w:rsidR="00392A37" w:rsidRPr="00CD76EA">
        <w:rPr>
          <w:rFonts w:eastAsia="Times New Roman" w:cs="Arial"/>
        </w:rPr>
        <w:t>ents are not required to test</w:t>
      </w:r>
      <w:r w:rsidRPr="00CD76EA">
        <w:rPr>
          <w:rFonts w:eastAsia="Times New Roman" w:cs="Arial"/>
        </w:rPr>
        <w:t xml:space="preserve"> on both the alternate ACCESS for ELLs™ and the regular ACCESS </w:t>
      </w:r>
      <w:r w:rsidRPr="008E328A">
        <w:rPr>
          <w:rFonts w:eastAsia="Times New Roman" w:cs="Arial"/>
        </w:rPr>
        <w:t xml:space="preserve">for ELLs™ assessment. </w:t>
      </w:r>
    </w:p>
    <w:p w:rsidR="00BF095C" w:rsidRPr="008E328A" w:rsidRDefault="00141F20" w:rsidP="000348FC">
      <w:pPr>
        <w:pStyle w:val="ListParagraph"/>
        <w:numPr>
          <w:ilvl w:val="0"/>
          <w:numId w:val="45"/>
        </w:numPr>
        <w:spacing w:after="0" w:line="240" w:lineRule="auto"/>
        <w:ind w:left="450" w:hanging="450"/>
        <w:rPr>
          <w:rFonts w:eastAsia="Times New Roman" w:cs="Arial"/>
        </w:rPr>
      </w:pPr>
      <w:r w:rsidRPr="008E328A">
        <w:rPr>
          <w:rFonts w:eastAsia="Times New Roman" w:cs="Arial"/>
        </w:rPr>
        <w:t xml:space="preserve">Representatives from the </w:t>
      </w:r>
      <w:r w:rsidR="002856F5" w:rsidRPr="008E328A">
        <w:rPr>
          <w:rFonts w:eastAsia="Times New Roman" w:cs="Arial"/>
        </w:rPr>
        <w:t>U.S. Department of Education</w:t>
      </w:r>
      <w:r w:rsidRPr="008E328A">
        <w:rPr>
          <w:rFonts w:eastAsia="Times New Roman" w:cs="Arial"/>
        </w:rPr>
        <w:t xml:space="preserve"> have determined that districts</w:t>
      </w:r>
      <w:r w:rsidR="00392A37" w:rsidRPr="008E328A">
        <w:rPr>
          <w:rFonts w:eastAsia="Times New Roman" w:cs="Arial"/>
        </w:rPr>
        <w:t xml:space="preserve"> would not be required to </w:t>
      </w:r>
      <w:r w:rsidRPr="008E328A">
        <w:rPr>
          <w:rFonts w:eastAsia="Times New Roman" w:cs="Arial"/>
        </w:rPr>
        <w:t>test students on both versions of the ACCESS for ELLs</w:t>
      </w:r>
      <w:r w:rsidR="00372B19" w:rsidRPr="008E328A">
        <w:rPr>
          <w:rFonts w:eastAsia="Times New Roman" w:cs="Arial"/>
        </w:rPr>
        <w:t>™ test</w:t>
      </w:r>
      <w:r w:rsidRPr="008E328A">
        <w:rPr>
          <w:rFonts w:eastAsia="Times New Roman" w:cs="Arial"/>
        </w:rPr>
        <w:t xml:space="preserve">. If an EL student who is also a student with a significant cognitive disability participates in the alternate ACCESS for ELLs™, participation in this assessment fulfills the annual ELP assessment requirement. This student would not </w:t>
      </w:r>
      <w:r w:rsidR="008E328A" w:rsidRPr="008E328A">
        <w:rPr>
          <w:rFonts w:eastAsia="Times New Roman" w:cs="Arial"/>
        </w:rPr>
        <w:t>be required to take the regular ACCESS for ELLs™.</w:t>
      </w:r>
      <w:bookmarkStart w:id="11" w:name="_GoBack"/>
      <w:bookmarkEnd w:id="11"/>
    </w:p>
    <w:p w:rsidR="00A32426" w:rsidRPr="00CD76EA" w:rsidRDefault="00A32426" w:rsidP="009C4655">
      <w:pPr>
        <w:spacing w:after="0" w:line="240" w:lineRule="auto"/>
        <w:rPr>
          <w:rFonts w:eastAsia="Times New Roman" w:cs="Arial"/>
          <w:b/>
          <w:u w:val="single"/>
        </w:rPr>
      </w:pPr>
    </w:p>
    <w:p w:rsidR="00C60DAC" w:rsidRPr="00CD76EA" w:rsidRDefault="00B93F9F" w:rsidP="009C4655">
      <w:pPr>
        <w:spacing w:after="0" w:line="240" w:lineRule="auto"/>
        <w:rPr>
          <w:rFonts w:eastAsia="Times New Roman" w:cs="Arial"/>
        </w:rPr>
      </w:pPr>
      <w:r w:rsidRPr="00CD76EA">
        <w:rPr>
          <w:rFonts w:eastAsia="Times New Roman" w:cs="Arial"/>
          <w:b/>
          <w:u w:val="single"/>
        </w:rPr>
        <w:t>The Final Determination of P</w:t>
      </w:r>
      <w:r w:rsidR="00C60DAC" w:rsidRPr="00CD76EA">
        <w:rPr>
          <w:rFonts w:eastAsia="Times New Roman" w:cs="Arial"/>
          <w:b/>
          <w:u w:val="single"/>
        </w:rPr>
        <w:t>roficiency</w:t>
      </w:r>
      <w:r w:rsidR="00C60DAC" w:rsidRPr="00CD76EA">
        <w:rPr>
          <w:rFonts w:eastAsia="Times New Roman" w:cs="Arial"/>
          <w:u w:val="single"/>
        </w:rPr>
        <w:t xml:space="preserve">  </w:t>
      </w:r>
    </w:p>
    <w:p w:rsidR="00A32426" w:rsidRPr="00624B6D" w:rsidRDefault="00C60DAC" w:rsidP="000348FC">
      <w:pPr>
        <w:pStyle w:val="ListParagraph"/>
        <w:numPr>
          <w:ilvl w:val="0"/>
          <w:numId w:val="46"/>
        </w:numPr>
        <w:spacing w:after="0" w:line="240" w:lineRule="auto"/>
        <w:ind w:left="360"/>
        <w:rPr>
          <w:rFonts w:eastAsia="Times New Roman" w:cs="Arial"/>
          <w:lang w:bidi="en-US"/>
        </w:rPr>
      </w:pPr>
      <w:r w:rsidRPr="00CD76EA">
        <w:rPr>
          <w:rFonts w:eastAsia="Times New Roman" w:cs="Arial"/>
          <w:lang w:bidi="en-US"/>
        </w:rPr>
        <w:t xml:space="preserve">A student’s proficiency level on ACCESS for ELLs™ is provided as an overall composite score and proficiency levels are provided for each sub-skill (Listening, Speaking, Reading, and Writing). In </w:t>
      </w:r>
      <w:r w:rsidR="00A32426" w:rsidRPr="00CD76EA">
        <w:rPr>
          <w:rFonts w:eastAsia="Times New Roman" w:cs="Arial"/>
          <w:lang w:bidi="en-US"/>
        </w:rPr>
        <w:t xml:space="preserve">addition, </w:t>
      </w:r>
      <w:r w:rsidRPr="00CD76EA">
        <w:rPr>
          <w:rFonts w:eastAsia="Times New Roman" w:cs="Arial"/>
          <w:lang w:bidi="en-US"/>
        </w:rPr>
        <w:t>composite scores for Oral Language (50% Listening + 50% Speaking), Literacy (50% Reading + 50% Writing), and Comprehension (70% Reading + 30 Listening) are provided.</w:t>
      </w:r>
    </w:p>
    <w:p w:rsidR="00BA2C23" w:rsidRPr="00CD76EA" w:rsidRDefault="00C60DAC" w:rsidP="000348FC">
      <w:pPr>
        <w:pStyle w:val="ListParagraph"/>
        <w:numPr>
          <w:ilvl w:val="0"/>
          <w:numId w:val="46"/>
        </w:numPr>
        <w:spacing w:after="0" w:line="240" w:lineRule="auto"/>
        <w:ind w:left="360"/>
        <w:rPr>
          <w:rFonts w:eastAsia="Times New Roman" w:cs="Arial"/>
          <w:lang w:bidi="en-US"/>
        </w:rPr>
      </w:pPr>
      <w:r w:rsidRPr="00CD76EA">
        <w:rPr>
          <w:rFonts w:eastAsia="Times New Roman" w:cs="Arial"/>
          <w:lang w:bidi="en-US"/>
        </w:rPr>
        <w:t>A student is considered to be English proficient when s/he tests on the ACCESS for ELLs™ at a composite proficiency level of 5 or greater with no sub-</w:t>
      </w:r>
      <w:r w:rsidR="00BA2C23" w:rsidRPr="00CD76EA">
        <w:rPr>
          <w:rFonts w:eastAsia="Times New Roman" w:cs="Arial"/>
          <w:lang w:bidi="en-US"/>
        </w:rPr>
        <w:t>skill (Listening, Speaking, Reading, and Writing) below a proficiency level of 4.</w:t>
      </w:r>
    </w:p>
    <w:p w:rsidR="00624B6D" w:rsidRDefault="00624B6D" w:rsidP="009C4655">
      <w:pPr>
        <w:spacing w:after="0" w:line="240" w:lineRule="auto"/>
        <w:rPr>
          <w:rFonts w:eastAsia="Times New Roman" w:cs="Arial"/>
          <w:b/>
          <w:u w:val="single"/>
          <w:lang w:bidi="en-US"/>
        </w:rPr>
      </w:pPr>
    </w:p>
    <w:p w:rsidR="00C60DAC" w:rsidRPr="00CD76EA" w:rsidRDefault="00C60DAC" w:rsidP="009C4655">
      <w:pPr>
        <w:spacing w:after="0" w:line="240" w:lineRule="auto"/>
        <w:rPr>
          <w:rFonts w:eastAsia="Times New Roman" w:cs="Arial"/>
          <w:lang w:bidi="en-US"/>
        </w:rPr>
      </w:pPr>
      <w:r w:rsidRPr="00CD76EA">
        <w:rPr>
          <w:rFonts w:eastAsia="Times New Roman" w:cs="Arial"/>
          <w:lang w:bidi="en-US"/>
        </w:rPr>
        <w:t>Other services and supports provided through the WIDA Consortium.</w:t>
      </w:r>
    </w:p>
    <w:p w:rsidR="00C60DAC" w:rsidRPr="00CD76EA" w:rsidRDefault="00C60DAC" w:rsidP="000348FC">
      <w:pPr>
        <w:numPr>
          <w:ilvl w:val="0"/>
          <w:numId w:val="23"/>
        </w:numPr>
        <w:spacing w:after="0" w:line="240" w:lineRule="auto"/>
        <w:ind w:left="360"/>
        <w:rPr>
          <w:rFonts w:eastAsia="Times New Roman" w:cs="Arial"/>
        </w:rPr>
      </w:pPr>
      <w:r w:rsidRPr="00CD76EA">
        <w:rPr>
          <w:rFonts w:eastAsia="Times New Roman" w:cs="Arial"/>
          <w:b/>
        </w:rPr>
        <w:t>W-APT™</w:t>
      </w:r>
      <w:r w:rsidRPr="00CD76EA">
        <w:rPr>
          <w:rFonts w:eastAsia="Times New Roman" w:cs="Arial"/>
        </w:rPr>
        <w:t xml:space="preserve"> - W-APT stands for the WIDA-ACCESS Placement Test™. This assessment tool, known as the "screener</w:t>
      </w:r>
      <w:r w:rsidR="002856F5" w:rsidRPr="00CD76EA">
        <w:rPr>
          <w:rFonts w:eastAsia="Times New Roman" w:cs="Arial"/>
        </w:rPr>
        <w:t>,</w:t>
      </w:r>
      <w:r w:rsidRPr="00CD76EA">
        <w:rPr>
          <w:rFonts w:eastAsia="Times New Roman" w:cs="Arial"/>
        </w:rPr>
        <w:t xml:space="preserve">" is used by educators to measure </w:t>
      </w:r>
      <w:r w:rsidRPr="00CD76EA">
        <w:rPr>
          <w:rFonts w:eastAsia="Times New Roman" w:cs="Arial"/>
        </w:rPr>
        <w:br/>
        <w:t>the English language proficiency of students who have recently arrived in the U.S. or in a particular district. It can help to determine whether or not a child is in need of English language instructional services, and if so, at what level.  As a member state of WIDA this screener is available for free online.</w:t>
      </w:r>
    </w:p>
    <w:p w:rsidR="00C60DAC" w:rsidRPr="00CD76EA" w:rsidRDefault="00C60DAC" w:rsidP="000348FC">
      <w:pPr>
        <w:numPr>
          <w:ilvl w:val="0"/>
          <w:numId w:val="23"/>
        </w:numPr>
        <w:spacing w:after="0" w:line="240" w:lineRule="auto"/>
        <w:ind w:left="360"/>
        <w:rPr>
          <w:rFonts w:eastAsia="Times New Roman" w:cs="Arial"/>
        </w:rPr>
      </w:pPr>
      <w:r w:rsidRPr="00CD76EA">
        <w:rPr>
          <w:rFonts w:eastAsia="Times New Roman" w:cs="Arial"/>
          <w:b/>
        </w:rPr>
        <w:t xml:space="preserve">WIDA MODEL™ </w:t>
      </w:r>
      <w:r w:rsidRPr="00CD76EA">
        <w:rPr>
          <w:rFonts w:eastAsia="Times New Roman" w:cs="Arial"/>
        </w:rPr>
        <w:t xml:space="preserve">- MODEL (Measure of Developing English Language) is a series of English language proficiency assessments for Kindergarten through Grade 12. MODEL can be used as an identification/placement assessment for newly enrolled ELs or as an interim progress monitoring assessment. </w:t>
      </w:r>
    </w:p>
    <w:p w:rsidR="00C60DAC" w:rsidRPr="00CD76EA" w:rsidRDefault="00C60DAC" w:rsidP="000348FC">
      <w:pPr>
        <w:numPr>
          <w:ilvl w:val="0"/>
          <w:numId w:val="23"/>
        </w:numPr>
        <w:spacing w:after="0" w:line="240" w:lineRule="auto"/>
        <w:ind w:left="360"/>
        <w:rPr>
          <w:rFonts w:eastAsia="Times New Roman" w:cs="Arial"/>
        </w:rPr>
      </w:pPr>
      <w:r w:rsidRPr="00CD76EA">
        <w:rPr>
          <w:rFonts w:eastAsia="Times New Roman" w:cs="Arial"/>
          <w:b/>
        </w:rPr>
        <w:t xml:space="preserve">Professional Development - </w:t>
      </w:r>
      <w:r w:rsidRPr="00CD76EA">
        <w:rPr>
          <w:rFonts w:eastAsia="Times New Roman" w:cs="Arial"/>
        </w:rPr>
        <w:t xml:space="preserve">WIDA offers professional development in the following areas: </w:t>
      </w:r>
    </w:p>
    <w:p w:rsidR="00C60DAC" w:rsidRPr="00CD76EA" w:rsidRDefault="00C60DAC" w:rsidP="000348FC">
      <w:pPr>
        <w:pStyle w:val="ListParagraph"/>
        <w:numPr>
          <w:ilvl w:val="0"/>
          <w:numId w:val="25"/>
        </w:numPr>
        <w:spacing w:after="0" w:line="240" w:lineRule="auto"/>
        <w:ind w:left="720"/>
        <w:rPr>
          <w:rFonts w:eastAsia="Times New Roman" w:cs="Arial"/>
        </w:rPr>
      </w:pPr>
      <w:r w:rsidRPr="00CD76EA">
        <w:rPr>
          <w:rFonts w:eastAsia="Times New Roman" w:cs="Arial"/>
        </w:rPr>
        <w:t xml:space="preserve">Standards and Assessment </w:t>
      </w:r>
    </w:p>
    <w:p w:rsidR="00C60DAC" w:rsidRPr="00CD76EA" w:rsidRDefault="00C60DAC" w:rsidP="000348FC">
      <w:pPr>
        <w:pStyle w:val="ListParagraph"/>
        <w:numPr>
          <w:ilvl w:val="0"/>
          <w:numId w:val="25"/>
        </w:numPr>
        <w:spacing w:after="0" w:line="240" w:lineRule="auto"/>
        <w:ind w:left="720"/>
        <w:rPr>
          <w:rFonts w:eastAsia="Times New Roman" w:cs="Arial"/>
        </w:rPr>
      </w:pPr>
      <w:r w:rsidRPr="00CD76EA">
        <w:rPr>
          <w:rFonts w:eastAsia="Times New Roman" w:cs="Arial"/>
        </w:rPr>
        <w:t xml:space="preserve">Curriculum and Instruction </w:t>
      </w:r>
    </w:p>
    <w:p w:rsidR="00C60DAC" w:rsidRPr="00CD76EA" w:rsidRDefault="002856F5" w:rsidP="000348FC">
      <w:pPr>
        <w:pStyle w:val="ListParagraph"/>
        <w:numPr>
          <w:ilvl w:val="0"/>
          <w:numId w:val="25"/>
        </w:numPr>
        <w:spacing w:after="0" w:line="240" w:lineRule="auto"/>
        <w:ind w:left="720"/>
        <w:rPr>
          <w:rFonts w:eastAsia="Times New Roman" w:cs="Arial"/>
        </w:rPr>
      </w:pPr>
      <w:r w:rsidRPr="00CD76EA">
        <w:rPr>
          <w:rFonts w:eastAsia="Times New Roman" w:cs="Arial"/>
        </w:rPr>
        <w:t>System/</w:t>
      </w:r>
      <w:r w:rsidR="00C60DAC" w:rsidRPr="00CD76EA">
        <w:rPr>
          <w:rFonts w:eastAsia="Times New Roman" w:cs="Arial"/>
        </w:rPr>
        <w:t>School Improvement Initiatives</w:t>
      </w:r>
    </w:p>
    <w:p w:rsidR="00C60DAC" w:rsidRPr="00CD76EA" w:rsidRDefault="00C60DAC" w:rsidP="000348FC">
      <w:pPr>
        <w:numPr>
          <w:ilvl w:val="0"/>
          <w:numId w:val="23"/>
        </w:numPr>
        <w:spacing w:after="0" w:line="240" w:lineRule="auto"/>
        <w:ind w:left="360"/>
        <w:rPr>
          <w:rFonts w:eastAsia="Times New Roman" w:cs="Arial"/>
        </w:rPr>
      </w:pPr>
      <w:r w:rsidRPr="00CD76EA">
        <w:rPr>
          <w:rFonts w:eastAsia="Times New Roman" w:cs="Arial"/>
          <w:b/>
        </w:rPr>
        <w:t xml:space="preserve">WIDA Consortium Research Team - </w:t>
      </w:r>
      <w:r w:rsidRPr="00CD76EA">
        <w:rPr>
          <w:rFonts w:eastAsia="Times New Roman" w:cs="Arial"/>
        </w:rPr>
        <w:t>The mission of the WIDA Consortium Research Team is to provide timely, meaningful, and actionable research that promotes educational equity and academic achievement for linguistically and culturally diverse students.</w:t>
      </w:r>
    </w:p>
    <w:p w:rsidR="00235F5C" w:rsidRDefault="00235F5C" w:rsidP="009C4655">
      <w:pPr>
        <w:spacing w:after="0" w:line="240" w:lineRule="auto"/>
        <w:rPr>
          <w:rFonts w:eastAsia="Times New Roman" w:cs="Arial"/>
        </w:rPr>
      </w:pPr>
    </w:p>
    <w:p w:rsidR="00D701D7" w:rsidRPr="00C354AE" w:rsidRDefault="00D701D7" w:rsidP="00697A1B">
      <w:pPr>
        <w:pStyle w:val="Heading2"/>
        <w:rPr>
          <w:rFonts w:cs="Arial"/>
          <w:b/>
        </w:rPr>
      </w:pPr>
      <w:bookmarkStart w:id="12" w:name="_Toc444006405"/>
      <w:r w:rsidRPr="00C354AE">
        <w:rPr>
          <w:b/>
        </w:rPr>
        <w:t>Glossary of Acronyms:</w:t>
      </w:r>
      <w:bookmarkEnd w:id="12"/>
    </w:p>
    <w:p w:rsidR="00D701D7" w:rsidRPr="00141F20" w:rsidRDefault="00D701D7" w:rsidP="00F41D1C">
      <w:pPr>
        <w:spacing w:after="0"/>
      </w:pPr>
      <w:r w:rsidRPr="00141F20">
        <w:t>AMAO – Annual Measurable Achievement Objectives</w:t>
      </w:r>
    </w:p>
    <w:p w:rsidR="00D701D7" w:rsidRPr="00141F20" w:rsidRDefault="00D701D7" w:rsidP="00F41D1C">
      <w:pPr>
        <w:spacing w:after="0"/>
      </w:pPr>
      <w:r w:rsidRPr="00141F20">
        <w:t>BIT – Building Intervention Team</w:t>
      </w:r>
    </w:p>
    <w:p w:rsidR="00022A7B" w:rsidRPr="00141F20" w:rsidRDefault="00022A7B" w:rsidP="00F41D1C">
      <w:pPr>
        <w:spacing w:after="0"/>
      </w:pPr>
      <w:r w:rsidRPr="00141F20">
        <w:t>EL – English Learner</w:t>
      </w:r>
    </w:p>
    <w:p w:rsidR="00D701D7" w:rsidRPr="00141F20" w:rsidRDefault="00D701D7" w:rsidP="00F41D1C">
      <w:pPr>
        <w:spacing w:after="0"/>
      </w:pPr>
      <w:r w:rsidRPr="00141F20">
        <w:t>ELL – English Language Learner</w:t>
      </w:r>
    </w:p>
    <w:p w:rsidR="00D701D7" w:rsidRPr="00141F20" w:rsidRDefault="00D701D7" w:rsidP="00F41D1C">
      <w:pPr>
        <w:spacing w:after="0"/>
      </w:pPr>
      <w:r w:rsidRPr="00141F20">
        <w:t>ELP – English Language Proficiency</w:t>
      </w:r>
    </w:p>
    <w:p w:rsidR="00D701D7" w:rsidRPr="00141F20" w:rsidRDefault="00D701D7" w:rsidP="00F41D1C">
      <w:pPr>
        <w:spacing w:after="0"/>
      </w:pPr>
      <w:r w:rsidRPr="00141F20">
        <w:t>ESEA – Elementary and Secondary Education Act</w:t>
      </w:r>
    </w:p>
    <w:p w:rsidR="00D701D7" w:rsidRPr="00141F20" w:rsidRDefault="00D701D7" w:rsidP="00F41D1C">
      <w:pPr>
        <w:spacing w:after="0"/>
      </w:pPr>
      <w:r w:rsidRPr="00141F20">
        <w:t>HLS – Home Language Survey</w:t>
      </w:r>
    </w:p>
    <w:p w:rsidR="00D701D7" w:rsidRPr="00141F20" w:rsidRDefault="00D701D7" w:rsidP="00F41D1C">
      <w:pPr>
        <w:spacing w:after="0"/>
      </w:pPr>
      <w:r w:rsidRPr="00141F20">
        <w:t>LEP – Limited English Proficient</w:t>
      </w:r>
    </w:p>
    <w:p w:rsidR="00D701D7" w:rsidRPr="00141F20" w:rsidRDefault="00D701D7" w:rsidP="00F41D1C">
      <w:pPr>
        <w:spacing w:after="0"/>
      </w:pPr>
      <w:r w:rsidRPr="00141F20">
        <w:t>NCLB – No Child Left Behind</w:t>
      </w:r>
    </w:p>
    <w:p w:rsidR="00D701D7" w:rsidRPr="00141F20" w:rsidRDefault="00D701D7" w:rsidP="00D701D7">
      <w:pPr>
        <w:spacing w:after="0"/>
      </w:pPr>
      <w:r w:rsidRPr="00141F20">
        <w:t>W-APT – WIDA – ACCESS Placement Test</w:t>
      </w:r>
    </w:p>
    <w:p w:rsidR="00D701D7" w:rsidRPr="00141F20" w:rsidRDefault="00D701D7" w:rsidP="00D701D7">
      <w:pPr>
        <w:spacing w:after="0"/>
      </w:pPr>
      <w:r w:rsidRPr="00141F20">
        <w:t>WDE – Wyoming Department of Education</w:t>
      </w:r>
    </w:p>
    <w:p w:rsidR="00D701D7" w:rsidRPr="00141F20" w:rsidRDefault="00D701D7" w:rsidP="00F41D1C">
      <w:pPr>
        <w:spacing w:after="0"/>
      </w:pPr>
      <w:r w:rsidRPr="00141F20">
        <w:t>WIDA - World-class Instructional Design and Assessment (WIDA) Consortium</w:t>
      </w:r>
    </w:p>
    <w:p w:rsidR="00085E62" w:rsidRPr="00141F20" w:rsidRDefault="00085E62" w:rsidP="00F41D1C">
      <w:pPr>
        <w:spacing w:after="0"/>
      </w:pPr>
      <w:r w:rsidRPr="00141F20">
        <w:t>ACCESS - Assessing Comprehension and Communication in English State-to-State for English Language Learners</w:t>
      </w:r>
    </w:p>
    <w:p w:rsidR="00F772C4" w:rsidRDefault="00085E62" w:rsidP="00085E62">
      <w:pPr>
        <w:spacing w:after="0"/>
      </w:pPr>
      <w:r w:rsidRPr="00141F20">
        <w:t>MODEL - Measure of Developing English Language</w:t>
      </w:r>
    </w:p>
    <w:p w:rsidR="00F772C4" w:rsidRDefault="00F772C4" w:rsidP="00085E62">
      <w:pPr>
        <w:spacing w:after="0"/>
      </w:pPr>
      <w:r>
        <w:t>AYP – Adequate Yearly Progress</w:t>
      </w:r>
    </w:p>
    <w:p w:rsidR="007216CC" w:rsidRDefault="00F772C4" w:rsidP="00593083">
      <w:pPr>
        <w:spacing w:after="0"/>
      </w:pPr>
      <w:r>
        <w:t xml:space="preserve">IEP </w:t>
      </w:r>
      <w:r w:rsidR="00593083">
        <w:t xml:space="preserve">– </w:t>
      </w:r>
      <w:r w:rsidR="00593083" w:rsidRPr="00593083">
        <w:t>Individualized Education Plan</w:t>
      </w:r>
    </w:p>
    <w:p w:rsidR="007216CC" w:rsidRDefault="007216CC">
      <w:r>
        <w:br w:type="page"/>
      </w:r>
    </w:p>
    <w:p w:rsidR="00F33EC5" w:rsidRPr="008570A5" w:rsidRDefault="00AD2A31" w:rsidP="008570A5">
      <w:pPr>
        <w:pStyle w:val="Heading1"/>
        <w:rPr>
          <w:b/>
        </w:rPr>
      </w:pPr>
      <w:bookmarkStart w:id="13" w:name="_Toc444006406"/>
      <w:r w:rsidRPr="008570A5">
        <w:rPr>
          <w:b/>
        </w:rPr>
        <w:t>References</w:t>
      </w:r>
      <w:bookmarkEnd w:id="13"/>
    </w:p>
    <w:p w:rsidR="008570A5" w:rsidRPr="008570A5" w:rsidRDefault="008570A5" w:rsidP="008570A5"/>
    <w:p w:rsidR="00AD2A31" w:rsidRPr="00324CBE" w:rsidRDefault="00AD2A31" w:rsidP="00324CBE">
      <w:pPr>
        <w:pStyle w:val="Heading3"/>
        <w:rPr>
          <w:rStyle w:val="IntenseReference"/>
          <w:b w:val="0"/>
          <w:bCs w:val="0"/>
          <w:smallCaps w:val="0"/>
          <w:color w:val="243F60" w:themeColor="accent1" w:themeShade="7F"/>
          <w:spacing w:val="0"/>
        </w:rPr>
      </w:pPr>
      <w:bookmarkStart w:id="14" w:name="_Toc410728712"/>
      <w:bookmarkStart w:id="15" w:name="_Toc444006407"/>
      <w:r w:rsidRPr="00324CBE">
        <w:rPr>
          <w:rStyle w:val="IntenseReference"/>
          <w:b w:val="0"/>
          <w:bCs w:val="0"/>
          <w:smallCaps w:val="0"/>
          <w:color w:val="243F60" w:themeColor="accent1" w:themeShade="7F"/>
          <w:spacing w:val="0"/>
        </w:rPr>
        <w:t>Page 3</w:t>
      </w:r>
      <w:bookmarkEnd w:id="14"/>
      <w:bookmarkEnd w:id="15"/>
    </w:p>
    <w:p w:rsidR="00AD2A31" w:rsidRDefault="00AD2A31" w:rsidP="00AD2A31">
      <w:pPr>
        <w:rPr>
          <w:rStyle w:val="Hyperlink"/>
        </w:rPr>
      </w:pPr>
      <w:r>
        <w:t xml:space="preserve">Title III of the Elementary and Secondary Education Act </w:t>
      </w:r>
      <w:r w:rsidRPr="00141F20">
        <w:t>(ESEA) as amended by No Child Left Behind (NCLB)</w:t>
      </w:r>
      <w:r>
        <w:t xml:space="preserve"> </w:t>
      </w:r>
      <w:hyperlink r:id="rId38" w:history="1">
        <w:r w:rsidRPr="006B3B6D">
          <w:rPr>
            <w:rStyle w:val="Hyperlink"/>
          </w:rPr>
          <w:t>http://www2.ed.gov/policy/elsec/leg/esea02/pg41.html#sec3114</w:t>
        </w:r>
      </w:hyperlink>
    </w:p>
    <w:p w:rsidR="00AD2A31" w:rsidRDefault="00AD2A31" w:rsidP="00AD2A31">
      <w:r w:rsidRPr="00141F20">
        <w:t>Wyoming Statute W.S. § 21-13-309(m)(v)(A)</w:t>
      </w:r>
      <w:r>
        <w:t xml:space="preserve"> </w:t>
      </w:r>
      <w:hyperlink r:id="rId39" w:history="1">
        <w:r w:rsidRPr="00AD2A31">
          <w:rPr>
            <w:rStyle w:val="Hyperlink"/>
          </w:rPr>
          <w:t>http://legisweb.state.wy.us/statutes/statutes.aspx?file=titles/Title21/Title21.htm</w:t>
        </w:r>
      </w:hyperlink>
    </w:p>
    <w:p w:rsidR="00882268" w:rsidRDefault="00882268" w:rsidP="00882268">
      <w:pPr>
        <w:spacing w:line="240" w:lineRule="auto"/>
        <w:rPr>
          <w:rStyle w:val="Hyperlink"/>
        </w:rPr>
      </w:pPr>
      <w:r>
        <w:t xml:space="preserve">Title 1 Improving the Academic Achievement of the Disadvantaged </w:t>
      </w:r>
      <w:hyperlink r:id="rId40" w:history="1">
        <w:r w:rsidRPr="006B3B6D">
          <w:rPr>
            <w:rStyle w:val="Hyperlink"/>
          </w:rPr>
          <w:t>http://www2.ed.gov/policy/elsec/leg/esea02/pg1.html</w:t>
        </w:r>
      </w:hyperlink>
    </w:p>
    <w:p w:rsidR="00882268" w:rsidRPr="00324CBE" w:rsidRDefault="00882268" w:rsidP="00324CBE">
      <w:pPr>
        <w:pStyle w:val="Heading3"/>
        <w:rPr>
          <w:rStyle w:val="IntenseReference"/>
          <w:b w:val="0"/>
          <w:bCs w:val="0"/>
          <w:smallCaps w:val="0"/>
          <w:color w:val="243F60" w:themeColor="accent1" w:themeShade="7F"/>
          <w:spacing w:val="0"/>
        </w:rPr>
      </w:pPr>
      <w:bookmarkStart w:id="16" w:name="_Toc410728713"/>
      <w:bookmarkStart w:id="17" w:name="_Toc444006408"/>
      <w:r w:rsidRPr="00324CBE">
        <w:rPr>
          <w:rStyle w:val="IntenseReference"/>
          <w:b w:val="0"/>
          <w:bCs w:val="0"/>
          <w:smallCaps w:val="0"/>
          <w:color w:val="243F60" w:themeColor="accent1" w:themeShade="7F"/>
          <w:spacing w:val="0"/>
        </w:rPr>
        <w:t>Page 4</w:t>
      </w:r>
      <w:bookmarkEnd w:id="16"/>
      <w:bookmarkEnd w:id="17"/>
    </w:p>
    <w:p w:rsidR="00882268" w:rsidRDefault="00882268" w:rsidP="00882268">
      <w:pPr>
        <w:spacing w:line="240" w:lineRule="auto"/>
        <w:rPr>
          <w:rStyle w:val="Hyperlink"/>
        </w:rPr>
      </w:pPr>
      <w:r>
        <w:rPr>
          <w:rStyle w:val="Hyperlink"/>
          <w:color w:val="auto"/>
          <w:u w:val="none"/>
        </w:rPr>
        <w:t xml:space="preserve">Civil Rights Legislation </w:t>
      </w:r>
      <w:hyperlink r:id="rId41" w:history="1">
        <w:r w:rsidRPr="00141F20">
          <w:rPr>
            <w:rStyle w:val="Hyperlink"/>
          </w:rPr>
          <w:t>http://www2.ed.gov/about/offices/list/ocr/eeolep/index.html</w:t>
        </w:r>
      </w:hyperlink>
    </w:p>
    <w:p w:rsidR="00882268" w:rsidRPr="00324CBE" w:rsidRDefault="00882268" w:rsidP="00324CBE">
      <w:pPr>
        <w:pStyle w:val="Heading3"/>
        <w:rPr>
          <w:rStyle w:val="IntenseReference"/>
          <w:b w:val="0"/>
          <w:bCs w:val="0"/>
          <w:smallCaps w:val="0"/>
          <w:color w:val="243F60" w:themeColor="accent1" w:themeShade="7F"/>
          <w:spacing w:val="0"/>
        </w:rPr>
      </w:pPr>
      <w:bookmarkStart w:id="18" w:name="_Toc410728554"/>
      <w:bookmarkStart w:id="19" w:name="_Toc410728714"/>
      <w:bookmarkStart w:id="20" w:name="_Toc444006409"/>
      <w:r w:rsidRPr="00324CBE">
        <w:rPr>
          <w:rStyle w:val="IntenseReference"/>
          <w:b w:val="0"/>
          <w:bCs w:val="0"/>
          <w:smallCaps w:val="0"/>
          <w:color w:val="243F60" w:themeColor="accent1" w:themeShade="7F"/>
          <w:spacing w:val="0"/>
        </w:rPr>
        <w:t>Page 8</w:t>
      </w:r>
      <w:bookmarkEnd w:id="18"/>
      <w:bookmarkEnd w:id="19"/>
      <w:bookmarkEnd w:id="20"/>
    </w:p>
    <w:p w:rsidR="00882268" w:rsidRDefault="00882268" w:rsidP="00882268">
      <w:pPr>
        <w:spacing w:line="240" w:lineRule="auto"/>
        <w:rPr>
          <w:rStyle w:val="Hyperlink"/>
        </w:rPr>
      </w:pPr>
      <w:r>
        <w:rPr>
          <w:rStyle w:val="Hyperlink"/>
          <w:color w:val="auto"/>
          <w:u w:val="none"/>
        </w:rPr>
        <w:t xml:space="preserve">WIDA Consortium (World Class Instructional Design and Assessment) </w:t>
      </w:r>
      <w:hyperlink r:id="rId42" w:history="1">
        <w:r w:rsidRPr="00141F20">
          <w:rPr>
            <w:rStyle w:val="Hyperlink"/>
          </w:rPr>
          <w:t>www.wida.us</w:t>
        </w:r>
      </w:hyperlink>
    </w:p>
    <w:p w:rsidR="00702B72" w:rsidRPr="00324CBE" w:rsidRDefault="00702B72" w:rsidP="00324CBE">
      <w:pPr>
        <w:pStyle w:val="Heading3"/>
        <w:rPr>
          <w:rStyle w:val="IntenseReference"/>
          <w:b w:val="0"/>
          <w:bCs w:val="0"/>
          <w:smallCaps w:val="0"/>
          <w:color w:val="243F60" w:themeColor="accent1" w:themeShade="7F"/>
          <w:spacing w:val="0"/>
        </w:rPr>
      </w:pPr>
      <w:bookmarkStart w:id="21" w:name="_Toc410728555"/>
      <w:bookmarkStart w:id="22" w:name="_Toc410728715"/>
      <w:bookmarkStart w:id="23" w:name="_Toc444006410"/>
      <w:r w:rsidRPr="00324CBE">
        <w:rPr>
          <w:rStyle w:val="IntenseReference"/>
          <w:b w:val="0"/>
          <w:bCs w:val="0"/>
          <w:smallCaps w:val="0"/>
          <w:color w:val="243F60" w:themeColor="accent1" w:themeShade="7F"/>
          <w:spacing w:val="0"/>
        </w:rPr>
        <w:t>Page 10</w:t>
      </w:r>
      <w:bookmarkEnd w:id="21"/>
      <w:bookmarkEnd w:id="22"/>
      <w:bookmarkEnd w:id="23"/>
    </w:p>
    <w:p w:rsidR="00702B72" w:rsidRDefault="00702B72" w:rsidP="00882268">
      <w:pPr>
        <w:spacing w:line="240" w:lineRule="auto"/>
        <w:rPr>
          <w:rStyle w:val="Hyperlink"/>
        </w:rPr>
      </w:pPr>
      <w:r>
        <w:rPr>
          <w:rStyle w:val="IntenseReference"/>
          <w:b w:val="0"/>
          <w:color w:val="auto"/>
        </w:rPr>
        <w:t xml:space="preserve">ACCESS for ELLs™ </w:t>
      </w:r>
      <w:hyperlink r:id="rId43" w:history="1">
        <w:r w:rsidRPr="00156345">
          <w:rPr>
            <w:rStyle w:val="Hyperlink"/>
          </w:rPr>
          <w:t>http://www.wida.us/assessment/ACCESS/</w:t>
        </w:r>
      </w:hyperlink>
    </w:p>
    <w:p w:rsidR="00702B72" w:rsidRPr="00324CBE" w:rsidRDefault="00702B72" w:rsidP="00324CBE">
      <w:pPr>
        <w:pStyle w:val="Heading3"/>
        <w:rPr>
          <w:rStyle w:val="IntenseReference"/>
          <w:b w:val="0"/>
          <w:bCs w:val="0"/>
          <w:smallCaps w:val="0"/>
          <w:color w:val="243F60" w:themeColor="accent1" w:themeShade="7F"/>
          <w:spacing w:val="0"/>
        </w:rPr>
      </w:pPr>
      <w:bookmarkStart w:id="24" w:name="_Toc410728556"/>
      <w:bookmarkStart w:id="25" w:name="_Toc410728716"/>
      <w:bookmarkStart w:id="26" w:name="_Toc444006411"/>
      <w:r w:rsidRPr="00324CBE">
        <w:rPr>
          <w:rStyle w:val="IntenseReference"/>
          <w:b w:val="0"/>
          <w:bCs w:val="0"/>
          <w:smallCaps w:val="0"/>
          <w:color w:val="243F60" w:themeColor="accent1" w:themeShade="7F"/>
          <w:spacing w:val="0"/>
        </w:rPr>
        <w:t>Page 11</w:t>
      </w:r>
      <w:bookmarkEnd w:id="24"/>
      <w:bookmarkEnd w:id="25"/>
      <w:bookmarkEnd w:id="26"/>
    </w:p>
    <w:p w:rsidR="00702B72" w:rsidRDefault="00702B72" w:rsidP="00702B72">
      <w:pPr>
        <w:spacing w:after="0"/>
        <w:rPr>
          <w:rStyle w:val="IntenseReference"/>
          <w:b w:val="0"/>
          <w:color w:val="auto"/>
        </w:rPr>
      </w:pPr>
      <w:r>
        <w:rPr>
          <w:rStyle w:val="IntenseReference"/>
          <w:b w:val="0"/>
          <w:color w:val="auto"/>
        </w:rPr>
        <w:t>U.S. Department of Education Guidance July 18, 2014</w:t>
      </w:r>
    </w:p>
    <w:p w:rsidR="00702B72" w:rsidRPr="008570A5" w:rsidRDefault="00702B72" w:rsidP="00702B72">
      <w:pPr>
        <w:spacing w:after="0"/>
        <w:rPr>
          <w:rStyle w:val="Hyperlink"/>
          <w:rFonts w:eastAsia="Times New Roman" w:cs="Arial"/>
        </w:rPr>
      </w:pPr>
      <w:r w:rsidRPr="002A7B3B">
        <w:rPr>
          <w:rFonts w:cs="Arial"/>
        </w:rPr>
        <w:t>Questions and Answers Regarding Inc</w:t>
      </w:r>
      <w:r>
        <w:rPr>
          <w:rFonts w:cs="Arial"/>
        </w:rPr>
        <w:t xml:space="preserve">lusion of English Learners with </w:t>
      </w:r>
      <w:r w:rsidRPr="002A7B3B">
        <w:rPr>
          <w:rFonts w:cs="Arial"/>
        </w:rPr>
        <w:t>D</w:t>
      </w:r>
      <w:r>
        <w:rPr>
          <w:rFonts w:cs="Arial"/>
        </w:rPr>
        <w:t xml:space="preserve">isabilities in English Language </w:t>
      </w:r>
      <w:r w:rsidRPr="002A7B3B">
        <w:rPr>
          <w:rFonts w:cs="Arial"/>
        </w:rPr>
        <w:t>Proficiency A</w:t>
      </w:r>
      <w:r>
        <w:rPr>
          <w:rFonts w:cs="Arial"/>
        </w:rPr>
        <w:t xml:space="preserve">ssessments and Title III Annual </w:t>
      </w:r>
      <w:r w:rsidRPr="002A7B3B">
        <w:rPr>
          <w:rFonts w:cs="Arial"/>
        </w:rPr>
        <w:t>Measurable Achievement Objective</w:t>
      </w:r>
      <w:r>
        <w:rPr>
          <w:rStyle w:val="IntenseReference"/>
          <w:b w:val="0"/>
          <w:color w:val="auto"/>
        </w:rPr>
        <w:t xml:space="preserve"> </w:t>
      </w:r>
      <w:hyperlink r:id="rId44" w:history="1">
        <w:r w:rsidRPr="008570A5">
          <w:rPr>
            <w:rStyle w:val="Hyperlink"/>
            <w:rFonts w:eastAsia="Times New Roman" w:cs="Arial"/>
          </w:rPr>
          <w:t>http://www2.ed.gov/policy/speced/guid/idea/memosdcltrs/q-and-a-on-elp-swd.pdf</w:t>
        </w:r>
      </w:hyperlink>
    </w:p>
    <w:p w:rsidR="008570A5" w:rsidRDefault="008570A5" w:rsidP="00702B72">
      <w:pPr>
        <w:spacing w:after="0"/>
        <w:rPr>
          <w:rFonts w:cs="Arial"/>
          <w:b/>
        </w:rPr>
      </w:pPr>
    </w:p>
    <w:p w:rsidR="008570A5" w:rsidRDefault="008570A5" w:rsidP="00702B72">
      <w:pPr>
        <w:spacing w:after="0"/>
        <w:rPr>
          <w:rFonts w:cs="Arial"/>
        </w:rPr>
      </w:pPr>
      <w:r>
        <w:rPr>
          <w:rFonts w:cs="Arial"/>
        </w:rPr>
        <w:t xml:space="preserve">U.S. Department of Justice Guidance January 14, 2015 </w:t>
      </w:r>
    </w:p>
    <w:p w:rsidR="00702B72" w:rsidRPr="002A7B3B" w:rsidRDefault="00702B72" w:rsidP="00702B72">
      <w:pPr>
        <w:spacing w:after="0"/>
        <w:rPr>
          <w:rFonts w:cs="Arial"/>
        </w:rPr>
      </w:pPr>
      <w:r>
        <w:rPr>
          <w:rFonts w:cs="Arial"/>
        </w:rPr>
        <w:t>Joint guidance to assist SEAs, school districts, and all public schools in meeting their legal obligations to ensure that EL students can participate meaningfully and equally in ed</w:t>
      </w:r>
      <w:r w:rsidR="00235F5C">
        <w:rPr>
          <w:rFonts w:cs="Arial"/>
        </w:rPr>
        <w:t>ucational programs and services</w:t>
      </w:r>
      <w:r>
        <w:rPr>
          <w:rFonts w:cs="Arial"/>
        </w:rPr>
        <w:t xml:space="preserve">. </w:t>
      </w:r>
    </w:p>
    <w:p w:rsidR="00702B72" w:rsidRDefault="000460BA" w:rsidP="00702B72">
      <w:pPr>
        <w:spacing w:after="0"/>
        <w:rPr>
          <w:rStyle w:val="Hyperlink"/>
          <w:rFonts w:cs="Arial"/>
        </w:rPr>
      </w:pPr>
      <w:hyperlink r:id="rId45" w:history="1">
        <w:r w:rsidR="00702B72" w:rsidRPr="00AF0CAC">
          <w:rPr>
            <w:rStyle w:val="Hyperlink"/>
            <w:rFonts w:cs="Arial"/>
          </w:rPr>
          <w:t>http://www2.ed.gov/about/offices/list/ocr/letters/colleague-el-201501.pdf</w:t>
        </w:r>
      </w:hyperlink>
    </w:p>
    <w:p w:rsidR="008570A5" w:rsidRDefault="008570A5" w:rsidP="00702B72">
      <w:pPr>
        <w:spacing w:after="0"/>
        <w:rPr>
          <w:rStyle w:val="IntenseReference"/>
        </w:rPr>
      </w:pPr>
    </w:p>
    <w:p w:rsidR="008570A5" w:rsidRPr="00324CBE" w:rsidRDefault="008570A5" w:rsidP="00324CBE">
      <w:pPr>
        <w:pStyle w:val="Heading3"/>
        <w:rPr>
          <w:rStyle w:val="IntenseReference"/>
          <w:b w:val="0"/>
          <w:bCs w:val="0"/>
          <w:smallCaps w:val="0"/>
          <w:color w:val="243F60" w:themeColor="accent1" w:themeShade="7F"/>
          <w:spacing w:val="0"/>
        </w:rPr>
      </w:pPr>
      <w:bookmarkStart w:id="27" w:name="_Toc410728717"/>
      <w:bookmarkStart w:id="28" w:name="_Toc444006412"/>
      <w:r w:rsidRPr="00324CBE">
        <w:rPr>
          <w:rStyle w:val="IntenseReference"/>
          <w:b w:val="0"/>
          <w:bCs w:val="0"/>
          <w:smallCaps w:val="0"/>
          <w:color w:val="243F60" w:themeColor="accent1" w:themeShade="7F"/>
          <w:spacing w:val="0"/>
        </w:rPr>
        <w:t>Page 17</w:t>
      </w:r>
      <w:bookmarkEnd w:id="27"/>
      <w:bookmarkEnd w:id="28"/>
    </w:p>
    <w:p w:rsidR="00702B72" w:rsidRDefault="00D34B75" w:rsidP="00702B72">
      <w:pPr>
        <w:spacing w:after="0"/>
      </w:pPr>
      <w:r>
        <w:t>Work Plan f</w:t>
      </w:r>
      <w:r w:rsidR="008570A5" w:rsidRPr="00141F20">
        <w:t xml:space="preserve">or </w:t>
      </w:r>
      <w:r w:rsidRPr="00141F20">
        <w:t>the</w:t>
      </w:r>
      <w:r>
        <w:t xml:space="preserve"> 2005 Recalibration of t</w:t>
      </w:r>
      <w:r w:rsidR="008570A5" w:rsidRPr="00141F20">
        <w:t>he Wyoming Resource Block</w:t>
      </w:r>
      <w:r w:rsidR="00235F5C">
        <w:t xml:space="preserve"> Grant Education Funding Model </w:t>
      </w:r>
      <w:r w:rsidR="008570A5" w:rsidRPr="00141F20">
        <w:t xml:space="preserve">page 6 and 7 at </w:t>
      </w:r>
      <w:hyperlink r:id="rId46" w:history="1">
        <w:r w:rsidR="008570A5" w:rsidRPr="00141F20">
          <w:rPr>
            <w:rStyle w:val="Hyperlink"/>
          </w:rPr>
          <w:t>http://legisweb.state.wy.us/2005/interim/schoolfinance/Recalibration/Workplan.pdf</w:t>
        </w:r>
      </w:hyperlink>
      <w:r w:rsidR="008570A5" w:rsidRPr="00141F20">
        <w:t>)</w:t>
      </w:r>
    </w:p>
    <w:p w:rsidR="003A399A" w:rsidRDefault="003A399A" w:rsidP="00702B72">
      <w:pPr>
        <w:spacing w:after="0"/>
      </w:pPr>
    </w:p>
    <w:p w:rsidR="003A399A" w:rsidRDefault="003A399A" w:rsidP="00702B72">
      <w:pPr>
        <w:spacing w:after="0"/>
      </w:pPr>
    </w:p>
    <w:p w:rsidR="003A399A" w:rsidRDefault="003A399A" w:rsidP="00702B72">
      <w:pPr>
        <w:spacing w:after="0"/>
      </w:pPr>
    </w:p>
    <w:p w:rsidR="003A399A" w:rsidRDefault="003A399A" w:rsidP="00702B72">
      <w:pPr>
        <w:spacing w:after="0"/>
      </w:pPr>
    </w:p>
    <w:p w:rsidR="003A399A" w:rsidRDefault="003A399A" w:rsidP="00702B72">
      <w:pPr>
        <w:spacing w:after="0"/>
      </w:pPr>
    </w:p>
    <w:p w:rsidR="003A399A" w:rsidRDefault="003A399A" w:rsidP="00702B72">
      <w:pPr>
        <w:spacing w:after="0"/>
      </w:pPr>
    </w:p>
    <w:p w:rsidR="003A399A" w:rsidRDefault="003A399A" w:rsidP="00702B72">
      <w:pPr>
        <w:spacing w:after="0"/>
      </w:pPr>
    </w:p>
    <w:p w:rsidR="003A399A" w:rsidRDefault="003A399A" w:rsidP="00702B72">
      <w:pPr>
        <w:spacing w:after="0"/>
      </w:pPr>
    </w:p>
    <w:p w:rsidR="003A399A" w:rsidRPr="008570A5" w:rsidRDefault="003A399A" w:rsidP="003A399A">
      <w:pPr>
        <w:pStyle w:val="Heading2"/>
        <w:rPr>
          <w:b/>
          <w:sz w:val="24"/>
          <w:szCs w:val="24"/>
        </w:rPr>
      </w:pPr>
      <w:bookmarkStart w:id="29" w:name="_Toc444006413"/>
      <w:r>
        <w:rPr>
          <w:b/>
          <w:sz w:val="24"/>
          <w:szCs w:val="24"/>
        </w:rPr>
        <w:t>Appendix A: Decision Tree for T</w:t>
      </w:r>
      <w:r w:rsidRPr="008570A5">
        <w:rPr>
          <w:b/>
          <w:sz w:val="24"/>
          <w:szCs w:val="24"/>
        </w:rPr>
        <w:t>ypical Active EL identification</w:t>
      </w:r>
      <w:bookmarkEnd w:id="29"/>
    </w:p>
    <w:p w:rsidR="003A399A" w:rsidRPr="00141F20" w:rsidRDefault="003A399A" w:rsidP="003A399A"/>
    <w:p w:rsidR="003A399A" w:rsidRPr="00141F20" w:rsidRDefault="003A399A" w:rsidP="003A399A">
      <w:r>
        <w:rPr>
          <w:noProof/>
        </w:rPr>
        <mc:AlternateContent>
          <mc:Choice Requires="wps">
            <w:drawing>
              <wp:anchor distT="0" distB="0" distL="114300" distR="114300" simplePos="0" relativeHeight="251802624" behindDoc="0" locked="0" layoutInCell="1" allowOverlap="1" wp14:anchorId="1E9F64FD" wp14:editId="63F204CA">
                <wp:simplePos x="0" y="0"/>
                <wp:positionH relativeFrom="column">
                  <wp:posOffset>2305050</wp:posOffset>
                </wp:positionH>
                <wp:positionV relativeFrom="paragraph">
                  <wp:posOffset>-278130</wp:posOffset>
                </wp:positionV>
                <wp:extent cx="1637030" cy="371475"/>
                <wp:effectExtent l="0" t="0" r="39370" b="6667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371475"/>
                        </a:xfrm>
                        <a:prstGeom prst="roundRect">
                          <a:avLst>
                            <a:gd name="adj" fmla="val 16667"/>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0460BA" w:rsidRDefault="000460BA" w:rsidP="003A399A">
                            <w:pPr>
                              <w:jc w:val="center"/>
                            </w:pPr>
                            <w:r>
                              <w:t>Newly enrolling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F64FD" id="AutoShape 37" o:spid="_x0000_s1026" style="position:absolute;margin-left:181.5pt;margin-top:-21.9pt;width:128.9pt;height:29.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kY+gIAAIAGAAAOAAAAZHJzL2Uyb0RvYy54bWysVclu2zAQvRfoPxC8N5K8xkbkIEtTFOgS&#10;NC16pknKYkuRKklHdr++w6GsOsshKOqDQM6Qb+bNPI7PzneNJvfSeWVNSYuTnBJpuBXKbEr67evN&#10;m1NKfGBGMG2NLOleenq+ev3qrGuXcmRrq4V0BECMX3ZtSesQ2mWWeV7LhvkT20oDzsq6hgXYuk0m&#10;HOsAvdHZKM9nWWedaJ3l0nuwXicnXSF+VUkePleVl4HokkJuAb8Ov+v4zVZnbLlxrK0V79Ng/5BF&#10;w5SBoAPUNQuMbJ16AtUo7qy3VTjhtslsVSkukQOwKfJHbO5q1krkAsXx7VAm//9g+af7W0eUKOmY&#10;EsMaaNHFNliMTMbzWJ+u9Us4dtfeusjQtx8s/+mJsVc1Mxt54ZztaskEZFXE89mDC3Hj4SpZdx+t&#10;AHgG8FiqXeWaCAhFIDvsyH7oiNwFwsFYzMbzfAyN4+Abz4vJfIoh2PJwu3U+vJO2IXFRUme3RnyB&#10;tmMIdv/BB2yL6Mkx8YOSqtHQ5HumSTGbzZBkxpb9YVgdMPuGihulNXE2fFehxsrEPNHpD/ietBYK&#10;kMx+76+0IxCgpKBVYTtKNPMBjCW9wR9e19sGapLOFXn8JT2CHVSb7GiCnBImVBc05lPsFLK/GE3e&#10;bdZD4MXl5eV08STO5Pkws4M5hkowQywM2RPVyhDoekmnCASd8ZxpCfpJvccXgAWLCWlDOvCM5sAM&#10;E7RaDc6XZDukBVhHRRlIPMrWH+OjFPB9R3W+NQLXgSmd1nBXm5iVxDnRE7TbIN1dLToiVBTU6HS8&#10;gBkmFLRufJrP8sWcEqY3MO14cPRZWbyE2fRQ8IfMegUw3dYsCWA4+IjrkCj26YgDvr/45NLTDbv1&#10;rn/Fayv28BJByVGpcWzDorbuNyUdjMCS+l9b5iSI9b0BMS+KySTOTNxMpvMRbNyxZ33sYYYDVEkD&#10;lAeXVwF2cGXbOrWpIVKBGjA2DphKhcOoSFn1cwPGXNJdGslxjh7v8dTfP47VHwAAAP//AwBQSwME&#10;FAAGAAgAAAAhAO7D6infAAAACgEAAA8AAABkcnMvZG93bnJldi54bWxMj8FKw0AQhu+C77CM4K3d&#10;2ISoMZtSAoJIL7aCeNsmYza6Oxt2t218e8eT3maYj3++v17PzooThjh6UnCzzEAgdb4faVDwun9c&#10;3IGISVOvrSdU8I0R1s3lRa2r3p/pBU+7NAgOoVhpBSalqZIydgadjks/IfHtwwenE69hkH3QZw53&#10;Vq6yrJROj8QfjJ6wNdh97Y5OweZ9QPtM5f7JfLaheHNb295vlbq+mjcPIBLO6Q+GX31Wh4adDv5I&#10;fRRWQV7m3CUpWBQ5d2CiXGU8HBgtbkE2tfxfofkBAAD//wMAUEsBAi0AFAAGAAgAAAAhALaDOJL+&#10;AAAA4QEAABMAAAAAAAAAAAAAAAAAAAAAAFtDb250ZW50X1R5cGVzXS54bWxQSwECLQAUAAYACAAA&#10;ACEAOP0h/9YAAACUAQAACwAAAAAAAAAAAAAAAAAvAQAAX3JlbHMvLnJlbHNQSwECLQAUAAYACAAA&#10;ACEAUGC5GPoCAACABgAADgAAAAAAAAAAAAAAAAAuAgAAZHJzL2Uyb0RvYy54bWxQSwECLQAUAAYA&#10;CAAAACEA7sPqKd8AAAAKAQAADwAAAAAAAAAAAAAAAABUBQAAZHJzL2Rvd25yZXYueG1sUEsFBgAA&#10;AAAEAAQA8wAAAGAGAAAAAA==&#10;" strokecolor="#c3d69b" strokeweight="1pt">
                <v:fill color2="#d7e4bd" focus="100%" type="gradient"/>
                <v:shadow on="t" color="#4f6228" opacity=".5" offset="1pt"/>
                <v:textbox>
                  <w:txbxContent>
                    <w:p w:rsidR="000460BA" w:rsidRDefault="000460BA" w:rsidP="003A399A">
                      <w:pPr>
                        <w:jc w:val="center"/>
                      </w:pPr>
                      <w:r>
                        <w:t>Newly enrolling Student</w:t>
                      </w:r>
                    </w:p>
                  </w:txbxContent>
                </v:textbox>
              </v:roundrect>
            </w:pict>
          </mc:Fallback>
        </mc:AlternateContent>
      </w:r>
      <w:r>
        <w:rPr>
          <w:noProof/>
        </w:rPr>
        <mc:AlternateContent>
          <mc:Choice Requires="wps">
            <w:drawing>
              <wp:anchor distT="0" distB="0" distL="114300" distR="114300" simplePos="0" relativeHeight="251803648" behindDoc="0" locked="0" layoutInCell="1" allowOverlap="1" wp14:anchorId="56AEB324" wp14:editId="071B4C4A">
                <wp:simplePos x="0" y="0"/>
                <wp:positionH relativeFrom="column">
                  <wp:posOffset>2961005</wp:posOffset>
                </wp:positionH>
                <wp:positionV relativeFrom="paragraph">
                  <wp:posOffset>161925</wp:posOffset>
                </wp:positionV>
                <wp:extent cx="333375" cy="361950"/>
                <wp:effectExtent l="38100" t="0" r="85725" b="5715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3C7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8" o:spid="_x0000_s1026" type="#_x0000_t67" style="position:absolute;margin-left:233.15pt;margin-top:12.75pt;width:26.25pt;height:2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4AAMAAKYGAAAOAAAAZHJzL2Uyb0RvYy54bWysVclu2zAQvRfoPxC8N7K824gcZGmKAl0C&#10;pEXPNElZbCmSJWkr7td3OJJVNckhKKqDIG5v3pt5HJ1fPNSaHKQPypqC5mcjSqThViizK+jXL7dv&#10;lpSEyIxg2hpZ0KMM9GLz+tV549ZybCurhfQEQExYN66gVYxunWWBV7Jm4cw6aWCxtL5mEYZ+lwnP&#10;GkCvdTYejeZZY71w3nIZAszetIt0g/hlKXn8XJZBRqILCtwivj2+t+mdbc7ZeueZqxTvaLB/YFEz&#10;ZSBoD3XDIiN7r55A1Yp7G2wZz7itM1uWikvUAGry0SM19xVzErVAcoLr0xT+Hyz/dLjzRImCTikx&#10;rIYSXe6jxchkskz5aVxYw7Z7d+eTwuA+WP4jEGOvK2Z28tJ721SSCWCVp/3ZXwfSIMBRsm0+WgHw&#10;DOAxVQ+lrxMgJIE8YEWOfUXkQyQcJifwLGaUcFiazPPVDCuWsfXpsPMhvpO2JumjoMI2BglhBHb4&#10;ECJWRXTamPieU1LWGop8YJrMRvB0JhjsGQ/3jBf5dILC2LpDBAKnwF3Rxa3Smngbv6lYYfaSFlwM&#10;JxKBOAtJaqfDMVxrT4BEQcHPQJwSzUKEyYLe4oPH9b6GvLX78sS2owvz4Ox2/pSUFhMqAD4Mbew2&#10;ZHcwTQW/2/aBV1dXV7PVkzjT58PMT9OA38H0sTBkJ1QrQ8AZBZ0hEFy7wJmW4LHWH3hLMGGJkDak&#10;gZXxApQhQatVv/gStj0twBokpRfxiG0Y4tcqQvvRqi7oMqnrkpvs/NYIbA6RKd1+A5A2iaLExtKp&#10;tXuAuK9EQ4RKFhwvJytoekJBHSfL0Xy0WlDC9A7aI4+ePuuRl8gcWHUos2PMtKtY64Z+4yPhPVEs&#10;2kADXth0R9u7vrXiCPcVvJy8mpo7fFTW/6KkgUZZ0PBzz7wEu743YOdVPp2mzoqD6WwxhoEfrmyH&#10;K8xwgCpohJzg53WEERzZO692FUTK0QXGpjZUqnhqKC2rrrtAM2yd1zbu1G2HY9z15/ey+Q0AAP//&#10;AwBQSwMEFAAGAAgAAAAhAHsakZHgAAAACQEAAA8AAABkcnMvZG93bnJldi54bWxMj0FPg0AQhe8m&#10;/ofNmHizS7EQigyN0XjTxLYm2tuWHYHIzhJ2Kdhf73rS42S+vPe9YjObTpxocK1lhOUiAkFcWd1y&#10;jfC2f7rJQDivWKvOMiF8k4NNeXlRqFzbibd02vlahBB2uUJovO9zKV3VkFFuYXvi8Pu0g1E+nEMt&#10;9aCmEG46GUdRKo1qOTQ0qqeHhqqv3WgQHmk8t4fpw7zs1zHZ1fl1+/48IV5fzfd3IDzN/g+GX/2g&#10;DmVwOtqRtRMdwipNbwOKECcJiAAkyyxsOSJkcQKyLOT/BeUPAAAA//8DAFBLAQItABQABgAIAAAA&#10;IQC2gziS/gAAAOEBAAATAAAAAAAAAAAAAAAAAAAAAABbQ29udGVudF9UeXBlc10ueG1sUEsBAi0A&#10;FAAGAAgAAAAhADj9If/WAAAAlAEAAAsAAAAAAAAAAAAAAAAALwEAAF9yZWxzLy5yZWxzUEsBAi0A&#10;FAAGAAgAAAAhAA5+L/gAAwAApgYAAA4AAAAAAAAAAAAAAAAALgIAAGRycy9lMm9Eb2MueG1sUEsB&#10;Ai0AFAAGAAgAAAAhAHsakZHgAAAACQEAAA8AAAAAAAAAAAAAAAAAWgUAAGRycy9kb3ducmV2Lnht&#10;bFBLBQYAAAAABAAEAPMAAABnBgAAAAA=&#10;" strokecolor="#c3d69b" strokeweight="1pt">
                <v:fill color2="#d7e4bd" focus="100%" type="gradient"/>
                <v:shadow on="t" color="#4f6228" opacity=".5" offset="1pt"/>
              </v:shape>
            </w:pict>
          </mc:Fallback>
        </mc:AlternateContent>
      </w:r>
      <w:r>
        <w:rPr>
          <w:noProof/>
        </w:rPr>
        <mc:AlternateContent>
          <mc:Choice Requires="wps">
            <w:drawing>
              <wp:anchor distT="0" distB="0" distL="114300" distR="114300" simplePos="0" relativeHeight="251801600" behindDoc="0" locked="0" layoutInCell="1" allowOverlap="1" wp14:anchorId="737457F2" wp14:editId="515EE63C">
                <wp:simplePos x="0" y="0"/>
                <wp:positionH relativeFrom="column">
                  <wp:posOffset>3048000</wp:posOffset>
                </wp:positionH>
                <wp:positionV relativeFrom="paragraph">
                  <wp:posOffset>2748280</wp:posOffset>
                </wp:positionV>
                <wp:extent cx="333375" cy="2928620"/>
                <wp:effectExtent l="704850" t="0" r="771525" b="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00000">
                          <a:off x="0" y="0"/>
                          <a:ext cx="333375" cy="2928620"/>
                        </a:xfrm>
                        <a:prstGeom prst="downArrow">
                          <a:avLst>
                            <a:gd name="adj1" fmla="val 50000"/>
                            <a:gd name="adj2" fmla="val 219619"/>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AE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6" o:spid="_x0000_s1026" type="#_x0000_t67" style="position:absolute;margin-left:240pt;margin-top:216.4pt;width:26.25pt;height:230.6pt;rotation:145;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zZCwMAALYGAAAOAAAAZHJzL2Uyb0RvYy54bWysVU1v2zAMvQ/YfxB0Xx0730Gdoh/rMKDb&#10;CnTDzoolx9pkyZOUONmvH0U5rtvuUAzzwbAo6fGRfKTPLw61InthnTQ6p+nZiBKhC8Ol3ub029fb&#10;dwtKnGeaM2W0yOlROHqxfvvmvG1WIjOVUVxYAiDardomp5X3zSpJXFGJmrkz0wgNm6WxNfOwtNuE&#10;W9YCeq2SbDSaJa2xvLGmEM6B9SZu0jXil6Uo/JeydMITlVPg5vFt8b0J72R9zlZby5pKFh0N9g8s&#10;aiY1OO2hbphnZGflC6haFtY4U/qzwtSJKUtZCIwBoklHz6J5qFgjMBZIjmv6NLn/B1t83t9bInlO&#10;Z5RoVkOJLnfeoGcynoX8tI1bwbGH5t6GCF1zZ4qfjmhzXTG9FZfWmrYSjAOrNJxPnlwICwdXyab9&#10;ZDjAM4DHVB1KWxNroCSL+Sg8aIWUkAPW59jXRxw8KcA4hmc+paSArWyZLWYZFjBhq4AVyDXW+Q/C&#10;1CR85JSbViM/hGb7O+exSLwLlfEfKSVlraDme6bIFGlETQzOZMMzWbqcpUsMlK06SGBw8tyJgN9K&#10;pUJ036WvMJshGtx0JxaONAaSFs3u6K6VJcAip6BvYE6JYs6DMae3+OB1tashj/FcGtOGfMEOSo/2&#10;U1YiJlQEdOmi7+iyuxhMzm43vePl1dXVdPnCz+QxLUM3s5MZ8DuY3he67AJVUhNQSk6nCARt6Aqm&#10;BGgu6gW7BhMWCClNWtjJQBNIxBkl+83XsO1pAdYgKX0Qz9g+wa+lh3GkZA2iHCQ3yPu95phoz6SK&#10;3wCkdKAscNB00ZodQDxUvCVcBg1mi/EShiCXUMfxYjQbLeeUMLWFcVl4S/+qkdeEOdDqMMxupDHV&#10;VCyqoT/4LPCeKBZtEAM2cOjZ2Psbw4/Qv9ipUDsY9hBVZexvSloYnDl1v3bMCpDrRw1yXqaTSZi0&#10;uJhM59CjxA53NsMdpguAyqmHnODntYcVXNk1Vm4r8JSiCrQJY6mU/jRgIqtu2sBwjMqLgzxM3+Ea&#10;Tz3+btZ/AAAA//8DAFBLAwQUAAYACAAAACEA6vDfBd4AAAALAQAADwAAAGRycy9kb3ducmV2Lnht&#10;bEyPy07DMBBF90j8gzVI7KjTtCUhjVPxEB9AC/tpPE0cYjuK3Sb8PcOK7mY0V3fOKXez7cWFxmC8&#10;U7BcJCDI1V4b1yj4PLw/5CBCRKex944U/FCAXXV7U2Kh/eQ+6LKPjeASFwpU0MY4FFKGuiWLYeEH&#10;cnw7+dFi5HVspB5x4nLbyzRJHqVF4/hDiwO9tlR/789WQdeZg5le4pxnX2/LoaPMRsyUur+bn7cg&#10;Is3xPwx/+IwOFTMd/dnpIHoF6zxhl8jDKmUHTmxW6QbEUUH+tE5AVqW8dqh+AQAA//8DAFBLAQIt&#10;ABQABgAIAAAAIQC2gziS/gAAAOEBAAATAAAAAAAAAAAAAAAAAAAAAABbQ29udGVudF9UeXBlc10u&#10;eG1sUEsBAi0AFAAGAAgAAAAhADj9If/WAAAAlAEAAAsAAAAAAAAAAAAAAAAALwEAAF9yZWxzLy5y&#10;ZWxzUEsBAi0AFAAGAAgAAAAhADxxfNkLAwAAtgYAAA4AAAAAAAAAAAAAAAAALgIAAGRycy9lMm9E&#10;b2MueG1sUEsBAi0AFAAGAAgAAAAhAOrw3wXeAAAACwEAAA8AAAAAAAAAAAAAAAAAZQUAAGRycy9k&#10;b3ducmV2LnhtbFBLBQYAAAAABAAEAPMAAABwBgAAAAA=&#10;" strokecolor="#c3d69b" strokeweight="1pt">
                <v:fill color2="#d7e4bd" focus="100%" type="gradient"/>
                <v:shadow on="t" color="#4f6228" opacity=".5" offset="1pt"/>
              </v:shape>
            </w:pict>
          </mc:Fallback>
        </mc:AlternateContent>
      </w:r>
      <w:r>
        <w:rPr>
          <w:noProof/>
        </w:rPr>
        <mc:AlternateContent>
          <mc:Choice Requires="wps">
            <w:drawing>
              <wp:anchor distT="0" distB="0" distL="114300" distR="114300" simplePos="0" relativeHeight="251816960" behindDoc="0" locked="0" layoutInCell="1" allowOverlap="1" wp14:anchorId="40B3676F" wp14:editId="3D93ECC9">
                <wp:simplePos x="0" y="0"/>
                <wp:positionH relativeFrom="column">
                  <wp:posOffset>4003040</wp:posOffset>
                </wp:positionH>
                <wp:positionV relativeFrom="paragraph">
                  <wp:posOffset>4924425</wp:posOffset>
                </wp:positionV>
                <wp:extent cx="788035" cy="666115"/>
                <wp:effectExtent l="0" t="0" r="12065" b="1968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666115"/>
                        </a:xfrm>
                        <a:prstGeom prst="rect">
                          <a:avLst/>
                        </a:prstGeom>
                        <a:solidFill>
                          <a:srgbClr val="FFFFFF"/>
                        </a:solidFill>
                        <a:ln w="9525">
                          <a:solidFill>
                            <a:srgbClr val="000000"/>
                          </a:solidFill>
                          <a:miter lim="800000"/>
                          <a:headEnd/>
                          <a:tailEnd/>
                        </a:ln>
                      </wps:spPr>
                      <wps:txbx>
                        <w:txbxContent>
                          <w:p w:rsidR="000460BA" w:rsidRDefault="000460BA" w:rsidP="003A399A">
                            <w:r>
                              <w:t>Heritage language reported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B3676F" id="_x0000_t202" coordsize="21600,21600" o:spt="202" path="m,l,21600r21600,l21600,xe">
                <v:stroke joinstyle="miter"/>
                <v:path gradientshapeok="t" o:connecttype="rect"/>
              </v:shapetype>
              <v:shape id="Text Box 51" o:spid="_x0000_s1027" type="#_x0000_t202" style="position:absolute;margin-left:315.2pt;margin-top:387.75pt;width:62.05pt;height:52.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PcLQIAAFcEAAAOAAAAZHJzL2Uyb0RvYy54bWysVNtu2zAMfR+wfxD0vtjO4jQ14hRdugwD&#10;ugvQ7gNkWbaFyaImKbGzry8lp1l2exnmB0EUqSPyHNLrm7FX5CCsk6BLms1SSoTmUEvdlvTL4+7V&#10;ihLnma6ZAi1KehSO3mxevlgPphBz6EDVwhIE0a4YTEk7702RJI53omduBkZodDZge+bRtG1SWzYg&#10;eq+SeZoukwFsbSxw4Rye3k1Ouon4TSO4/9Q0TniiSoq5+bjauFZhTTZrVrSWmU7yUxrsH7LomdT4&#10;6BnqjnlG9lb+BtVLbsFB42cc+gSaRnIRa8BqsvSXah46ZkSsBclx5kyT+3+w/OPhsyWyLukVJZr1&#10;KNGjGD15AyPJs0DPYFyBUQ8G4/yI5yhzLNWZe+BfHdGw7Zhuxa21MHSC1ZhevJlcXJ1wXACphg9Q&#10;4zts7yECjY3tA3fIBkF0lOl4libkwvHwarVKX+eUcHQtl8ssy0NuCSueLxvr/DsBPQmbklpUPoKz&#10;w73zU+hzSHjLgZL1TioVDdtWW2XJgWGX7OJ3Qv8pTGkylPQ6n+dT/X+FSOP3J4heemx3JfuSrs5B&#10;rAisvdV1bEbPpJr2WJ3SWGSgMTA3cejHaoyCndWpoD4irxam7sZpxE0H9jslA3Z2Sd23PbOCEvVe&#10;ozbX2WIRRiEai/xqjoa99FSXHqY5QpXUUzJtt34an72xsu3wpakbNNyino2MXIeMp6xO6WP3RrVO&#10;kxbG49KOUT/+B5snAAAA//8DAFBLAwQUAAYACAAAACEAZOiNDOAAAAALAQAADwAAAGRycy9kb3du&#10;cmV2LnhtbEyPy07DMBBF90j8gzVIbFDrQPMixKkQEojuoEWwdWM3ibDHwXbT8PcMK9jN6F6dOVOv&#10;Z2vYpH0YHAq4XibANLZODdgJeNs9LkpgIUpU0jjUAr51gHVzflbLSrkTvuppGztGEAyVFNDHOFac&#10;h7bXVoalGzVSdnDeykir77jy8kRwa/hNkuTcygHpQi9H/dDr9nN7tALK9Hn6CJvVy3ubH8xtvCqm&#10;py8vxOXFfH8HLOo5/pXhV5/UoSGnvTuiCswIyFdJSlUBRZFlwKhRZCkNe8KXFPGm5v9/aH4AAAD/&#10;/wMAUEsBAi0AFAAGAAgAAAAhALaDOJL+AAAA4QEAABMAAAAAAAAAAAAAAAAAAAAAAFtDb250ZW50&#10;X1R5cGVzXS54bWxQSwECLQAUAAYACAAAACEAOP0h/9YAAACUAQAACwAAAAAAAAAAAAAAAAAvAQAA&#10;X3JlbHMvLnJlbHNQSwECLQAUAAYACAAAACEACxxT3C0CAABXBAAADgAAAAAAAAAAAAAAAAAuAgAA&#10;ZHJzL2Uyb0RvYy54bWxQSwECLQAUAAYACAAAACEAZOiNDOAAAAALAQAADwAAAAAAAAAAAAAAAACH&#10;BAAAZHJzL2Rvd25yZXYueG1sUEsFBgAAAAAEAAQA8wAAAJQFAAAAAA==&#10;">
                <v:textbox>
                  <w:txbxContent>
                    <w:p w:rsidR="000460BA" w:rsidRDefault="000460BA" w:rsidP="003A399A">
                      <w:r>
                        <w:t>Heritage language reported</w:t>
                      </w: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6EEF9E3A" wp14:editId="799614A6">
                <wp:simplePos x="0" y="0"/>
                <wp:positionH relativeFrom="column">
                  <wp:posOffset>3924300</wp:posOffset>
                </wp:positionH>
                <wp:positionV relativeFrom="paragraph">
                  <wp:posOffset>2371725</wp:posOffset>
                </wp:positionV>
                <wp:extent cx="2571750" cy="514350"/>
                <wp:effectExtent l="0" t="0" r="38100" b="57150"/>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14350"/>
                        </a:xfrm>
                        <a:prstGeom prst="roundRect">
                          <a:avLst>
                            <a:gd name="adj" fmla="val 16667"/>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round/>
                          <a:headEnd/>
                          <a:tailEnd/>
                        </a:ln>
                        <a:effectLst>
                          <a:outerShdw dist="28398" dir="3806097" algn="ctr" rotWithShape="0">
                            <a:srgbClr val="F79646">
                              <a:lumMod val="50000"/>
                              <a:lumOff val="0"/>
                              <a:alpha val="50000"/>
                            </a:srgbClr>
                          </a:outerShdw>
                        </a:effectLst>
                      </wps:spPr>
                      <wps:txbx>
                        <w:txbxContent>
                          <w:p w:rsidR="000460BA" w:rsidRDefault="000460BA" w:rsidP="003A399A">
                            <w:r>
                              <w:t>Student enters mainstream services and language arts are closely monitored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F9E3A" id="AutoShape 44" o:spid="_x0000_s1028" style="position:absolute;margin-left:309pt;margin-top:186.75pt;width:202.5pt;height:4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T+gIAAIcGAAAOAAAAZHJzL2Uyb0RvYy54bWysVU1v2zAMvQ/YfxB0Xx2njtMEdYqiXYYB&#10;+yjWDTsrkmxrkyVPUuJkv34U7Xjpx6EYloMhUdIjH/nIXF7tG0120nllTUHTswkl0nArlKkK+u3r&#10;+s0FJT4wI5i2Rhb0ID29Wr1+ddm1Szm1tdVCOgIgxi+7tqB1CO0ySTyvZcP8mW2lgcPSuoYF2Loq&#10;EY51gN7oZDqZ5ElnnWid5dJ7sN72h3SF+GUpefhcll4GogsKsQX8Ovxu4jdZXbJl5VhbKz6Ewf4h&#10;ioYpA05HqFsWGNk69QSqUdxZb8twxm2T2LJUXCIHYJNOHrG5r1krkQskx7djmvz/g+WfdneOKFFQ&#10;KJRhDZToehsseiZZFvPTtX4J1+7bOxcZ+vaD5T89MfamZqaS187ZrpZMQFRpvJ88eBA3Hp6STffR&#10;CoBnAI+p2peuiYCQBLLHihzGish9IByM09k8nc+gcBzOZml2Duvogi2Pr1vnwztpGxIXBXV2a8QX&#10;KDu6YLsPPmBZxECOiR+UlI2GIu+YJmme5/MBcbgM2EfMoaBirbQmzobvKtSYmRgnHvojviethQT0&#10;Zn/wN9oRcFBQ0KqwHSWa+QDGgq7xh8/1toGc9PfSSfzFUNgS7KDa3n7k22Mi9cr3vnuXw8No8q7a&#10;jI7X80We5U/8ZM+7yY9moD/AjL7AVB2JamUIVB2KgUBQGc+ZlqCfvvbYAZgwJGJIByfTOTDDAK1W&#10;4+FLoh3DepiUkcSjaP0pPkoB8xnV+dYIXAemdL+Gt9rEqCTOiaGSdhuku69FR4SKgppenC+gNYSC&#10;0p1fTPLJYk4J0xVMOx4cfVYWL2E2Oyb8IbNBAUy3NesFMF58xHUMFOt0wgH7L7Zc37phv9ljg0+j&#10;uGI7bqw4QEOCoKNg4/SGRW3db0o6mIQF9b+2zEnQ7HsDml6kWRZHJ26y2XwKG3d6sjk9YYYDVEED&#10;ZAmXNwF28GTbOlXV4ClFKRgb50ypAgSFEfdRDRuYdr38+skcx+npHm/9/f9Y/QEAAP//AwBQSwME&#10;FAAGAAgAAAAhANa7a1LkAAAADAEAAA8AAABkcnMvZG93bnJldi54bWxMj09PwkAQxe8mfofNmHiT&#10;7R+KpHZLjImGAxEshHAc2rGtdmeb7gL127uc9Pjmvbz5vWwx6k6cabCtYQXhJABBXJqq5VrBbvv6&#10;MAdhHXKFnWFS8EMWFvntTYZpZS78QefC1cKXsE1RQeNcn0ppy4Y02onpib33aQaNzsuhltWAF1+u&#10;OxkFwUxqbNl/aLCnl4bK7+KkFXD7Fi1xU4df4261Xm2Wh2L/flDq/m58fgLhaHR/Ybjie3TIPdPR&#10;nLiyolMwC+d+i1MQP8YJiGsiiGJ/OiqYJtMEZJ7J/yPyXwAAAP//AwBQSwECLQAUAAYACAAAACEA&#10;toM4kv4AAADhAQAAEwAAAAAAAAAAAAAAAAAAAAAAW0NvbnRlbnRfVHlwZXNdLnhtbFBLAQItABQA&#10;BgAIAAAAIQA4/SH/1gAAAJQBAAALAAAAAAAAAAAAAAAAAC8BAABfcmVscy8ucmVsc1BLAQItABQA&#10;BgAIAAAAIQD/eCPT+gIAAIcGAAAOAAAAAAAAAAAAAAAAAC4CAABkcnMvZTJvRG9jLnhtbFBLAQIt&#10;ABQABgAIAAAAIQDWu2tS5AAAAAwBAAAPAAAAAAAAAAAAAAAAAFQFAABkcnMvZG93bnJldi54bWxQ&#10;SwUGAAAAAAQABADzAAAAZQYAAAAA&#10;" strokecolor="#fac090" strokeweight="1pt">
                <v:fill color2="#fcd5b5" focus="100%" type="gradient"/>
                <v:shadow on="t" color="#984807" opacity=".5" offset="1pt"/>
                <v:textbox>
                  <w:txbxContent>
                    <w:p w:rsidR="000460BA" w:rsidRDefault="000460BA" w:rsidP="003A399A">
                      <w:r>
                        <w:t>Student enters mainstream services and language arts are closely monitored</w:t>
                      </w:r>
                    </w:p>
                  </w:txbxContent>
                </v:textbox>
              </v:roundrect>
            </w:pict>
          </mc:Fallback>
        </mc:AlternateContent>
      </w:r>
      <w:r>
        <w:rPr>
          <w:noProof/>
        </w:rPr>
        <mc:AlternateContent>
          <mc:Choice Requires="wps">
            <w:drawing>
              <wp:anchor distT="0" distB="0" distL="114300" distR="114300" simplePos="0" relativeHeight="251811840" behindDoc="0" locked="0" layoutInCell="1" allowOverlap="1" wp14:anchorId="0DA30EA2" wp14:editId="437506BD">
                <wp:simplePos x="0" y="0"/>
                <wp:positionH relativeFrom="column">
                  <wp:posOffset>5057775</wp:posOffset>
                </wp:positionH>
                <wp:positionV relativeFrom="paragraph">
                  <wp:posOffset>2971800</wp:posOffset>
                </wp:positionV>
                <wp:extent cx="333375" cy="361950"/>
                <wp:effectExtent l="38100" t="0" r="85725" b="5715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6A3E" id="AutoShape 46" o:spid="_x0000_s1026" type="#_x0000_t67" style="position:absolute;margin-left:398.25pt;margin-top:234pt;width:26.25pt;height:2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dyAAMAAKYGAAAOAAAAZHJzL2Uyb0RvYy54bWysVclu2zAQvRfoPxC8N7K824gcZGmKAl0C&#10;pEXPNElZbCmSJWkr7td3OJJVNckhKKqDIG5v3pt5HJ1fPNSaHKQPypqC5mcjSqThViizK+jXL7dv&#10;lpSEyIxg2hpZ0KMM9GLz+tV549ZybCurhfQEQExYN66gVYxunWWBV7Jm4cw6aWCxtL5mEYZ+lwnP&#10;GkCvdTYejeZZY71w3nIZAszetIt0g/hlKXn8XJZBRqILCtwivj2+t+mdbc7ZeueZqxTvaLB/YFEz&#10;ZSBoD3XDIiN7r55A1Yp7G2wZz7itM1uWikvUAGry0SM19xVzErVAcoLr0xT+Hyz/dLjzRImCrigx&#10;rIYSXe6jxchkOk/5aVxYw7Z7d+eTwuA+WP4jEGOvK2Z28tJ721SSCWCVp/3ZXwfSIMBRsm0+WgHw&#10;DOAxVQ+lrxMgJIE8YEWOfUXkQyQcJifwLGaUcFiazPPVDCuWsfXpsPMhvpO2JumjoMI2BglhBHb4&#10;ECJWRXTamPieU1LWGop8YJrMRvB0JhjsGQ/3jBf5dILC2LpDBAKnwF3Rxa3Smngbv6lYYfaSFlwM&#10;JxKBOAtJaqfDMVxrT4BEQcHPQJwSzUKEyYLe4oPH9b6GvLX78sS2owvz4Ox2/pSUFhMqAD4Mbew2&#10;ZHcwTQW/2/aBV1dXV7PVkzjT58PMT9OA38H0sTBkJ1QrQ8AZBZ0hEFy7wJmW4LHWH3hLMGGJkDak&#10;gZXxApQhQatVv/gStj0twBokpRfxiG0Y4tcqQvvRqi7oMqnrkpvs/NYIbA6RKd1+A5A2iaLExtKp&#10;tXuAuK9EQ4RKFhwvJytoekJBHSfL0Xy0WlDC9A7aI4+ePuuRl8gcWHUos2PMtKtY64Z+4yPhPVEs&#10;2kADXth0R9u7vrXiCPcVvJy8mpo7fFTW/6KkgUZZ0PBzz7wEu743YOdVPp2mzoqD6WwxhoEfrmyH&#10;K8xwgCpohJzg53WEERzZO692FUTK0QXGpjZUqnhqKC2rrrtAM2yd1zbu1G2HY9z15/ey+Q0AAP//&#10;AwBQSwMEFAAGAAgAAAAhAHswLOvhAAAACwEAAA8AAABkcnMvZG93bnJldi54bWxMj8FOg0AQhu8m&#10;vsNmTLzZRQIIlKExGm+a2NZEe9vCCER2l7BLwT6940lvM5kv/3x/sVl0L040us4ahNtVAIJMZevO&#10;NAhv+6ebFITzytSqt4YQvsnBpry8KFRe29ls6bTzjeAQ43KF0Ho/5FK6qiWt3MoOZPj2aUetPK9j&#10;I+tRzRyuexkGQSK16gx/aNVADy1VX7tJIzzSdO4O84d+2Wch2ej8un1/nhGvr5b7NQhPi/+D4Vef&#10;1aFkp6OdTO1Ej3CXJTGjCFGScikm0ijj4YgQh3EAsizk/w7lDwAAAP//AwBQSwECLQAUAAYACAAA&#10;ACEAtoM4kv4AAADhAQAAEwAAAAAAAAAAAAAAAAAAAAAAW0NvbnRlbnRfVHlwZXNdLnhtbFBLAQIt&#10;ABQABgAIAAAAIQA4/SH/1gAAAJQBAAALAAAAAAAAAAAAAAAAAC8BAABfcmVscy8ucmVsc1BLAQIt&#10;ABQABgAIAAAAIQAmfKdyAAMAAKYGAAAOAAAAAAAAAAAAAAAAAC4CAABkcnMvZTJvRG9jLnhtbFBL&#10;AQItABQABgAIAAAAIQB7MCzr4QAAAAsBAAAPAAAAAAAAAAAAAAAAAFoFAABkcnMvZG93bnJldi54&#10;bWxQSwUGAAAAAAQABADzAAAAaAYAAAAA&#10;" strokecolor="#c3d69b" strokeweight="1pt">
                <v:fill color2="#d7e4bd" focus="100%" type="gradient"/>
                <v:shadow on="t" color="#4f6228" opacity=".5" offset="1pt"/>
              </v:shape>
            </w:pict>
          </mc:Fallback>
        </mc:AlternateContent>
      </w:r>
      <w:r>
        <w:rPr>
          <w:noProof/>
        </w:rPr>
        <mc:AlternateContent>
          <mc:Choice Requires="wps">
            <w:drawing>
              <wp:anchor distT="0" distB="0" distL="114300" distR="114300" simplePos="0" relativeHeight="251810816" behindDoc="0" locked="0" layoutInCell="1" allowOverlap="1" wp14:anchorId="7B9048BD" wp14:editId="694370D2">
                <wp:simplePos x="0" y="0"/>
                <wp:positionH relativeFrom="column">
                  <wp:posOffset>4074160</wp:posOffset>
                </wp:positionH>
                <wp:positionV relativeFrom="paragraph">
                  <wp:posOffset>3409950</wp:posOffset>
                </wp:positionV>
                <wp:extent cx="2313305" cy="1285240"/>
                <wp:effectExtent l="0" t="0" r="10795" b="1016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285240"/>
                        </a:xfrm>
                        <a:prstGeom prst="rect">
                          <a:avLst/>
                        </a:prstGeom>
                        <a:solidFill>
                          <a:srgbClr val="FFFFFF"/>
                        </a:solidFill>
                        <a:ln w="9525">
                          <a:solidFill>
                            <a:srgbClr val="000000"/>
                          </a:solidFill>
                          <a:miter lim="800000"/>
                          <a:headEnd/>
                          <a:tailEnd/>
                        </a:ln>
                      </wps:spPr>
                      <wps:txbx>
                        <w:txbxContent>
                          <w:p w:rsidR="000460BA" w:rsidRDefault="000460BA" w:rsidP="003A399A">
                            <w:r>
                              <w:t>If the student struggles in language arts, then the student and his/her parents are interviewed to determine if there is a heritage language used by relatives within the previous two to three generations.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048BD" id="Text Box 45" o:spid="_x0000_s1029" type="#_x0000_t202" style="position:absolute;margin-left:320.8pt;margin-top:268.5pt;width:182.15pt;height:10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JsLgIAAFoEAAAOAAAAZHJzL2Uyb0RvYy54bWysVNuO2yAQfa/Uf0C8N74kabNWnNU221SV&#10;thdptx+AMbZRMUOBxE6/vgNO0mjbvlT1A2JgOJw5Z/D6duwVOQjrJOiSZrOUEqE51FK3Jf36tHu1&#10;osR5pmumQIuSHoWjt5uXL9aDKUQOHahaWIIg2hWDKWnnvSmSxPFO9MzNwAiNmw3YnnkMbZvUlg2I&#10;3qskT9PXyQC2Nha4cA5X76dNuon4TSO4/9w0TniiSorcfBxtHKswJps1K1rLTCf5iQb7BxY9kxov&#10;vUDdM8/I3srfoHrJLTho/IxDn0DTSC5iDVhNlj6r5rFjRsRaUBxnLjK5/wfLPx2+WCJr9A7l0axH&#10;j57E6MlbGMliGfQZjCsw7dFgoh9xHXNjrc48AP/miIZtx3Qr7qyFoROsRn5ZOJlcHZ1wXACpho9Q&#10;4z1s7yECjY3tg3goB0F0JHK8eBO4cFzM59l8ni4p4biX5atlvojuJaw4HzfW+fcCehImJbVofoRn&#10;hwfnAx1WnFPCbQ6UrHdSqRjYttoqSw4MG2UXv1jBszSlyVDSm2W+nBT4K0Qavz9B9NJjxyvZl3R1&#10;SWJF0O2drmM/eibVNEfKSp+EDNpNKvqxGqNn87M/FdRHVNbC1OD4IHHSgf1ByYDNXVL3fc+soER9&#10;0OjOTbZA9YiPwWL5JsfAXu9U1ztMc4Qqqadkmm799IL2xsq2w5umftBwh442MmodrJ9YnehjA0cL&#10;To8tvJDrOGb9+iVsfgIAAP//AwBQSwMEFAAGAAgAAAAhAKlGvSviAAAADAEAAA8AAABkcnMvZG93&#10;bnJldi54bWxMj8FOwzAQRO9I/IO1SFwQtUvSpAnZVAgJBDcoCK5u7CYR8TrYbhr+HvcEx9U+zbyp&#10;NrMZ2KSd7y0hLBcCmKbGqp5ahPe3h+s1MB8kKTlY0gg/2sOmPj+rZKnskV71tA0tiyHkS4nQhTCW&#10;nPum00b6hR01xd/eOiNDPF3LlZPHGG4GfiNExo3sKTZ0ctT3nW6+tgeDsE6fpk//nLx8NNl+KMJV&#10;Pj1+O8TLi/nuFljQc/iD4aQf1aGOTjt7IOXZgJClyyyiCKskj6NOhBCrAtgOIU+KFHhd8f8j6l8A&#10;AAD//wMAUEsBAi0AFAAGAAgAAAAhALaDOJL+AAAA4QEAABMAAAAAAAAAAAAAAAAAAAAAAFtDb250&#10;ZW50X1R5cGVzXS54bWxQSwECLQAUAAYACAAAACEAOP0h/9YAAACUAQAACwAAAAAAAAAAAAAAAAAv&#10;AQAAX3JlbHMvLnJlbHNQSwECLQAUAAYACAAAACEAcHYibC4CAABaBAAADgAAAAAAAAAAAAAAAAAu&#10;AgAAZHJzL2Uyb0RvYy54bWxQSwECLQAUAAYACAAAACEAqUa9K+IAAAAMAQAADwAAAAAAAAAAAAAA&#10;AACIBAAAZHJzL2Rvd25yZXYueG1sUEsFBgAAAAAEAAQA8wAAAJcFAAAAAA==&#10;">
                <v:textbox>
                  <w:txbxContent>
                    <w:p w:rsidR="000460BA" w:rsidRDefault="000460BA" w:rsidP="003A399A">
                      <w:r>
                        <w:t>If the student struggles in language arts, then the student and his/her parents are interviewed to determine if there is a heritage language used by relatives within the previous two to three generations.</w:t>
                      </w: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5B4C135C" wp14:editId="108F9FEB">
                <wp:simplePos x="0" y="0"/>
                <wp:positionH relativeFrom="column">
                  <wp:posOffset>5010150</wp:posOffset>
                </wp:positionH>
                <wp:positionV relativeFrom="paragraph">
                  <wp:posOffset>4752975</wp:posOffset>
                </wp:positionV>
                <wp:extent cx="333375" cy="361950"/>
                <wp:effectExtent l="38100" t="0" r="85725" b="57150"/>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15AD8" id="AutoShape 52" o:spid="_x0000_s1026" type="#_x0000_t67" style="position:absolute;margin-left:394.5pt;margin-top:374.25pt;width:26.25pt;height:2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x8AAMAAKcGAAAOAAAAZHJzL2Uyb0RvYy54bWysVclu2zAUvBfoPxC8N7K824gcZGmKAl0C&#10;pEXPtEhZbClSJWkr7td3SMmqmuQQFNVBELd5M+8Nn84vHipFDsI6aXRG07MRJULnhku9y+jXL7dv&#10;lpQ4zzRnymiR0aNw9GLz+tV5U6/F2JRGcWEJQLRbN3VGS+/rdZK4vBQVc2emFhqLhbEV8xjaXcIt&#10;a4BeqWQ8Gs2TxlheW5ML5zB70y7STcQvCpH7z0XhhCcqo+Dm49vG9za8k805W+8sq0uZdzTYP7Co&#10;mNQI2kPdMM/I3sonUJXMrXGm8Ge5qRJTFDIXUQPUpKNHau5LVouoBclxdZ8m9/9g80+HO0skR+1S&#10;SjSrUKPLvTcxNJmNQ4Ka2q2x776+s0Giqz+Y/Icj2lyXTO/EpbWmKQXjoJWG/clfB8LA4SjZNh8N&#10;BzwDfMzVQ2GrAIgskIdYkmNfEvHgSY7JCZ7FjJIcS5N5uprFkiVsfTpcW+ffCVOR8JFRbhodCcUI&#10;7PDB+VgW3mlj/Dt0FpVClQ9MkdkIT+eCwZ7xcM94kU4nURhbd4ggcArcVZ3fSqWINf6b9GXMXtAS&#10;F92JhCO1QZLaaXd018oSkMgoDA3ilCjmPCYzehufeFztK+St3ZcGth1dzMPa7fwpKS0mKgAjujZ2&#10;G7I7GKac3W37wKurq6vZ6kmc6fNh5qdp4HcwfawYshOqpCZwRkZnEQj3zuVMiWCyLo24cTFhgZDS&#10;pMHKeAFlkaBRsl98CdueFrAGSelFPGLrhviV9Og/SlYZXQZ1XXKDnd9qHruDZ1K13wBSOlAUsbN0&#10;as0eEPclbwiXwYLj5WSFrscl6jhZjuaj1YISpnboj7m39FmPvETmwKpDmR1jpuqStW7oNz4S3hON&#10;RRtoiBc23NH2rm8NP+K+wsvBq6G746M09hclDTplRt3PPbMCdn2vYedVOp2G1hoH09lijIEdrmyH&#10;K0zngMqoR07i57XHCEf2tZW7EpHS6AJtQhsqpD81lJZV113QDVvntZ07tNvhOO7683/Z/AYAAP//&#10;AwBQSwMEFAAGAAgAAAAhAF85AG3gAAAACwEAAA8AAABkcnMvZG93bnJldi54bWxMj8FOwzAQRO+V&#10;+g/WInFrnVYJpCFOhUDcQKItEnBz4yWJGq+j2GlCv57lBLc32tHsTL6dbCvO2PvGkYLVMgKBVDrT&#10;UKXg7fC0SEH4oMno1hEq+EYP22I+y3Vm3Eg7PO9DJTiEfKYV1CF0mZS+rNFqv3QdEt++XG91YNlX&#10;0vR65HDbynUU3UirG+IPte7wocbytB+sgkccLs3n+GFfDps1uvjyunt/HpW6vpru70AEnMKfGX7r&#10;c3UouNPRDWS8aBXcphveEhjiNAHBjjReMRwZoiQBWeTy/4biBwAA//8DAFBLAQItABQABgAIAAAA&#10;IQC2gziS/gAAAOEBAAATAAAAAAAAAAAAAAAAAAAAAABbQ29udGVudF9UeXBlc10ueG1sUEsBAi0A&#10;FAAGAAgAAAAhADj9If/WAAAAlAEAAAsAAAAAAAAAAAAAAAAALwEAAF9yZWxzLy5yZWxzUEsBAi0A&#10;FAAGAAgAAAAhAMxpHHwAAwAApwYAAA4AAAAAAAAAAAAAAAAALgIAAGRycy9lMm9Eb2MueG1sUEsB&#10;Ai0AFAAGAAgAAAAhAF85AG3gAAAACwEAAA8AAAAAAAAAAAAAAAAAWgUAAGRycy9kb3ducmV2Lnht&#10;bFBLBQYAAAAABAAEAPMAAABnBgAAAAA=&#10;" strokecolor="#c3d69b" strokeweight="1pt">
                <v:fill color2="#d7e4bd" focus="100%" type="gradient"/>
                <v:shadow on="t" color="#4f6228" opacity=".5" offset="1pt"/>
              </v:shape>
            </w:pict>
          </mc:Fallback>
        </mc:AlternateContent>
      </w:r>
      <w:r>
        <w:rPr>
          <w:noProof/>
        </w:rPr>
        <mc:AlternateContent>
          <mc:Choice Requires="wps">
            <w:drawing>
              <wp:anchor distT="0" distB="0" distL="114300" distR="114300" simplePos="0" relativeHeight="251815936" behindDoc="0" locked="0" layoutInCell="1" allowOverlap="1" wp14:anchorId="70F6B8A2" wp14:editId="44161CE2">
                <wp:simplePos x="0" y="0"/>
                <wp:positionH relativeFrom="column">
                  <wp:posOffset>4886325</wp:posOffset>
                </wp:positionH>
                <wp:positionV relativeFrom="paragraph">
                  <wp:posOffset>5181600</wp:posOffset>
                </wp:positionV>
                <wp:extent cx="600075" cy="257175"/>
                <wp:effectExtent l="19050" t="19050" r="28575" b="47625"/>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5717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D52A0" id="_x0000_t110" coordsize="21600,21600" o:spt="110" path="m10800,l,10800,10800,21600,21600,10800xe">
                <v:stroke joinstyle="miter"/>
                <v:path gradientshapeok="t" o:connecttype="rect" textboxrect="5400,5400,16200,16200"/>
              </v:shapetype>
              <v:shape id="AutoShape 50" o:spid="_x0000_s1026" type="#_x0000_t110" style="position:absolute;margin-left:384.75pt;margin-top:408pt;width:47.25pt;height:20.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uFJwIAAEoEAAAOAAAAZHJzL2Uyb0RvYy54bWysVNtu2zAMfR+wfxD0vviCuGmNOEWRLMOA&#10;bivQ7QMUWY6FyaJGKXG6rx+lpGm67WmYHwRRpA7JwyPPbw+DYXuFXoNteDHJOVNWQqvttuHfvq7f&#10;XXPmg7CtMGBVw5+U57eLt2/mo6tVCT2YViEjEOvr0TW8D8HVWeZlrwbhJ+CUJWcHOIhAJm6zFsVI&#10;6IPJyjy/ykbA1iFI5T2dro5Ovkj4Xadk+NJ1XgVmGk61hbRiWjdxzRZzUW9RuF7LUxniH6oYhLaU&#10;9Ay1EkGwHeo/oAYtETx0YSJhyKDrtFSpB+qmyH/r5rEXTqVeiBzvzjT5/wcrP+8fkOmWZldyZsVA&#10;M7rbBUipWZUIGp2vKe7RPWBs0bt7kN89s7Dshd2qO0QYeyVaKquIhGavLkTD01W2GT9BS/CC4BNX&#10;hw6HCEgssEMaydN5JOoQmKTDqzzPZxVnklxlNStoHzOI+vmyQx8+KBhY3DS8MzBSWRhWSuooypRJ&#10;7O99ON57jk+dgNHtWhuTDNxulgbZXpBU1uk7pfKXYcayseE3VVkl5Fc+fwlBhdP3N4hBB9K80UPD&#10;r89Boo4UvrdtUmQQ2hz31KqxJ04jjVHZvt5A+0SUIhwFTQ+QNj3gT85GEnPD/Y+dQMWZ+WhpLDfF&#10;dBrVn4xpNSvJwEvP5tIjrCSohgfOjttlOL6YnUO97SlTkXq3EJXS6cTsS1WnYkmwaVCnxxVfxKWd&#10;ol5+AYtfAAAA//8DAFBLAwQUAAYACAAAACEAqI3BtuEAAAALAQAADwAAAGRycy9kb3ducmV2Lnht&#10;bEyPwU7DMBBE70j8g7VI3KhTSNI0jVMhJMSlQqWgnp3YTSLsdRQ7TejXs5zKbUb7NDtTbGdr2FkP&#10;vnMoYLmIgGmsneqwEfD1+fqQAfNBopLGoRbwoz1sy9ubQubKTfihz4fQMApBn0sBbQh9zrmvW22l&#10;X7heI91ObrAykB0argY5Ubg1/DGKUm5lh/Shlb1+aXX9fRitgH0V7+20u5zs7hIfrRnfVsf3JyHu&#10;7+bnDbCg53CF4a8+VYeSOlVuROWZEbBK1wmhArJlSqOIyNKYREUiSRPgZcH/byh/AQAA//8DAFBL&#10;AQItABQABgAIAAAAIQC2gziS/gAAAOEBAAATAAAAAAAAAAAAAAAAAAAAAABbQ29udGVudF9UeXBl&#10;c10ueG1sUEsBAi0AFAAGAAgAAAAhADj9If/WAAAAlAEAAAsAAAAAAAAAAAAAAAAALwEAAF9yZWxz&#10;Ly5yZWxzUEsBAi0AFAAGAAgAAAAhAPOtG4UnAgAASgQAAA4AAAAAAAAAAAAAAAAALgIAAGRycy9l&#10;Mm9Eb2MueG1sUEsBAi0AFAAGAAgAAAAhAKiNwbbhAAAACwEAAA8AAAAAAAAAAAAAAAAAgQQAAGRy&#10;cy9kb3ducmV2LnhtbFBLBQYAAAAABAAEAPMAAACPBQAAAAA=&#10;"/>
            </w:pict>
          </mc:Fallback>
        </mc:AlternateContent>
      </w:r>
      <w:r>
        <w:rPr>
          <w:noProof/>
        </w:rPr>
        <mc:AlternateContent>
          <mc:Choice Requires="wps">
            <w:drawing>
              <wp:anchor distT="0" distB="0" distL="114300" distR="114300" simplePos="0" relativeHeight="251814912" behindDoc="0" locked="0" layoutInCell="1" allowOverlap="1" wp14:anchorId="1F5ED1A9" wp14:editId="139E05C8">
                <wp:simplePos x="0" y="0"/>
                <wp:positionH relativeFrom="column">
                  <wp:posOffset>5575300</wp:posOffset>
                </wp:positionH>
                <wp:positionV relativeFrom="paragraph">
                  <wp:posOffset>4936490</wp:posOffset>
                </wp:positionV>
                <wp:extent cx="926465" cy="671195"/>
                <wp:effectExtent l="0" t="0" r="26035" b="1460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671195"/>
                        </a:xfrm>
                        <a:prstGeom prst="rect">
                          <a:avLst/>
                        </a:prstGeom>
                        <a:solidFill>
                          <a:srgbClr val="FFFFFF"/>
                        </a:solidFill>
                        <a:ln w="9525">
                          <a:solidFill>
                            <a:srgbClr val="000000"/>
                          </a:solidFill>
                          <a:miter lim="800000"/>
                          <a:headEnd/>
                          <a:tailEnd/>
                        </a:ln>
                      </wps:spPr>
                      <wps:txbx>
                        <w:txbxContent>
                          <w:p w:rsidR="000460BA" w:rsidRDefault="000460BA" w:rsidP="003A399A">
                            <w:r>
                              <w:t>No heritage language reported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ED1A9" id="Text Box 49" o:spid="_x0000_s1030" type="#_x0000_t202" style="position:absolute;margin-left:439pt;margin-top:388.7pt;width:72.95pt;height:52.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0LLQIAAFgEAAAOAAAAZHJzL2Uyb0RvYy54bWysVNuO2yAQfa/Uf0C8N05SJ7ux4qy22aaq&#10;tL1Iu/0AjLGNCgwFEjv9+g44m01vL1X9gBgYzpw5M+P1zaAVOQjnJZiSziZTSoThUEvTlvTL4+7V&#10;NSU+MFMzBUaU9Cg8vdm8fLHubSHm0IGqhSMIYnzR25J2IdgiyzzvhGZ+AlYYvGzAaRbQdG1WO9Yj&#10;ulbZfDpdZj242jrgwns8vRsv6SbhN43g4VPTeBGIKilyC2l1aa3imm3WrGgds53kJxrsH1hoJg0G&#10;PUPdscDI3snfoLTkDjw0YcJBZ9A0kouUA2Yzm/6SzUPHrEi5oDjenmXy/w+Wfzx8dkTWWLvXlBim&#10;sUaPYgjkDQwkX0V9eusLdHuw6BgGPEfflKu398C/emJg2zHTilvnoO8Eq5HfLL7MLp6OOD6CVP0H&#10;qDEO2wdIQEPjdBQP5SCIjnU6nmsTuXA8XM2X+XJBCcer5dVstlqkCKx4emydD+8EaBI3JXVY+gTO&#10;Dvc+RDKseHKJsTwoWe+kUslwbbVVjhwYtskufSf0n9yUIT0yWcwXY/5/hZim708QWgbsdyV1Sa/P&#10;TqyIqr01derGwKQa90hZmZOMUblRwzBUQ6pYHgNEiSuoj6irg7G9cRxx04H7TkmPrV1S/23PnKBE&#10;vTdYm9Usz+MsJCNfXM3RcJc31eUNMxyhShooGbfbMM7P3jrZdhhp7AYDt1jPRiatn1md6GP7phKc&#10;Ri3Ox6WdvJ5/CJsfAAAA//8DAFBLAwQUAAYACAAAACEAWjPAEOEAAAAMAQAADwAAAGRycy9kb3du&#10;cmV2LnhtbEyPy07DMBBF90j8gzVIbBB12lR1GuJUCAkEu1IQbN14mkT4EWw3DX/PdAXL0b06c261&#10;maxhI4bYeydhPsuAoWu87l0r4f3t8bYAFpNyWhnvUMIPRtjUlxeVKrU/uVccd6llBHGxVBK6lIaS&#10;89h0aFWc+QEdZQcfrEp0hpbroE4Et4YvsmzFreodfejUgA8dNl+7o5VQLJ/Hz/iSbz+a1cGs040Y&#10;n76DlNdX0/0dsIRT+ivDWZ/UoSanvT86HZkhhihoS5IghFgCOzeyRb4GtqesyOfA64r/H1H/AgAA&#10;//8DAFBLAQItABQABgAIAAAAIQC2gziS/gAAAOEBAAATAAAAAAAAAAAAAAAAAAAAAABbQ29udGVu&#10;dF9UeXBlc10ueG1sUEsBAi0AFAAGAAgAAAAhADj9If/WAAAAlAEAAAsAAAAAAAAAAAAAAAAALwEA&#10;AF9yZWxzLy5yZWxzUEsBAi0AFAAGAAgAAAAhAOvZ3QstAgAAWAQAAA4AAAAAAAAAAAAAAAAALgIA&#10;AGRycy9lMm9Eb2MueG1sUEsBAi0AFAAGAAgAAAAhAFozwBDhAAAADAEAAA8AAAAAAAAAAAAAAAAA&#10;hwQAAGRycy9kb3ducmV2LnhtbFBLBQYAAAAABAAEAPMAAACVBQAAAAA=&#10;">
                <v:textbox>
                  <w:txbxContent>
                    <w:p w:rsidR="000460BA" w:rsidRDefault="000460BA" w:rsidP="003A399A">
                      <w:r>
                        <w:t>No heritage language reported</w:t>
                      </w:r>
                    </w:p>
                  </w:txbxContent>
                </v:textbox>
              </v:shape>
            </w:pict>
          </mc:Fallback>
        </mc:AlternateContent>
      </w:r>
      <w:r>
        <w:rPr>
          <w:noProof/>
        </w:rPr>
        <mc:AlternateContent>
          <mc:Choice Requires="wps">
            <w:drawing>
              <wp:anchor distT="0" distB="0" distL="114300" distR="114300" simplePos="0" relativeHeight="251820032" behindDoc="0" locked="0" layoutInCell="1" allowOverlap="1" wp14:anchorId="305084C7" wp14:editId="1C0285D6">
                <wp:simplePos x="0" y="0"/>
                <wp:positionH relativeFrom="column">
                  <wp:posOffset>5876925</wp:posOffset>
                </wp:positionH>
                <wp:positionV relativeFrom="paragraph">
                  <wp:posOffset>5676900</wp:posOffset>
                </wp:positionV>
                <wp:extent cx="333375" cy="361950"/>
                <wp:effectExtent l="38100" t="0" r="85725" b="57150"/>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E8683" id="AutoShape 54" o:spid="_x0000_s1026" type="#_x0000_t67" style="position:absolute;margin-left:462.75pt;margin-top:447pt;width:26.25pt;height:2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vAQMAAKcGAAAOAAAAZHJzL2Uyb0RvYy54bWysVclu2zAQvRfoPxC8N7K824gcZGmKAl0C&#10;pEXPNElZbCmSJWkr7td3OJJVNckhKKqDIG5v3pt5HJ1fPNSaHKQPypqC5mcjSqThViizK+jXL7dv&#10;lpSEyIxg2hpZ0KMM9GLz+tV549ZybCurhfQEQExYN66gVYxunWWBV7Jm4cw6aWCxtL5mEYZ+lwnP&#10;GkCvdTYejeZZY71w3nIZAszetIt0g/hlKXn8XJZBRqILCtwivj2+t+mdbc7ZeueZqxTvaLB/YFEz&#10;ZSBoD3XDIiN7r55A1Yp7G2wZz7itM1uWikvUAGry0SM19xVzErVAcoLr0xT+Hyz/dLjzRAmo3ZQS&#10;w2qo0eU+WgxNZtOUoMaFNey7d3c+SQzug+U/AjH2umJmJy+9t00lmQBaedqf/XUgDQIcJdvmoxUA&#10;zwAec/VQ+joBQhbIA5bk2JdEPkTCYXICz2JGCYelyTxfzbBkGVufDjsf4jtpa5I+CipsY5AQRmCH&#10;DyFiWUSnjYnvOSVlraHKB6bJbARP54LBnvFwz3iRTycojK07RCBwCtxVXdwqrYm38ZuKFWYvacHF&#10;cCIRiLOQpHY6HMO19gRIFBQMDcQp0SxEmCzoLT54XO9ryFu7L09sO7owD9Zu509JaTGhAmDE0MZu&#10;Q3YH01Twu20feHV1dTVbPYkzfT7M/DQN+B1MHwtDdkK1MgScUdAZAsG9C5xpmUzWpRFuHCYsEdKG&#10;NLAyXoAyJGi16hdfwranBViDpPQiHrENQ/xaReg/WtUFXSZ1XXKTnd8agd0hMqXbbwDSJlGU2Fk6&#10;tXYPEPeVaIhQyYLj5WQFXU8oqONkOZqPVgtKmN5Bf+TR02c98hKZA6sOZXaMmXYVa93Qb3wkvCeK&#10;RRtowAub7mh717dWHOG+gpeTV1N3h4/K+l+UNNApCxp+7pmXYNf3Buy8yqfT1FpxMJ0txjDww5Xt&#10;cIUZDlAFjZAT/LyOMIIje+fVroJIObrA2NSGShVPDaVl1XUX6Iat89rOndrtcIy7/vxfNr8BAAD/&#10;/wMAUEsDBBQABgAIAAAAIQBjkcGS4AAAAAsBAAAPAAAAZHJzL2Rvd25yZXYueG1sTI9BT4NAEIXv&#10;Jv6HzZh4s0tJUaAsjdF408S2Jtrblh2ByM4SdinYX+940tt7mS9v3is2s+3ECQffOlKwXEQgkCpn&#10;WqoVvO2fblIQPmgyunOECr7Rw6a8vCh0btxEWzztQi04hHyuFTQh9LmUvmrQar9wPRLfPt1gdWA7&#10;1NIMeuJw28k4im6l1S3xh0b3+NBg9bUbrYJHHM/tYfqwL/ssRrc6v27fnyelrq/m+zWIgHP4g+G3&#10;PleHkjsd3UjGi05BFicJowrSbMWjmMjuUhZHFskyAlkW8v+G8gcAAP//AwBQSwECLQAUAAYACAAA&#10;ACEAtoM4kv4AAADhAQAAEwAAAAAAAAAAAAAAAAAAAAAAW0NvbnRlbnRfVHlwZXNdLnhtbFBLAQIt&#10;ABQABgAIAAAAIQA4/SH/1gAAAJQBAAALAAAAAAAAAAAAAAAAAC8BAABfcmVscy8ucmVsc1BLAQIt&#10;ABQABgAIAAAAIQAmm+FvAQMAAKcGAAAOAAAAAAAAAAAAAAAAAC4CAABkcnMvZTJvRG9jLnhtbFBL&#10;AQItABQABgAIAAAAIQBjkcGS4AAAAAsBAAAPAAAAAAAAAAAAAAAAAFsFAABkcnMvZG93bnJldi54&#10;bWxQSwUGAAAAAAQABADzAAAAaAYAAAAA&#10;" strokecolor="#c3d69b" strokeweight="1pt">
                <v:fill color2="#d7e4bd" focus="100%" type="gradient"/>
                <v:shadow on="t" color="#4f6228" opacity=".5" offset="1pt"/>
              </v:shape>
            </w:pict>
          </mc:Fallback>
        </mc:AlternateContent>
      </w:r>
      <w:r>
        <w:rPr>
          <w:noProof/>
        </w:rPr>
        <mc:AlternateContent>
          <mc:Choice Requires="wps">
            <w:drawing>
              <wp:anchor distT="0" distB="0" distL="114300" distR="114300" simplePos="0" relativeHeight="251819008" behindDoc="0" locked="0" layoutInCell="1" allowOverlap="1" wp14:anchorId="27D5176B" wp14:editId="34F031F3">
                <wp:simplePos x="0" y="0"/>
                <wp:positionH relativeFrom="column">
                  <wp:posOffset>3930015</wp:posOffset>
                </wp:positionH>
                <wp:positionV relativeFrom="paragraph">
                  <wp:posOffset>6086475</wp:posOffset>
                </wp:positionV>
                <wp:extent cx="2571750" cy="323850"/>
                <wp:effectExtent l="0" t="0" r="38100" b="57150"/>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323850"/>
                        </a:xfrm>
                        <a:prstGeom prst="roundRect">
                          <a:avLst>
                            <a:gd name="adj" fmla="val 16667"/>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round/>
                          <a:headEnd/>
                          <a:tailEnd/>
                        </a:ln>
                        <a:effectLst>
                          <a:outerShdw dist="28398" dir="3806097" algn="ctr" rotWithShape="0">
                            <a:srgbClr val="F79646">
                              <a:lumMod val="50000"/>
                              <a:lumOff val="0"/>
                              <a:alpha val="50000"/>
                            </a:srgbClr>
                          </a:outerShdw>
                        </a:effectLst>
                      </wps:spPr>
                      <wps:txbx>
                        <w:txbxContent>
                          <w:p w:rsidR="000460BA" w:rsidRDefault="000460BA" w:rsidP="003A399A">
                            <w:r>
                              <w:t>Student remains in mainstream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5176B" id="AutoShape 53" o:spid="_x0000_s1031" style="position:absolute;margin-left:309.45pt;margin-top:479.25pt;width:202.5pt;height:2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5l/AIAAIgGAAAOAAAAZHJzL2Uyb0RvYy54bWysVdtu2zAMfR+wfxD0vtpOYueCOkXRLsOA&#10;XYp1w54VS7a1yZInKXGyrx9FO156eSiG5cGQSOmQhzxiLq8OjSJ7YZ00OqfJRUyJ0IXhUlc5/fZ1&#10;82ZBifNMc6aMFjk9Ckev1q9fXXbtSkxMbRQXlgCIdquuzWntfbuKIlfUomHuwrRCg7M0tmEetraK&#10;uGUdoDcqmsRxFnXG8taaQjgH1tveSdeIX5ai8J/L0glPVE4hN49fi99t+EbrS7aqLGtrWQxpsH/I&#10;omFSQ9AR6pZ5RnZWPoFqZGGNM6W/KEwTmbKUhUAOwCaJH7G5r1krkAsUx7Vjmdz/gy0+7e8skRx6&#10;l1KiWQM9ut55g6FJOg0F6lq3gnP37Z0NFF37wRQ/HdHmpma6EtfWmq4WjENaSTgfPbgQNg6ukm33&#10;0XCAZwCPtTqUtgmAUAVywJYcx5aIgycFGCfpPJmn0LkCfNPJdAHrEIKtTrdb6/w7YRoSFjm1Zqf5&#10;F+g7hmD7D85jX/hAjvEflJSNgi7vmSJJlmXzAXE4DNgnzKGjfCOVItb479LXWJmQJzrdCd+R1kAB&#10;erM7uhtlCQTIKYiVm44SxZwHY043+MPratdATfpzSRx+IRW2AjvItref+PaYSL1yfew+5HAxmJyt&#10;tmPgzXyZzbIncWbPh8lOZqA/wIyxwFSdiCqpCXQ9pykCQWdcwZQIAhrKCK8JC4ZENOnAM5kDM0zQ&#10;KDk6X5LtmNbDoowkHmXrzvFRCljPoM63muPaM6n6NdxVOmQlcFAMnTQ7L+x9zTvCZRDUZDFdwhDj&#10;Elo3XcRZvJxTwlQF467wlj4ri5cwS08Ff8hsUABTbc16AYwHH3EdE8U+nXHA9xeeXP90/WF7wBee&#10;hgaF57g1/AgPEgQdBBvGNyxqY39T0sEozKn7tWNWgGbfa9D0MpnNwuzEzSydT2Bjzz3bcw/TBUDl&#10;1EOVcHnjYQdXdq2VVQ2REpSCNmHOlNJDUphxn9WwgXHXy68fzWGenu/x1N8/kPUfAAAA//8DAFBL&#10;AwQUAAYACAAAACEAEFvCVeIAAAANAQAADwAAAGRycy9kb3ducmV2LnhtbEyPTU+DQBCG7yb+h82Y&#10;eLO7YGgAWRpjoumh0YqN6XHLjoCys4TdtvjvXU72Nh9P3nmmWE2mZyccXWdJQrQQwJBqqztqJOw+&#10;nu9SYM4r0qq3hBJ+0cGqvL4qVK7tmd7xVPmGhRByuZLQej/knLu6RaPcwg5IYfdlR6N8aMeG61Gd&#10;Q7jpeSzEkhvVUbjQqgGfWqx/qqORQN1LvFbbJvqedpu3zXa9rz5f91Le3kyPD8A8Tv4fhlk/qEMZ&#10;nA72SNqxXsIySrOASsiSNAE2EyK+D6PDXIksAV4W/PKL8g8AAP//AwBQSwECLQAUAAYACAAAACEA&#10;toM4kv4AAADhAQAAEwAAAAAAAAAAAAAAAAAAAAAAW0NvbnRlbnRfVHlwZXNdLnhtbFBLAQItABQA&#10;BgAIAAAAIQA4/SH/1gAAAJQBAAALAAAAAAAAAAAAAAAAAC8BAABfcmVscy8ucmVsc1BLAQItABQA&#10;BgAIAAAAIQBmC05l/AIAAIgGAAAOAAAAAAAAAAAAAAAAAC4CAABkcnMvZTJvRG9jLnhtbFBLAQIt&#10;ABQABgAIAAAAIQAQW8JV4gAAAA0BAAAPAAAAAAAAAAAAAAAAAFYFAABkcnMvZG93bnJldi54bWxQ&#10;SwUGAAAAAAQABADzAAAAZQYAAAAA&#10;" strokecolor="#fac090" strokeweight="1pt">
                <v:fill color2="#fcd5b5" focus="100%" type="gradient"/>
                <v:shadow on="t" color="#984807" opacity=".5" offset="1pt"/>
                <v:textbox>
                  <w:txbxContent>
                    <w:p w:rsidR="000460BA" w:rsidRDefault="000460BA" w:rsidP="003A399A">
                      <w:r>
                        <w:t>Student remains in mainstream services</w:t>
                      </w:r>
                    </w:p>
                  </w:txbxContent>
                </v:textbox>
              </v:roundrect>
            </w:pict>
          </mc:Fallback>
        </mc:AlternateContent>
      </w:r>
      <w:r>
        <w:rPr>
          <w:noProof/>
        </w:rPr>
        <mc:AlternateContent>
          <mc:Choice Requires="wps">
            <w:drawing>
              <wp:anchor distT="0" distB="0" distL="114300" distR="114300" simplePos="0" relativeHeight="251806720" behindDoc="0" locked="0" layoutInCell="1" allowOverlap="1" wp14:anchorId="7DB8F517" wp14:editId="3B9F6DF0">
                <wp:simplePos x="0" y="0"/>
                <wp:positionH relativeFrom="column">
                  <wp:posOffset>-300990</wp:posOffset>
                </wp:positionH>
                <wp:positionV relativeFrom="paragraph">
                  <wp:posOffset>1581150</wp:posOffset>
                </wp:positionV>
                <wp:extent cx="2712720" cy="495300"/>
                <wp:effectExtent l="0" t="0" r="11430" b="19050"/>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495300"/>
                        </a:xfrm>
                        <a:prstGeom prst="rect">
                          <a:avLst/>
                        </a:prstGeom>
                        <a:solidFill>
                          <a:srgbClr val="FFFFFF"/>
                        </a:solidFill>
                        <a:ln w="9525">
                          <a:solidFill>
                            <a:srgbClr val="000000"/>
                          </a:solidFill>
                          <a:miter lim="800000"/>
                          <a:headEnd/>
                          <a:tailEnd/>
                        </a:ln>
                      </wps:spPr>
                      <wps:txbx>
                        <w:txbxContent>
                          <w:p w:rsidR="000460BA" w:rsidRDefault="000460BA" w:rsidP="003A399A">
                            <w:r>
                              <w:t>Home language is either non-English or influenced by a language other than English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8F517" id="Text Box 41" o:spid="_x0000_s1032" type="#_x0000_t202" style="position:absolute;margin-left:-23.7pt;margin-top:124.5pt;width:213.6pt;height:3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kYLwIAAFkEAAAOAAAAZHJzL2Uyb0RvYy54bWysVNuO2yAQfa/Uf0C8N3bcJLux4qy22aaq&#10;tL1Iu/0AjHGMCgwFEnv79TvgJE1vL1X9gIAZzsycM+PVzaAVOQjnJZiKTic5JcJwaKTZVfTL4/bV&#10;NSU+MNMwBUZU9El4erN++WLV21IU0IFqhCMIYnzZ24p2IdgyyzzvhGZ+AlYYNLbgNAt4dLuscaxH&#10;dK2yIs8XWQ+usQ648B5v70YjXSf8thU8fGpbLwJRFcXcQlpdWuu4ZusVK3eO2U7yYxrsH7LQTBoM&#10;eoa6Y4GRvZO/QWnJHXhow4SDzqBtJRepBqxmmv9SzUPHrEi1IDnenmny/w+Wfzx8dkQ2qN2CEsM0&#10;avQohkDewEBm08hPb32Jbg8WHcOA9+ibavX2HvhXTwxsOmZ24tY56DvBGswvvcwuno44PoLU/Qdo&#10;MA7bB0hAQ+t0JA/pIIiOOj2dtYm5cLwsrqbFVYEmjrbZcv46T+JlrDy9ts6HdwI0iZuKOtQ+obPD&#10;vQ9YB7qeXGIwD0o2W6lUOrhdvVGOHBj2yTZ9sXR88pObMqSv6HJezEcC/gqRp+9PEFoGbHgldUWv&#10;z06sjLS9NU1qx8CkGvcYXxlMI/IYqRtJDEM9JMkWJ3lqaJ6QWAdjf+M84qYD952SHnu7ov7bnjlB&#10;iXpvUJzldDaLw5AOs3mi1V1a6ksLMxyhKhooGbebMA7Q3jq56zDS2A4GblHQViauY8ZjVsf0sX8T&#10;n8dZiwNyeU5eP/4I62cAAAD//wMAUEsDBBQABgAIAAAAIQC7x2w+4QAAAAsBAAAPAAAAZHJzL2Rv&#10;d25yZXYueG1sTI/BTsMwDIbvSLxDZCQuaEvpqnUtTSeEBIIbDATXrPHaisYpSdaVt8ec4GbLn35/&#10;f7Wd7SAm9KF3pOB6mYBAapzpqVXw9nq/2IAIUZPRgyNU8I0BtvX5WaVL4070gtMutoJDKJRaQRfj&#10;WEoZmg6tDks3IvHt4LzVkVffSuP1icPtINMkWUure+IPnR7xrsPmc3e0CjbZ4/QRnlbP7836MBTx&#10;Kp8evrxSlxfz7Q2IiHP8g+FXn9WhZqe9O5IJYlCwyPKMUQVpVnApJlZ5wWX2PKR5ArKu5P8O9Q8A&#10;AAD//wMAUEsBAi0AFAAGAAgAAAAhALaDOJL+AAAA4QEAABMAAAAAAAAAAAAAAAAAAAAAAFtDb250&#10;ZW50X1R5cGVzXS54bWxQSwECLQAUAAYACAAAACEAOP0h/9YAAACUAQAACwAAAAAAAAAAAAAAAAAv&#10;AQAAX3JlbHMvLnJlbHNQSwECLQAUAAYACAAAACEArLyJGC8CAABZBAAADgAAAAAAAAAAAAAAAAAu&#10;AgAAZHJzL2Uyb0RvYy54bWxQSwECLQAUAAYACAAAACEAu8dsPuEAAAALAQAADwAAAAAAAAAAAAAA&#10;AACJBAAAZHJzL2Rvd25yZXYueG1sUEsFBgAAAAAEAAQA8wAAAJcFAAAAAA==&#10;">
                <v:textbox>
                  <w:txbxContent>
                    <w:p w:rsidR="000460BA" w:rsidRDefault="000460BA" w:rsidP="003A399A">
                      <w:r>
                        <w:t>Home language is either non-English or influenced by a language other than English</w:t>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6E497051" wp14:editId="1266D55B">
                <wp:simplePos x="0" y="0"/>
                <wp:positionH relativeFrom="column">
                  <wp:posOffset>838200</wp:posOffset>
                </wp:positionH>
                <wp:positionV relativeFrom="paragraph">
                  <wp:posOffset>2124075</wp:posOffset>
                </wp:positionV>
                <wp:extent cx="333375" cy="361950"/>
                <wp:effectExtent l="38100" t="0" r="85725" b="57150"/>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0D4C6" id="AutoShape 47" o:spid="_x0000_s1026" type="#_x0000_t67" style="position:absolute;margin-left:66pt;margin-top:167.25pt;width:26.25pt;height:2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NpAQMAAKcGAAAOAAAAZHJzL2Uyb0RvYy54bWysVclu2zAUvBfoPxC8N7K824gcZGmKAl0C&#10;pEXPtEhZbClSJWkr7td3SMmqmuQQFNVBELd5M+8Nn84vHipFDsI6aXRG07MRJULnhku9y+jXL7dv&#10;lpQ4zzRnymiR0aNw9GLz+tV5U6/F2JRGcWEJQLRbN3VGS+/rdZK4vBQVc2emFhqLhbEV8xjaXcIt&#10;a4BeqWQ8Gs2TxlheW5ML5zB70y7STcQvCpH7z0XhhCcqo+Dm49vG9za8k805W+8sq0uZdzTYP7Co&#10;mNQI2kPdMM/I3sonUJXMrXGm8Ge5qRJTFDIXUQPUpKNHau5LVouoBclxdZ8m9/9g80+HO0skR+0W&#10;lGhWoUaXe29iaDJdhAQ1tVtj3319Z4NEV38w+Q9HtLkumd6JS2tNUwrGQSsN+5O/DoSBw1GybT4a&#10;DngG+Jirh8JWARBZIA+xJMe+JOLBkxyTEzyLGSU5libzdDWLJUvY+nS4ts6/E6Yi4SOj3DQ6EooR&#10;2OGD87EsvNPG+PeUkqJSqPKBKTIb4elcMNgzHu4ZL9LpJApj6w4RBE6Bu6rzW6kUscZ/k76M2Qta&#10;4qI7kXCkNkhSO+2O7lpZAhIZhaFBnBLFnMdkRm/jE4+rfYW8tfvSwLaji3lYu50/JaXFRAVgRNfG&#10;bkN2B8OUs7ttH3h1dXU1Wz2JM30+zPw0DfwOpo8VQ3ZCldQEzsjoLALh3rmcKRFM1qURNy4mLBBS&#10;mjRYGS+gLBI0SvaLL2Hb0wLWICm9iEds3RC/kh79R8kqo8ugrktusPNbzWN38Eyq9htASgeKInaW&#10;Tq3ZA+K+5A3hMlhwvJys0PW4RB0ny9F8tMLNYmqH/ph7S5/1yEtkDqw6lNkxZqouWeuGfuMj4T3R&#10;WLSBhnhhwx1t7/rW8CPuK7wcvBq6Oz5KY39R0qBTZtT93DMrYNf3GnZepdNpaK1xMJ0txhjY4cp2&#10;uMJ0DqiMeuQkfl57jHBkX1u5KxEpjS7QJrShQvpTQ2lZdd0F3bB1Xtu5Q7sdjuOuP/+XzW8AAAD/&#10;/wMAUEsDBBQABgAIAAAAIQAX1Zsw4AAAAAsBAAAPAAAAZHJzL2Rvd25yZXYueG1sTI9BT8MwDIXv&#10;SPyHyEjcWLp2Q1tpOiEQN5DYhsR2yxrTVjRO1aRr2a/HPcHNz356/l62GW0jztj52pGC+SwCgVQ4&#10;U1Op4GP/crcC4YMmoxtHqOAHPWzy66tMp8YNtMXzLpSCQ8inWkEVQptK6YsKrfYz1yLx7ct1VgeW&#10;XSlNpwcOt42Mo+heWl0Tf6h0i08VFt+73ip4xv5SH4eDfduvY3SLy/v283VQ6vZmfHwAEXAMf2aY&#10;8BkdcmY6uZ6MFw3rJOYuQUGSLJYgJsdqGk68Wc+XIPNM/u+Q/wIAAP//AwBQSwECLQAUAAYACAAA&#10;ACEAtoM4kv4AAADhAQAAEwAAAAAAAAAAAAAAAAAAAAAAW0NvbnRlbnRfVHlwZXNdLnhtbFBLAQIt&#10;ABQABgAIAAAAIQA4/SH/1gAAAJQBAAALAAAAAAAAAAAAAAAAAC8BAABfcmVscy8ucmVsc1BLAQIt&#10;ABQABgAIAAAAIQDuaKNpAQMAAKcGAAAOAAAAAAAAAAAAAAAAAC4CAABkcnMvZTJvRG9jLnhtbFBL&#10;AQItABQABgAIAAAAIQAX1Zsw4AAAAAsBAAAPAAAAAAAAAAAAAAAAAFsFAABkcnMvZG93bnJldi54&#10;bWxQSwUGAAAAAAQABADzAAAAaAYAAAAA&#10;" strokecolor="#c3d69b" strokeweight="1pt">
                <v:fill color2="#d7e4bd" focus="100%" type="gradient"/>
                <v:shadow on="t" color="#4f6228" opacity=".5" offset="1pt"/>
              </v:shape>
            </w:pict>
          </mc:Fallback>
        </mc:AlternateContent>
      </w:r>
      <w:r>
        <w:rPr>
          <w:noProof/>
        </w:rPr>
        <mc:AlternateContent>
          <mc:Choice Requires="wps">
            <w:drawing>
              <wp:anchor distT="0" distB="0" distL="114300" distR="114300" simplePos="0" relativeHeight="251813888" behindDoc="0" locked="0" layoutInCell="1" allowOverlap="1" wp14:anchorId="0E13B657" wp14:editId="2546D683">
                <wp:simplePos x="0" y="0"/>
                <wp:positionH relativeFrom="column">
                  <wp:posOffset>-257175</wp:posOffset>
                </wp:positionH>
                <wp:positionV relativeFrom="paragraph">
                  <wp:posOffset>2562225</wp:posOffset>
                </wp:positionV>
                <wp:extent cx="2562225" cy="771525"/>
                <wp:effectExtent l="0" t="0" r="47625" b="6667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771525"/>
                        </a:xfrm>
                        <a:prstGeom prst="roundRect">
                          <a:avLst>
                            <a:gd name="adj" fmla="val 16667"/>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round/>
                          <a:headEnd/>
                          <a:tailEnd/>
                        </a:ln>
                        <a:effectLst>
                          <a:outerShdw dist="28398" dir="3806097" algn="ctr" rotWithShape="0">
                            <a:srgbClr val="F79646">
                              <a:lumMod val="50000"/>
                              <a:lumOff val="0"/>
                              <a:alpha val="50000"/>
                            </a:srgbClr>
                          </a:outerShdw>
                        </a:effectLst>
                      </wps:spPr>
                      <wps:txbx>
                        <w:txbxContent>
                          <w:p w:rsidR="000460BA" w:rsidRDefault="000460BA" w:rsidP="003A399A">
                            <w:r>
                              <w:t>Student is screened using an ELP screening assessment to determine if he/she is an Active 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3B657" id="AutoShape 48" o:spid="_x0000_s1033" style="position:absolute;margin-left:-20.25pt;margin-top:201.75pt;width:201.75pt;height:60.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g++gIAAIgGAAAOAAAAZHJzL2Uyb0RvYy54bWysVclu2zAQvRfoPxC8N1piywsiB0FSFwXS&#10;Nmha9EyLlMSWIlWStux+fYcjWXGWQ1DUB4Gc4bzZ3owvLveNIjthnTQ6p8lZTInQheFSVzn9/m39&#10;bk6J80xzpowWOT0IRy9Xb99cdO1SpKY2igtLAES7ZdfmtPa+XUaRK2rRMHdmWqFBWRrbMA9XW0Xc&#10;sg7QGxWlcZxFnbG8taYQzoH0plfSFeKXpSj8l7J0whOVU4jN49fidxO+0eqCLSvL2loWQxjsH6Jo&#10;mNTgdIS6YZ6RrZXPoBpZWONM6c8K00SmLGUhMAfIJomfZHNfs1ZgLlAc145lcv8Ptvi8u7NEcugd&#10;dEqzBnp0tfUGXZPJPBSoa90S3t23dzak6NpbU/xyRJvrmulKXFlrulowDmEl4X30yCBcHJiSTffJ&#10;cIBnAI+12pe2CYBQBbLHlhzGloi9JwUI02mWpumUkgJ0s1kyhXNwwZZH69Y6/0GYhoRDTq3Zav4V&#10;+o4u2O7WeewLH5Jj/CclZaOgyzumSJJl2WxAHB4D9hFz6ChfS6WINf6H9DVWJsSJSnfEd6Q1UIBe&#10;7A7uWlkCDnIKZOWmo0Qx50GY0zX+0FxtG6hJ/y6Jwy+EwpYgB9r2chRBTD0mpl653nfvcjAMImer&#10;zeh4PVtkk+yZn8nLbrKjOLjqYUZfIKqOiSqpCXQ9p1MEgplyBVMiEGgoI0wTFgwT0aQDTTqDzDBA&#10;o+SofE20Y1iPizIm8SRad4qPVMB6Bna+1xzPnknVn8FW6RCVwEUxdNJsvbD3Ne8Il4FQ6fx8AaPB&#10;JbTufB5n8WJGCVMVrLvCW/oiLV6T2fRY8MeZDQxgqq1ZT4Dx4ZNcx0CxTyc54PyFketH1+83e5xw&#10;5HkYx43hBxhIIHQgbFjfcKiN/UNJB6swp+73llkBnP2ogdOLZDIJuxMvk+kshYs91WxONUwXAJVT&#10;D1XC47WHG5hsWyurGjwlSAVtwp4ppQ/j/BDVcIF119OvX81hn57e8dXDH8jqLwAAAP//AwBQSwME&#10;FAAGAAgAAAAhAGgPdI/iAAAACwEAAA8AAABkcnMvZG93bnJldi54bWxMj8FOwkAQhu8mvsNmTLzB&#10;Li0lpnRLjImGA1GshHBc2rGtdmeb7gL17R1OepvJfPnn+7PVaDtxxsG3jjTMpgoEUumqlmoNu4/n&#10;yQMIHwxVpnOEGn7Qwyq/vclMWrkLveO5CLXgEPKp0dCE0KdS+rJBa/zU9Uh8+3SDNYHXoZbVYC4c&#10;bjsZKbWQ1rTEHxrT41OD5XdxshqofYnWZlvPvsbd5m2zXR+K/etB6/u78XEJIuAY/mC46rM65Ox0&#10;dCeqvOg0TOYqYVTDXMU8MBEvYm531JBEiQKZZ/J/h/wXAAD//wMAUEsBAi0AFAAGAAgAAAAhALaD&#10;OJL+AAAA4QEAABMAAAAAAAAAAAAAAAAAAAAAAFtDb250ZW50X1R5cGVzXS54bWxQSwECLQAUAAYA&#10;CAAAACEAOP0h/9YAAACUAQAACwAAAAAAAAAAAAAAAAAvAQAAX3JlbHMvLnJlbHNQSwECLQAUAAYA&#10;CAAAACEAHM3YPvoCAACIBgAADgAAAAAAAAAAAAAAAAAuAgAAZHJzL2Uyb0RvYy54bWxQSwECLQAU&#10;AAYACAAAACEAaA90j+IAAAALAQAADwAAAAAAAAAAAAAAAABUBQAAZHJzL2Rvd25yZXYueG1sUEsF&#10;BgAAAAAEAAQA8wAAAGMGAAAAAA==&#10;" strokecolor="#fac090" strokeweight="1pt">
                <v:fill color2="#fcd5b5" focus="100%" type="gradient"/>
                <v:shadow on="t" color="#984807" opacity=".5" offset="1pt"/>
                <v:textbox>
                  <w:txbxContent>
                    <w:p w:rsidR="000460BA" w:rsidRDefault="000460BA" w:rsidP="003A399A">
                      <w:r>
                        <w:t>Student is screened using an ELP screening assessment to determine if he/she is an Active EL</w:t>
                      </w:r>
                    </w:p>
                  </w:txbxContent>
                </v:textbox>
              </v:roundrect>
            </w:pict>
          </mc:Fallback>
        </mc:AlternateContent>
      </w:r>
      <w:r>
        <w:rPr>
          <w:noProof/>
        </w:rPr>
        <mc:AlternateContent>
          <mc:Choice Requires="wps">
            <w:drawing>
              <wp:anchor distT="0" distB="0" distL="114300" distR="114300" simplePos="0" relativeHeight="251821056" behindDoc="0" locked="0" layoutInCell="1" allowOverlap="1" wp14:anchorId="29A02E31" wp14:editId="0118D609">
                <wp:simplePos x="0" y="0"/>
                <wp:positionH relativeFrom="column">
                  <wp:posOffset>838200</wp:posOffset>
                </wp:positionH>
                <wp:positionV relativeFrom="paragraph">
                  <wp:posOffset>3409950</wp:posOffset>
                </wp:positionV>
                <wp:extent cx="333375" cy="361950"/>
                <wp:effectExtent l="38100" t="0" r="85725" b="5715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97937" id="AutoShape 55" o:spid="_x0000_s1026" type="#_x0000_t67" style="position:absolute;margin-left:66pt;margin-top:268.5pt;width:26.25pt;height:2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iAgMAAKcGAAAOAAAAZHJzL2Uyb0RvYy54bWysVV1v0zAUfUfiP1h+Z2naph/R0mkfDCEN&#10;mDQQz67tJAbHNrbbtPv1XDtpCNseJkQeovjr3HPuPb45vzg0Eu25dUKrAqdnE4y4opoJVRX429fb&#10;dyuMnCeKEakVL/CRO3yxefvmvDU5n+paS8YtAhDl8tYUuPbe5EniaM0b4s604QoWS20b4mFoq4RZ&#10;0gJ6I5PpZLJIWm2ZsZpy52D2plvEm4hflpz6L2XpuEeywMDNx7eN7214J5tzkleWmFrQngb5BxYN&#10;EQqCDlA3xBO0s+IZVCOo1U6X/ozqJtFlKSiPGkBNOnmi5qEmhkctkBxnhjS5/wdLP+/vLRIMarfG&#10;SJEGanS58zqGRlkWEtQal8O+B3Nvg0Rn7jT96ZDS1zVRFb+0Vrc1JwxopWF/8teBMHBwFG3bT5oB&#10;PAH4mKtDaZsACFlAh1iS41ASfvCIwuQMnmWGEYWl2SJdZ7FkCclPh411/gPXDQofBWa6VZFQjED2&#10;d87HsrBeG2E/UozKRkKV90SibAJP74LRnul4z3SZzmdRGMl7RCBwCtxXnd0KKZHV/rvwdcxe0BIX&#10;3YmEQ0ZDkrppd3TX0iIgUWAwNBDHSBLnYbLAt/GJx+Wugbx1+9LAtqcL82Dtbv6UlA4TKgBGdF3s&#10;LmR/MEw5W22HwOurq6ts/SzO/OUwi9M04PcwQ6wYshcqhULgjAJnEQjunaNE8mCyPo1w42LCAiGp&#10;UAsr0yUoiwS1FMPia9gOtABrlJRBxBO2bozfCA/9R4qmwKugrk9usPN7xWJ38ETI7huApAoUeews&#10;vVq9A4iHmrWIiWDB6Wq2hq7HBNRxtposJuslRkRW0B+pt/hFj7xG5siqY5k9YyJNTTo3DBufCB+I&#10;xqKNNMQLG+5od9e3mh3hvoKXg1dDd4ePWttHjFrolAV2v3bEcrDrRwV2XqfzeWitcTDPllMY2PHK&#10;drxCFAWoAnvISfy89jCCIztjRVVDpDS6QOnQhkrhTw2lY9V3F+iGnfO6zh3a7Xgcd/35v2x+AwAA&#10;//8DAFBLAwQUAAYACAAAACEA5fJYoeEAAAALAQAADwAAAGRycy9kb3ducmV2LnhtbEyPQU/DMAyF&#10;70j7D5EncWMpXQdb13RCIG4gsQ0Jdssa01Y0TtWka9mvxzvBzc9+ev5ethltI07Y+dqRgttZBAKp&#10;cKamUsH7/vlmCcIHTUY3jlDBD3rY5JOrTKfGDbTF0y6UgkPIp1pBFUKbSumLCq32M9ci8e3LdVYH&#10;ll0pTacHDreNjKPoTlpdE3+odIuPFRbfu94qeML+XB+GT/u6X8XokvPb9uNlUOp6Oj6sQQQcw58Z&#10;LviMDjkzHV1PxouG9TzmLkHBYn7Pw8WxTBYgjrxZJRHIPJP/O+S/AAAA//8DAFBLAQItABQABgAI&#10;AAAAIQC2gziS/gAAAOEBAAATAAAAAAAAAAAAAAAAAAAAAABbQ29udGVudF9UeXBlc10ueG1sUEsB&#10;Ai0AFAAGAAgAAAAhADj9If/WAAAAlAEAAAsAAAAAAAAAAAAAAAAALwEAAF9yZWxzLy5yZWxzUEsB&#10;Ai0AFAAGAAgAAAAhAI+l7+ICAwAApwYAAA4AAAAAAAAAAAAAAAAALgIAAGRycy9lMm9Eb2MueG1s&#10;UEsBAi0AFAAGAAgAAAAhAOXyWKHhAAAACwEAAA8AAAAAAAAAAAAAAAAAXAUAAGRycy9kb3ducmV2&#10;LnhtbFBLBQYAAAAABAAEAPMAAABqBgAAAAA=&#10;" strokecolor="#c3d69b" strokeweight="1pt">
                <v:fill color2="#d7e4bd" focus="100%" type="gradient"/>
                <v:shadow on="t" color="#4f6228" opacity=".5" offset="1pt"/>
              </v:shape>
            </w:pict>
          </mc:Fallback>
        </mc:AlternateContent>
      </w:r>
      <w:r>
        <w:rPr>
          <w:noProof/>
        </w:rPr>
        <mc:AlternateContent>
          <mc:Choice Requires="wps">
            <w:drawing>
              <wp:anchor distT="0" distB="0" distL="114300" distR="114300" simplePos="0" relativeHeight="251822080" behindDoc="0" locked="0" layoutInCell="1" allowOverlap="1" wp14:anchorId="30D7CEA5" wp14:editId="621F4C55">
                <wp:simplePos x="0" y="0"/>
                <wp:positionH relativeFrom="column">
                  <wp:posOffset>695325</wp:posOffset>
                </wp:positionH>
                <wp:positionV relativeFrom="paragraph">
                  <wp:posOffset>3838575</wp:posOffset>
                </wp:positionV>
                <wp:extent cx="600075" cy="257175"/>
                <wp:effectExtent l="19050" t="19050" r="28575" b="47625"/>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5717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AA163" id="AutoShape 56" o:spid="_x0000_s1026" type="#_x0000_t110" style="position:absolute;margin-left:54.75pt;margin-top:302.25pt;width:47.25pt;height:20.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dYKQIAAEoEAAAOAAAAZHJzL2Uyb0RvYy54bWysVM1u2zAMvg/YOwi6L7aD/LRGnKJIlmFA&#10;txbo9gCKLMfCZFGjlDjZ04+S0yzddhrmg0CK5EfyI+XF3bEz7KDQa7AVL0Y5Z8pKqLXdVfzrl827&#10;G858ELYWBqyq+El5frd8+2bRu1KNoQVTK2QEYn3Zu4q3Ibgyy7xsVSf8CJyyZGwAOxFIxV1Wo+gJ&#10;vTPZOM9nWQ9YOwSpvKfb9WDky4TfNEqGx6bxKjBTcaotpBPTuY1ntlyIcofCtVqeyxD/UEUntKWk&#10;F6i1CILtUf8B1WmJ4KEJIwldBk2jpUo9UDdF/ls3z61wKvVC5Hh3ocn/P1j5+fCETNcVHxM9VnQ0&#10;o/t9gJSaTWeRoN75kvye3RPGFr17APnNMwurVtidukeEvlWiprKK6J+9CoiKp1C27T9BTfCC4BNX&#10;xwa7CEgssGMayekyEnUMTNLlLM/z+ZQzSabxdF6QHDOI8iXYoQ8fFHQsChVvDPRUFoa1kjouZcok&#10;Dg8+DHEv/qkTMLreaGOSgrvtyiA7CFqVTfrOqfy1m7Gsr/jtdDxNyK9s/hqCCqfvbxCdDrTzRncV&#10;v7k4iTJS+N7WVKYog9BmkKlVY8+cRhqHcWyhPhGlCMNC0wMkoQX8wVlPy1xx/30vUHFmPloay20x&#10;mcTtT8pkOo+zxmvL9toirCSoigfOBnEVhhezd6h3LWUqUu8W4qY0OjEbxzxUdS6WFjYN6vy44ou4&#10;1pPXr1/A8icAAAD//wMAUEsDBBQABgAIAAAAIQCfvO7H4AAAAAsBAAAPAAAAZHJzL2Rvd25yZXYu&#10;eG1sTI/NTsMwEITvSLyDtUjcqE1xSwlxKoSEuFSolKpnJ94mEf6JYqcJfXqWU7nt7I5mv8nXk7Ps&#10;hH1sg1dwPxPA0FfBtL5WsP96u1sBi0l7o23wqOAHI6yL66tcZyaM/hNPu1QzCvEx0wqalLqM81g1&#10;6HSchQ493Y6hdzqR7Gtuej1SuLN8LsSSO916+tDoDl8brL53g1OwLeXWjZvz0W3O8uDs8P54+HhQ&#10;6vZmenkGlnBKFzP84RM6FMRUhsGbyCxp8bQgq4KlkDSQYy4ktStpIxcCeJHz/x2KXwAAAP//AwBQ&#10;SwECLQAUAAYACAAAACEAtoM4kv4AAADhAQAAEwAAAAAAAAAAAAAAAAAAAAAAW0NvbnRlbnRfVHlw&#10;ZXNdLnhtbFBLAQItABQABgAIAAAAIQA4/SH/1gAAAJQBAAALAAAAAAAAAAAAAAAAAC8BAABfcmVs&#10;cy8ucmVsc1BLAQItABQABgAIAAAAIQCWJAdYKQIAAEoEAAAOAAAAAAAAAAAAAAAAAC4CAABkcnMv&#10;ZTJvRG9jLnhtbFBLAQItABQABgAIAAAAIQCfvO7H4AAAAAsBAAAPAAAAAAAAAAAAAAAAAIMEAABk&#10;cnMvZG93bnJldi54bWxQSwUGAAAAAAQABADzAAAAkAUAAAAA&#10;"/>
            </w:pict>
          </mc:Fallback>
        </mc:AlternateContent>
      </w:r>
      <w:r>
        <w:rPr>
          <w:noProof/>
        </w:rPr>
        <mc:AlternateContent>
          <mc:Choice Requires="wps">
            <w:drawing>
              <wp:anchor distT="0" distB="0" distL="114300" distR="114300" simplePos="0" relativeHeight="251823104" behindDoc="0" locked="0" layoutInCell="1" allowOverlap="1" wp14:anchorId="65C04DA7" wp14:editId="1D6FF010">
                <wp:simplePos x="0" y="0"/>
                <wp:positionH relativeFrom="column">
                  <wp:posOffset>-194945</wp:posOffset>
                </wp:positionH>
                <wp:positionV relativeFrom="paragraph">
                  <wp:posOffset>3533775</wp:posOffset>
                </wp:positionV>
                <wp:extent cx="788035" cy="666115"/>
                <wp:effectExtent l="0" t="0" r="12065" b="19685"/>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666115"/>
                        </a:xfrm>
                        <a:prstGeom prst="rect">
                          <a:avLst/>
                        </a:prstGeom>
                        <a:solidFill>
                          <a:srgbClr val="FFFFFF"/>
                        </a:solidFill>
                        <a:ln w="9525">
                          <a:solidFill>
                            <a:srgbClr val="000000"/>
                          </a:solidFill>
                          <a:miter lim="800000"/>
                          <a:headEnd/>
                          <a:tailEnd/>
                        </a:ln>
                      </wps:spPr>
                      <wps:txbx>
                        <w:txbxContent>
                          <w:p w:rsidR="000460BA" w:rsidRDefault="000460BA" w:rsidP="003A399A">
                            <w:r>
                              <w:t>Student tests as 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04DA7" id="Text Box 57" o:spid="_x0000_s1034" type="#_x0000_t202" style="position:absolute;margin-left:-15.35pt;margin-top:278.25pt;width:62.05pt;height:52.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QoLgIAAFg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Z1nlGjW&#10;Y48exejJGxhJfhX4GYwr0O3BoKMf8R77HGt15h74V0c0bDumW3FrLQydYDXml4WXycXTCccFkGr4&#10;ADXGYXsPEWhsbB/IQzoIomOfjufehFw4Xl6tVunrnBKOpuVymWV5jMCKp8fGOv9OQE+CUFKLrY/g&#10;7HDvfEiGFU8uIZYDJeudVCoqtq22ypIDwzHZxe+E/pOb0mQo6XU+z6f6/wqRxu9PEL30OO9K9iVd&#10;nZ1YEVh7q+s4jZ5JNcmYstInGgNzE4d+rMbYsVUIECiuoD4irxam8cZ1RKED+52SAUe7pO7bnllB&#10;iXqvsTfX2WIRdiEqi/xqjoq9tFSXFqY5QpXUUzKJWz/tz95Y2XYYaZoGDbfYz0ZGrp+zOqWP4xtb&#10;cFq1sB+XevR6/iFsfgAAAP//AwBQSwMEFAAGAAgAAAAhAG04jpXhAAAACgEAAA8AAABkcnMvZG93&#10;bnJldi54bWxMj8FOwzAQRO9I/IO1SFxQ65QkbhuyqRASCG5QqnJ1EzeJsNfBdtPw95gTHFfzNPO2&#10;3ExGs1E531tCWMwTYIpq2/TUIuzeH2crYD5IaqS2pBC+lYdNdXlRyqKxZ3pT4za0LJaQLyRCF8JQ&#10;cO7rThnp53ZQFLOjdUaGeLqWN06eY7nR/DZJBDeyp7jQyUE9dKr+3J4Mwip7Hj/8S/q6r8VRr8PN&#10;cnz6cojXV9P9HbCgpvAHw69+VIcqOh3siRrPNMIsTZYRRchzkQOLxDrNgB0QhFhkwKuS/3+h+gEA&#10;AP//AwBQSwECLQAUAAYACAAAACEAtoM4kv4AAADhAQAAEwAAAAAAAAAAAAAAAAAAAAAAW0NvbnRl&#10;bnRfVHlwZXNdLnhtbFBLAQItABQABgAIAAAAIQA4/SH/1gAAAJQBAAALAAAAAAAAAAAAAAAAAC8B&#10;AABfcmVscy8ucmVsc1BLAQItABQABgAIAAAAIQBhwOQoLgIAAFgEAAAOAAAAAAAAAAAAAAAAAC4C&#10;AABkcnMvZTJvRG9jLnhtbFBLAQItABQABgAIAAAAIQBtOI6V4QAAAAoBAAAPAAAAAAAAAAAAAAAA&#10;AIgEAABkcnMvZG93bnJldi54bWxQSwUGAAAAAAQABADzAAAAlgUAAAAA&#10;">
                <v:textbox>
                  <w:txbxContent>
                    <w:p w:rsidR="000460BA" w:rsidRDefault="000460BA" w:rsidP="003A399A">
                      <w:r>
                        <w:t>Student tests as EL</w:t>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6A595AF8" wp14:editId="0103CF0A">
                <wp:simplePos x="0" y="0"/>
                <wp:positionH relativeFrom="column">
                  <wp:posOffset>1386205</wp:posOffset>
                </wp:positionH>
                <wp:positionV relativeFrom="paragraph">
                  <wp:posOffset>3533775</wp:posOffset>
                </wp:positionV>
                <wp:extent cx="788035" cy="666115"/>
                <wp:effectExtent l="0" t="0" r="12065" b="19685"/>
                <wp:wrapNone/>
                <wp:docPr id="2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666115"/>
                        </a:xfrm>
                        <a:prstGeom prst="rect">
                          <a:avLst/>
                        </a:prstGeom>
                        <a:solidFill>
                          <a:srgbClr val="FFFFFF"/>
                        </a:solidFill>
                        <a:ln w="9525">
                          <a:solidFill>
                            <a:srgbClr val="000000"/>
                          </a:solidFill>
                          <a:miter lim="800000"/>
                          <a:headEnd/>
                          <a:tailEnd/>
                        </a:ln>
                      </wps:spPr>
                      <wps:txbx>
                        <w:txbxContent>
                          <w:p w:rsidR="000460BA" w:rsidRDefault="000460BA" w:rsidP="003A399A">
                            <w:r>
                              <w:t>Student does not test as 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95AF8" id="Text Box 58" o:spid="_x0000_s1035" type="#_x0000_t202" style="position:absolute;margin-left:109.15pt;margin-top:278.25pt;width:62.05pt;height:52.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5dLgIAAFg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HlOiWY9&#10;9uhBjJ68gZEsVoGfwbgC3e4NOvoR77HPsVZn7oB/dUTDrmO6FTfWwtAJVmN+WXiZXDydcFwAqYYP&#10;UGMcdvAQgcbG9oE8pIMgOvbp8dybkAvHy6vVKn29oISjablcZtkiRmDF02NjnX8noCdBKKnF1kdw&#10;drxzPiTDiieXEMuBkvVeKhUV21Y7ZcmR4Zjs43dC/8lNaTKUdL3IF1P9f4VI4/cniF56nHcl+5Ku&#10;zk6sCKy91XWcRs+kmmRMWekTjYG5iUM/VmPs2DoECBRXUD8irxam8cZ1RKED+52SAUe7pO7bgVlB&#10;iXqvsTfrbD4PuxCV+eIqR8VeWqpLC9McoUrqKZnEnZ/252CsbDuMNE2DhhvsZyMj189ZndLH8Y0t&#10;OK1a2I9LPXo9/xC2PwAAAP//AwBQSwMEFAAGAAgAAAAhAAUHCcHhAAAACwEAAA8AAABkcnMvZG93&#10;bnJldi54bWxMj8tOwzAQRfdI/IM1SGwQdZ4mhDgVQgLBDtoKtm7sJhH2ONhuGv4es4Ll6B7de6ZZ&#10;L0aTWTk/WuSQrhIgCjsrR+w57LaP1xUQHwRKoS0qDt/Kw7o9P2tELe0J39S8CT2JJehrwWEIYaop&#10;9d2gjPArOymM2cE6I0I8XU+lE6dYbjTNkoRRI0aMC4OY1MOgus/N0XCoiuf5w7/kr+8dO+jbcHUz&#10;P305zi8vlvs7IEEt4Q+GX/2oDm102tsjSk80hyyt8ohyKEtWAolEXmQFkD0HxtICaNvQ/z+0PwAA&#10;AP//AwBQSwECLQAUAAYACAAAACEAtoM4kv4AAADhAQAAEwAAAAAAAAAAAAAAAAAAAAAAW0NvbnRl&#10;bnRfVHlwZXNdLnhtbFBLAQItABQABgAIAAAAIQA4/SH/1gAAAJQBAAALAAAAAAAAAAAAAAAAAC8B&#10;AABfcmVscy8ucmVsc1BLAQItABQABgAIAAAAIQAi6E5dLgIAAFgEAAAOAAAAAAAAAAAAAAAAAC4C&#10;AABkcnMvZTJvRG9jLnhtbFBLAQItABQABgAIAAAAIQAFBwnB4QAAAAsBAAAPAAAAAAAAAAAAAAAA&#10;AIgEAABkcnMvZG93bnJldi54bWxQSwUGAAAAAAQABADzAAAAlgUAAAAA&#10;">
                <v:textbox>
                  <w:txbxContent>
                    <w:p w:rsidR="000460BA" w:rsidRDefault="000460BA" w:rsidP="003A399A">
                      <w:r>
                        <w:t>Student does not test as EL</w:t>
                      </w:r>
                    </w:p>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0A2A582D" wp14:editId="158569E7">
                <wp:simplePos x="0" y="0"/>
                <wp:positionH relativeFrom="column">
                  <wp:posOffset>1600200</wp:posOffset>
                </wp:positionH>
                <wp:positionV relativeFrom="paragraph">
                  <wp:posOffset>4257675</wp:posOffset>
                </wp:positionV>
                <wp:extent cx="333375" cy="361950"/>
                <wp:effectExtent l="38100" t="0" r="85725" b="57150"/>
                <wp:wrapNone/>
                <wp:docPr id="2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D6518" id="AutoShape 60" o:spid="_x0000_s1026" type="#_x0000_t67" style="position:absolute;margin-left:126pt;margin-top:335.25pt;width:26.25pt;height:2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zPAQMAAKcGAAAOAAAAZHJzL2Uyb0RvYy54bWysVdtu1DAQfUfiHyy/02yy96jZqheKkLhU&#10;Kohnr+1sDI4dbO+my9cznmRDaPtQIfIQxbcz58wcT84vHmpNDtJ5ZU1B07MJJdJwK5TZFfTrl9s3&#10;K0p8YEYwbY0s6FF6erF5/eq8bXKZ2cpqIR0BEOPztiloFUKTJ4nnlayZP7ONNLBYWlezAEO3S4Rj&#10;LaDXOskmk0XSWicaZ7n0HmZvukW6QfyylDx8LksvA9EFBW4B3w7f2/hONucs3znWVIr3NNg/sKiZ&#10;MhB0gLphgZG9U0+gasWd9bYMZ9zWiS1LxSVqADXp5JGa+4o1ErVAcnwzpMn/P1j+6XDniBIFzaaU&#10;GFZDjS73wWJossAEtY3PYd99c+eiRN98sPyHJ8ZeV8zs5KVztq0kE0ArjQlN/joQBx6Okm370QqA&#10;ZwCPuXooXR0BIQvkAUtyHEoiHwLhMDmFZzmnhMPSdJGu58goYfnpcON8eCdtTeJHQYVtDRLCCOzw&#10;wQcsi+i1MfE9paSsNVT5wDSZT+DpXTDak433ZMt0NkVhLO8RgcApcF91cau0Js6GbypUmL2oBRf9&#10;iYQnjYUkddP+6K+1I0CioGBoIE6JZj7AZEFv8cHjel9D3rp9aWTb04V5sHY3f0pKhwkVACP6LnYX&#10;sj8Yp7zbbYfA66urq/n6SZzZ82EWp2nA72GGWBiyF6qVIeCMgs4RCO6d50xLMFnnD7wmmLBISBvS&#10;wkq2BGVI0Go1LL6E7UALsEZJGUQ8YuvH+LUK0H+0qgu6iur65EY7vzUCu0NgSnffAKRNpCixs/Rq&#10;7R4g7ivREqGiBbPVdA1dTyio43Q1WUzWS0qY3kF/5MHRZz3yEpkjq45l9oyZbirWuWHY+Ej4QBSL&#10;NtKAFzbe0dg2fb614gj3FbwcvRq7O3xU1v2ipIVOWVD/c8+cBLu+N2DndTqbxdaKg9l8mcHAjVe2&#10;4xVmOEAVNEBO8PM6wAiO7BundhVEStEFxsY2VKpwaigdq767QDfsnNd17thux2Pc9ef/svkNAAD/&#10;/wMAUEsDBBQABgAIAAAAIQB+hlGR4QAAAAsBAAAPAAAAZHJzL2Rvd25yZXYueG1sTI/BTsMwEETv&#10;SPyDtUjcqE1oGgjZVAjEDSTaIgE3N16SiNiOYqcJ/XqWE9xmNaPZN8V6tp040BBa7xAuFwoEucqb&#10;1tUIr7vHi2sQIWpndOcdIXxTgHV5elLo3PjJbeiwjbXgEhdyjdDE2OdShqohq8PC9+TY+/SD1ZHP&#10;oZZm0BOX204mSq2k1a3jD43u6b6h6ms7WoQHGo/tx/Run3c3Cfnl8WXz9jQhnp/Nd7cgIs3xLwy/&#10;+IwOJTPt/ehMEB1Ckia8JSKsMpWC4MSVWrLYI2RJloIsC/l/Q/kDAAD//wMAUEsBAi0AFAAGAAgA&#10;AAAhALaDOJL+AAAA4QEAABMAAAAAAAAAAAAAAAAAAAAAAFtDb250ZW50X1R5cGVzXS54bWxQSwEC&#10;LQAUAAYACAAAACEAOP0h/9YAAACUAQAACwAAAAAAAAAAAAAAAAAvAQAAX3JlbHMvLnJlbHNQSwEC&#10;LQAUAAYACAAAACEAMhxczwEDAACnBgAADgAAAAAAAAAAAAAAAAAuAgAAZHJzL2Uyb0RvYy54bWxQ&#10;SwECLQAUAAYACAAAACEAfoZRkeEAAAALAQAADwAAAAAAAAAAAAAAAABbBQAAZHJzL2Rvd25yZXYu&#10;eG1sUEsFBgAAAAAEAAQA8wAAAGkGAAAAAA==&#10;" strokecolor="#c3d69b" strokeweight="1pt">
                <v:fill color2="#d7e4bd" focus="100%" type="gradient"/>
                <v:shadow on="t" color="#4f6228" opacity=".5" offset="1pt"/>
              </v:shape>
            </w:pict>
          </mc:Fallback>
        </mc:AlternateContent>
      </w:r>
      <w:r>
        <w:rPr>
          <w:noProof/>
        </w:rPr>
        <mc:AlternateContent>
          <mc:Choice Requires="wps">
            <w:drawing>
              <wp:anchor distT="0" distB="0" distL="114300" distR="114300" simplePos="0" relativeHeight="251828224" behindDoc="0" locked="0" layoutInCell="1" allowOverlap="1" wp14:anchorId="3A3C80B2" wp14:editId="3E221095">
                <wp:simplePos x="0" y="0"/>
                <wp:positionH relativeFrom="column">
                  <wp:posOffset>9525</wp:posOffset>
                </wp:positionH>
                <wp:positionV relativeFrom="paragraph">
                  <wp:posOffset>4257675</wp:posOffset>
                </wp:positionV>
                <wp:extent cx="333375" cy="361950"/>
                <wp:effectExtent l="38100" t="0" r="85725" b="57150"/>
                <wp:wrapNone/>
                <wp:docPr id="2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0666C" id="AutoShape 62" o:spid="_x0000_s1026" type="#_x0000_t67" style="position:absolute;margin-left:.75pt;margin-top:335.25pt;width:26.25pt;height:2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V1AQMAAKcGAAAOAAAAZHJzL2Uyb0RvYy54bWysVctu2zAQvBfoPxC8N7LktxE5yKMpCqRt&#10;gLTomSYpiy1FqiRt2fn6LleyqiY5BEV1EMTX7MzucHV+cag02UvnlTU5Tc9GlEjDrVBmm9NvX2/f&#10;LSjxgRnBtDUyp0fp6cX67Zvzpl7JzJZWC+kIgBi/auqcliHUqyTxvJQV82e2lgYWC+sqFmDotolw&#10;rAH0SifZaDRLGutE7SyX3sPsTbtI14hfFJKHL0XhZSA6p8At4NvhexPfyfqcrbaO1aXiHQ32Dywq&#10;pgwE7aFuWGBk59QzqEpxZ70twhm3VWKLQnGJGkBNOnqi5qFktUQtkBxf92ny/w+Wf97fO6JETrMJ&#10;JYZVUKPLXbAYmsyymKCm9ivY91DfuyjR13eW//TE2OuSma28dM42pWQCaKVxf/LXgTjwcJRsmk9W&#10;ADwDeMzVoXBVBIQskAOW5NiXRB4C4TA5hmc+pYTD0niWLqdYsoStTodr58MHaSsSP3IqbGOQEEZg&#10;+zsfsCyi08bEj5SSotJQ5T3TZDqCp3PBYE823JPN08kYhbFVhwgEToG7qotbpTVxNnxXocTsRS24&#10;6E8kPKktJKmd9kd/rR0BEjkFQwNxSjTzASZzeosPHte7CvLW7ksj244uzIO12/lTUlpMqAAY0bex&#10;25DdwTjl3XbTB15eXV1Nl8/iTF4OMztNA34H08fCkJ1QrQwBZ+R0ikBw7zxnWoLJWn/gNcGERULa&#10;kAZWsjkoQ4JWq37xNWx7WoA1SEov4glbP8SvVID+o1WV00VU1yU32vm9EdgdAlO6/QYgbSJFiZ2l&#10;U2t3APFQioYIFS2YLcZL6HpCQR3Hi9FstJxTwvQW+iMPjr7okdfIHFh1KLNjzHRdstYN/cYnwnui&#10;WLSBBryw8Y62d31jxRHuK3g5ejV2d/gorXukpIFOmVP/a8ecBLt+NGDnZTqZxNaKg8l0nsHADVc2&#10;wxVmOEDlNEBO8PM6wAiO7GqntiVEStEFxsY2VKhwaigtq667QDdsndd27thuh2Pc9ef/sv4NAAD/&#10;/wMAUEsDBBQABgAIAAAAIQAff6h/3gAAAAgBAAAPAAAAZHJzL2Rvd25yZXYueG1sTI/BTsMwEETv&#10;lfgHaytxa51GTQMhToVA3ECiLRJwc+MliYjXUew0oV/P9gS3Hc1o9k2+nWwrTtj7xpGC1TICgVQ6&#10;01Cl4O3wtLgB4YMmo1tHqOAHPWyLq1muM+NG2uFpHyrBJeQzraAOocuk9GWNVvul65DY+3K91YFl&#10;X0nT65HLbSvjKNpIqxviD7Xu8KHG8ns/WAWPOJybz/HDvhxuY3Tr8+vu/XlU6no+3d+BCDiFvzBc&#10;8BkdCmY6uoGMFy3rhIMKNmnEB/vJmqcdFaRxmoAscvl/QPELAAD//wMAUEsBAi0AFAAGAAgAAAAh&#10;ALaDOJL+AAAA4QEAABMAAAAAAAAAAAAAAAAAAAAAAFtDb250ZW50X1R5cGVzXS54bWxQSwECLQAU&#10;AAYACAAAACEAOP0h/9YAAACUAQAACwAAAAAAAAAAAAAAAAAvAQAAX3JlbHMvLnJlbHNQSwECLQAU&#10;AAYACAAAACEAWkO1dQEDAACnBgAADgAAAAAAAAAAAAAAAAAuAgAAZHJzL2Uyb0RvYy54bWxQSwEC&#10;LQAUAAYACAAAACEAH3+of94AAAAIAQAADwAAAAAAAAAAAAAAAABbBQAAZHJzL2Rvd25yZXYueG1s&#10;UEsFBgAAAAAEAAQA8wAAAGYGAAAAAA==&#10;" strokecolor="#c3d69b" strokeweight="1pt">
                <v:fill color2="#d7e4bd" focus="100%" type="gradient"/>
                <v:shadow on="t" color="#4f6228" opacity=".5" offset="1pt"/>
              </v:shape>
            </w:pict>
          </mc:Fallback>
        </mc:AlternateContent>
      </w:r>
      <w:r>
        <w:rPr>
          <w:noProof/>
        </w:rPr>
        <mc:AlternateContent>
          <mc:Choice Requires="wps">
            <w:drawing>
              <wp:anchor distT="0" distB="0" distL="114300" distR="114300" simplePos="0" relativeHeight="251831296" behindDoc="0" locked="0" layoutInCell="1" allowOverlap="1" wp14:anchorId="3BE2F31B" wp14:editId="0C951785">
                <wp:simplePos x="0" y="0"/>
                <wp:positionH relativeFrom="column">
                  <wp:posOffset>2381250</wp:posOffset>
                </wp:positionH>
                <wp:positionV relativeFrom="paragraph">
                  <wp:posOffset>5245735</wp:posOffset>
                </wp:positionV>
                <wp:extent cx="333375" cy="361950"/>
                <wp:effectExtent l="38100" t="0" r="85725" b="57150"/>
                <wp:wrapNone/>
                <wp:docPr id="2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9C1D" id="AutoShape 65" o:spid="_x0000_s1026" type="#_x0000_t67" style="position:absolute;margin-left:187.5pt;margin-top:413.05pt;width:26.25pt;height:2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uYAQMAAKcGAAAOAAAAZHJzL2Uyb0RvYy54bWysVctu2zAQvBfoPxC8N7LktxE5yKMpCqRt&#10;gLTomSYpiy1FqiRt2fn6LleyqiY5BEV1EMTX7MzucHV+cag02UvnlTU5Tc9GlEjDrVBmm9NvX2/f&#10;LSjxgRnBtDUyp0fp6cX67Zvzpl7JzJZWC+kIgBi/auqcliHUqyTxvJQV82e2lgYWC+sqFmDotolw&#10;rAH0SifZaDRLGutE7SyX3sPsTbtI14hfFJKHL0XhZSA6p8At4NvhexPfyfqcrbaO1aXiHQ32Dywq&#10;pgwE7aFuWGBk59QzqEpxZ70twhm3VWKLQnGJGkBNOnqi5qFktUQtkBxf92ny/w+Wf97fO6JETrMp&#10;JYZVUKPLXbAYmsymMUFN7Vew76G+d1Gir+8s/+mJsdclM1t56ZxtSskE0Erj/uSvA3Hg4SjZNJ+s&#10;AHgG8JirQ+GqCAhZIAcsybEviTwEwmFyDM8cmHFYGs/S5RRLlrDV6XDtfPggbUXiR06FbQwSwghs&#10;f+cDlkV02pj4kVJSVBqqvGeaTEfwdC4Y7MmGe7J5OhmjMLbqEIHAKXBXdXGrtCbOhu8qlJi9qAUX&#10;/YmEJ7WFJLXT/uivtSNAIqdgaCBOiWY+wGROb/HB43pXQd7afWlk29GFebB2O39KSosJFQAj+jZ2&#10;G7I7GKe82276wMurq6vp8lmcycthZqdpwO9g+lgYshOqlSHgjJxOEQjunedMSzBZ6w+8JpiwSEgb&#10;0sBKNgdlSNBq1S++hm1PC7AGSelFPGHrh/iVCtB/tKpyuojquuRGO783ArtDYEq33wCkTaQosbN0&#10;au0OIB5K0RChogWzxXgJXU8oqON4MZqNlnNKmN5Cf+TB0Rc98hqZA6sOZXaMma5L1rqh3/hEeE8U&#10;izbQgBc23tH2rm+sOMJ9BS9Hr8buDh+ldY+UNNApc+p/7ZiTYNePBuy8TCeT2FpxMJnOMxi44cpm&#10;uMIMB6icBsgJfl4HGMGRXe3UtoRIKbrA2NiGChVODaVl1XUX6Iat89rOHdvtcIy7/vxf1r8BAAD/&#10;/wMAUEsDBBQABgAIAAAAIQDGEnaa4QAAAAsBAAAPAAAAZHJzL2Rvd25yZXYueG1sTI9LT4RAEITv&#10;Jv6HSZt4cwfYFyLDxmi8abIPE/U2y7RAZHoIMyy4v972pMfqqlR/lW8m24oT9r5xpCCeRSCQSmca&#10;qhS8Hp5uUhA+aDK6dYQKvtHDpri8yHVm3Eg7PO1DJbiEfKYV1CF0mZS+rNFqP3MdEnufrrc6sOwr&#10;aXo9crltZRJFK2l1Q/yh1h0+1Fh+7Qer4BGHc/MxvtuXw22CbnHe7t6eR6Wur6b7OxABp/AXhl98&#10;RoeCmY5uIONFq2C+XvKWoCBNVjEITiyS9RLEkS/pPAZZ5PL/huIHAAD//wMAUEsBAi0AFAAGAAgA&#10;AAAhALaDOJL+AAAA4QEAABMAAAAAAAAAAAAAAAAAAAAAAFtDb250ZW50X1R5cGVzXS54bWxQSwEC&#10;LQAUAAYACAAAACEAOP0h/9YAAACUAQAACwAAAAAAAAAAAAAAAAAvAQAAX3JlbHMvLnJlbHNQSwEC&#10;LQAUAAYACAAAACEAV5QbmAEDAACnBgAADgAAAAAAAAAAAAAAAAAuAgAAZHJzL2Uyb0RvYy54bWxQ&#10;SwECLQAUAAYACAAAACEAxhJ2muEAAAALAQAADwAAAAAAAAAAAAAAAABbBQAAZHJzL2Rvd25yZXYu&#10;eG1sUEsFBgAAAAAEAAQA8wAAAGkGAAAAAA==&#10;" strokecolor="#c3d69b" strokeweight="1pt">
                <v:fill color2="#d7e4bd" focus="100%" type="gradient"/>
                <v:shadow on="t" color="#4f6228" opacity=".5" offset="1pt"/>
              </v:shape>
            </w:pict>
          </mc:Fallback>
        </mc:AlternateContent>
      </w:r>
      <w:r>
        <w:rPr>
          <w:noProof/>
        </w:rPr>
        <mc:AlternateContent>
          <mc:Choice Requires="wps">
            <w:drawing>
              <wp:anchor distT="0" distB="0" distL="114300" distR="114300" simplePos="0" relativeHeight="251827200" behindDoc="0" locked="0" layoutInCell="1" allowOverlap="1" wp14:anchorId="4EB41272" wp14:editId="6D34840A">
                <wp:simplePos x="0" y="0"/>
                <wp:positionH relativeFrom="column">
                  <wp:posOffset>-488315</wp:posOffset>
                </wp:positionH>
                <wp:positionV relativeFrom="paragraph">
                  <wp:posOffset>4667250</wp:posOffset>
                </wp:positionV>
                <wp:extent cx="1183640" cy="514350"/>
                <wp:effectExtent l="0" t="0" r="3556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514350"/>
                        </a:xfrm>
                        <a:prstGeom prst="roundRect">
                          <a:avLst>
                            <a:gd name="adj" fmla="val 16667"/>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round/>
                          <a:headEnd/>
                          <a:tailEnd/>
                        </a:ln>
                        <a:effectLst>
                          <a:outerShdw dist="28398" dir="3806097" algn="ctr" rotWithShape="0">
                            <a:srgbClr val="F79646">
                              <a:lumMod val="50000"/>
                              <a:lumOff val="0"/>
                              <a:alpha val="50000"/>
                            </a:srgbClr>
                          </a:outerShdw>
                        </a:effectLst>
                      </wps:spPr>
                      <wps:txbx>
                        <w:txbxContent>
                          <w:p w:rsidR="000460BA" w:rsidRDefault="000460BA" w:rsidP="003A399A">
                            <w:r>
                              <w:t xml:space="preserve">Student enters EL services </w:t>
                            </w:r>
                          </w:p>
                          <w:p w:rsidR="000460BA" w:rsidRDefault="000460BA" w:rsidP="003A3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41272" id="AutoShape 61" o:spid="_x0000_s1036" style="position:absolute;margin-left:-38.45pt;margin-top:367.5pt;width:93.2pt;height:4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vY+wIAAIkGAAAOAAAAZHJzL2Uyb0RvYy54bWysVdtu2zAMfR+wfxD0vjrOxbmgTlG0yzCg&#10;24p1w54VSba1yZInKXWyrx9FO256eSiG5cGQKOmQhzxkzi/2tSb30nllTU7TsxEl0nArlClz+v3b&#10;5t2CEh+YEUxbI3N6kJ5erN++OW+blRzbymohHQEQ41dtk9MqhGaVJJ5Xsmb+zDbSwGFhXc0CbF2Z&#10;CMdaQK91Mh6NsqS1TjTOcuk9WK+7Q7pG/KKQPHwpCi8D0TmF2AJ+HX638Zusz9mqdKypFO/DYP8Q&#10;Rc2UAacD1DULjOycegZVK+6st0U447ZObFEoLpEDsElHT9jcVayRyAWS45shTf7/wfLP97eOKJHT&#10;cUaJYTXU6HIXLLomWRoT1DZ+BffumlsXKfrmxvJfnhh7VTFTykvnbFtJJiAsvJ88ehA3Hp6SbfvJ&#10;CoBnAI+52heujoCQBbLHkhyGksh9IByMabqYZFOoHIezWTqdzLBmCVsdXzfOhw/S1iQucurszoiv&#10;UHd0we5vfMC6iJ4cEz8pKWoNVb5nmqRZls0jSUDsL8PqiNlXVGyU1sTZ8EOFCjMT48RDf8T3pLGQ&#10;gM7sD/5KOwIOcgpiFbalRDMfwJjTDf7wud7VkJPuXjqKv06QYAfZdvYj3w4TAy1957tz2T+MJu/K&#10;7eB4M19m0+yZn+nLbrKjGej3MIMvMJVHoloZAlWHYiAQVMZzpiUIqKs9tgAmLAakDWnhZDwHZhig&#10;1Wo4fE20Q1iAdZKUgcSTaP0pPkoBGzyq870RuA5M6W4Nb7WJUUkcFH0l7S5Id1eJlggVBTVeTJYw&#10;xISC0k0Wo2y0nFPCdAnjjgdHX5TFa5jNjgl/zKxXANNNxToBDBefcB0CxTqdcMD+iy3XtW7Yb/fY&#10;4Slix37cWnGAjgRFR8XG+Q2Lyro/lLQwC3Pqf++YkyDajwZEvUynsQUDbqaz+Rg27vRke3rCDAeo&#10;nAZIEy6vAuzgya5xqqzAU4paMDYOmkKF2H0PUfUbmHed/rrZHAfq6R5vPfyDrP8CAAD//wMAUEsD&#10;BBQABgAIAAAAIQDhqS1Y4gAAAAsBAAAPAAAAZHJzL2Rvd25yZXYueG1sTI9BT8JAEIXvJv6HzZh4&#10;g91iKFA7JcZEw4EoFkI4Du3aVruzTXeB+u9dTnqczJf3vpcuB9OKs+5dYxkhGisQmgtbNlwh7LYv&#10;ozkI54lLai1rhB/tYJnd3qSUlPbCH/qc+0qEEHYJIdTed4mUrqi1ITe2nebw+7S9IR/OvpJlT5cQ&#10;blo5USqWhhoODTV1+rnWxXd+MgjcvE5WtKmir2G3fl9vVod8/3ZAvL8bnh5BeD34Pxiu+kEdsuB0&#10;tCcunWgRRrN4EVCE2cM0jLoSajEFcUSYR7ECmaXy/4bsFwAA//8DAFBLAQItABQABgAIAAAAIQC2&#10;gziS/gAAAOEBAAATAAAAAAAAAAAAAAAAAAAAAABbQ29udGVudF9UeXBlc10ueG1sUEsBAi0AFAAG&#10;AAgAAAAhADj9If/WAAAAlAEAAAsAAAAAAAAAAAAAAAAALwEAAF9yZWxzLy5yZWxzUEsBAi0AFAAG&#10;AAgAAAAhAEmUS9j7AgAAiQYAAA4AAAAAAAAAAAAAAAAALgIAAGRycy9lMm9Eb2MueG1sUEsBAi0A&#10;FAAGAAgAAAAhAOGpLVjiAAAACwEAAA8AAAAAAAAAAAAAAAAAVQUAAGRycy9kb3ducmV2LnhtbFBL&#10;BQYAAAAABAAEAPMAAABkBgAAAAA=&#10;" strokecolor="#fac090" strokeweight="1pt">
                <v:fill color2="#fcd5b5" focus="100%" type="gradient"/>
                <v:shadow on="t" color="#984807" opacity=".5" offset="1pt"/>
                <v:textbox>
                  <w:txbxContent>
                    <w:p w:rsidR="000460BA" w:rsidRDefault="000460BA" w:rsidP="003A399A">
                      <w:r>
                        <w:t xml:space="preserve">Student enters EL services </w:t>
                      </w:r>
                    </w:p>
                    <w:p w:rsidR="000460BA" w:rsidRDefault="000460BA" w:rsidP="003A399A"/>
                  </w:txbxContent>
                </v:textbox>
              </v:roundrect>
            </w:pict>
          </mc:Fallback>
        </mc:AlternateContent>
      </w:r>
      <w:r>
        <w:rPr>
          <w:noProof/>
        </w:rPr>
        <mc:AlternateContent>
          <mc:Choice Requires="wps">
            <w:drawing>
              <wp:anchor distT="0" distB="0" distL="114300" distR="114300" simplePos="0" relativeHeight="251830272" behindDoc="0" locked="0" layoutInCell="1" allowOverlap="1" wp14:anchorId="12BA71AA" wp14:editId="15A74E51">
                <wp:simplePos x="0" y="0"/>
                <wp:positionH relativeFrom="column">
                  <wp:posOffset>-95250</wp:posOffset>
                </wp:positionH>
                <wp:positionV relativeFrom="paragraph">
                  <wp:posOffset>5245735</wp:posOffset>
                </wp:positionV>
                <wp:extent cx="333375" cy="361950"/>
                <wp:effectExtent l="38100" t="0" r="85725" b="57150"/>
                <wp:wrapNone/>
                <wp:docPr id="2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743B2" id="AutoShape 64" o:spid="_x0000_s1026" type="#_x0000_t67" style="position:absolute;margin-left:-7.5pt;margin-top:413.05pt;width:26.25pt;height:2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uIAQMAAKcGAAAOAAAAZHJzL2Uyb0RvYy54bWysVctu2zAQvBfoPxC8N7LktxE5yKMpCqRt&#10;gLTomSYpiy1FqiRt2fn6LleyqiY5BEV1EMTX7MzucHV+cag02UvnlTU5Tc9GlEjDrVBmm9NvX2/f&#10;LSjxgRnBtDUyp0fp6cX67Zvzpl7JzJZWC+kIgBi/auqcliHUqyTxvJQV82e2lgYWC+sqFmDotolw&#10;rAH0SifZaDRLGutE7SyX3sPsTbtI14hfFJKHL0XhZSA6p8At4NvhexPfyfqcrbaO1aXiHQ32Dywq&#10;pgwE7aFuWGBk59QzqEpxZ70twhm3VWKLQnGJGkBNOnqi5qFktUQtkBxf92ny/w+Wf97fO6JETrM5&#10;JYZVUKPLXbAYmswmMUFN7Vew76G+d1Gir+8s/+mJsdclM1t56ZxtSskE0Erj/uSvA3Hg4SjZNJ+s&#10;AHgG8JirQ+GqCAhZIAcsybEviTwEwmFyDM98SgmHpfEsXU6xZAlbnQ7XzocP0lYkfuRU2MYgIYzA&#10;9nc+YFlEp42JHyklRaWhynumyXQET+eCwZ5suCebp5MxCmOrDhEInAJ3VRe3SmvibPiuQonZi1pw&#10;0Z9IeFJbSFI77Y/+WjsCJHIKhgbilGjmA0zm9BYfPK53FeSt3ZdGth1dmAdrt/OnpLSYUAEwom9j&#10;tyG7g3HKu+2mD7y8urqaLp/FmbwcZnaaBvwOpo+FITuhWhkCzsjpFIHg3nnOtASTtf7Aa4IJi4S0&#10;IQ2sZHNQhgStVv3ia9j2tABrkJRexBO2fohfqQD9R6sqp4uorktutPN7I7A7BKZ0+w1A2kSKEjtL&#10;p9buAOKhFA0RKlowW4yX0PWEgjqOF6PZaAk3i+kt9EceHH3RI6+RObDqUGbHmOm6ZK0b+o1PhPdE&#10;sWgDDXhh4x1t7/rGiiPcV/By9Grs7vBRWvdISQOdMqf+1445CXb9aMDOy3Qyia0VB5PpPIOBG65s&#10;hivMcIDKaYCc4Od1gBEc2dVObUuIlKILjI1tqFDh1FBaVl13gW7YOq/t3LHdDse468//Zf0bAAD/&#10;/wMAUEsDBBQABgAIAAAAIQCh3fUx4QAAAAoBAAAPAAAAZHJzL2Rvd25yZXYueG1sTI/BTsMwEETv&#10;SPyDtUjcWicpLSHEqRCIG0i0RWq5ufGSRMTrKHaa0K9nOcFxdkazb/L1ZFtxwt43jhTE8wgEUulM&#10;Q5WC993zLAXhgyajW0eo4Bs9rIvLi1xnxo20wdM2VIJLyGdaQR1Cl0npyxqt9nPXIbH36XqrA8u+&#10;kqbXI5fbViZRtJJWN8Qfat3hY43l13awCp5wODcf48G+7u4SdDfnt83+ZVTq+mp6uAcRcAp/YfjF&#10;Z3QomOnoBjJetApm8ZK3BAVpsopBcGJxuwRx5EO6iEEWufw/ofgBAAD//wMAUEsBAi0AFAAGAAgA&#10;AAAhALaDOJL+AAAA4QEAABMAAAAAAAAAAAAAAAAAAAAAAFtDb250ZW50X1R5cGVzXS54bWxQSwEC&#10;LQAUAAYACAAAACEAOP0h/9YAAACUAQAACwAAAAAAAAAAAAAAAAAvAQAAX3JlbHMvLnJlbHNQSwEC&#10;LQAUAAYACAAAACEAGbgriAEDAACnBgAADgAAAAAAAAAAAAAAAAAuAgAAZHJzL2Uyb0RvYy54bWxQ&#10;SwECLQAUAAYACAAAACEAod31MeEAAAAKAQAADwAAAAAAAAAAAAAAAABbBQAAZHJzL2Rvd25yZXYu&#10;eG1sUEsFBgAAAAAEAAQA8wAAAGkGAAAAAA==&#10;" strokecolor="#c3d69b" strokeweight="1pt">
                <v:fill color2="#d7e4bd" focus="100%" type="gradient"/>
                <v:shadow on="t" color="#4f6228" opacity=".5" offset="1pt"/>
              </v:shape>
            </w:pict>
          </mc:Fallback>
        </mc:AlternateContent>
      </w:r>
      <w:r>
        <w:rPr>
          <w:noProof/>
        </w:rPr>
        <mc:AlternateContent>
          <mc:Choice Requires="wps">
            <w:drawing>
              <wp:anchor distT="0" distB="0" distL="114300" distR="114300" simplePos="0" relativeHeight="251829248" behindDoc="0" locked="0" layoutInCell="1" allowOverlap="1" wp14:anchorId="034180D0" wp14:editId="02F76E7A">
                <wp:simplePos x="0" y="0"/>
                <wp:positionH relativeFrom="column">
                  <wp:posOffset>-477520</wp:posOffset>
                </wp:positionH>
                <wp:positionV relativeFrom="paragraph">
                  <wp:posOffset>5676900</wp:posOffset>
                </wp:positionV>
                <wp:extent cx="1772920" cy="838200"/>
                <wp:effectExtent l="0" t="0" r="17780" b="19050"/>
                <wp:wrapNone/>
                <wp:docPr id="2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838200"/>
                        </a:xfrm>
                        <a:prstGeom prst="rect">
                          <a:avLst/>
                        </a:prstGeom>
                        <a:solidFill>
                          <a:srgbClr val="FFFFFF"/>
                        </a:solidFill>
                        <a:ln w="9525">
                          <a:solidFill>
                            <a:srgbClr val="000000"/>
                          </a:solidFill>
                          <a:miter lim="800000"/>
                          <a:headEnd/>
                          <a:tailEnd/>
                        </a:ln>
                      </wps:spPr>
                      <wps:txbx>
                        <w:txbxContent>
                          <w:p w:rsidR="000460BA" w:rsidRDefault="000460BA" w:rsidP="003A399A">
                            <w:r>
                              <w:t>Parent notification of student placed in EL services sent out with option to refuse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180D0" id="Text Box 63" o:spid="_x0000_s1037" type="#_x0000_t202" style="position:absolute;margin-left:-37.6pt;margin-top:447pt;width:139.6pt;height:6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4LQIAAFoEAAAOAAAAZHJzL2Uyb0RvYy54bWysVNtu2zAMfR+wfxD0vjhxkyYx4hRdugwD&#10;ugvQ7gNkWY6FSaImKbGzry8lp2l2exnmB0ESqUPyHNKrm14rchDOSzAlnYzGlAjDoZZmV9Kvj9s3&#10;C0p8YKZmCowo6VF4erN+/WrV2ULk0IKqhSMIYnzR2ZK2IdgiyzxvhWZ+BFYYNDbgNAt4dLusdqxD&#10;dK2yfDy+zjpwtXXAhfd4ezcY6TrhN43g4XPTeBGIKinmFtLq0lrFNVuvWLFzzLaSn9Jg/5CFZtJg&#10;0DPUHQuM7J38DUpL7sBDE0YcdAZNI7lINWA1k/Ev1Ty0zIpUC5Lj7Zkm//9g+afDF0dkXdJ8SYlh&#10;GjV6FH0gb6En11eRn876At0eLDqGHu9R51Srt/fAv3liYNMysxO3zkHXClZjfpP4Mrt4OuD4CFJ1&#10;H6HGOGwfIAH1jdORPKSDIDrqdDxrE3PhMeR8ni9zNHG0La4WKH4KwYrn19b58F6AJnFTUofaJ3R2&#10;uPchZsOKZ5cYzIOS9VYqlQ5uV22UIweGfbJN3wn9JzdlSFfS5SyfDQT8FWKcvj9BaBmw4ZXUWMXZ&#10;iRWRtnemTu0YmFTDHlNW5sRjpG4gMfRVnySbJJYjyRXUR2TWwdDgOJC4acH9oKTD5i6p/75nTlCi&#10;PhhUZzmZTuM0pMN0No+8uktLdWlhhiNUSQMlw3YThgnaWyd3LUYa+sHALSrayET2S1an/LGBkwan&#10;YYsTcnlOXi+/hPUTAAAA//8DAFBLAwQUAAYACAAAACEAstM6BOEAAAAMAQAADwAAAGRycy9kb3du&#10;cmV2LnhtbEyPwU7DMAyG70i8Q2QkLmhLKKPbStMJIYHYDbYJrlmTtRWJU5KsK2+Pd4KbLX/6/f3l&#10;anSWDSbEzqOE26kAZrD2usNGwm77PFkAi0mhVtajkfBjIqyqy4tSFdqf8N0Mm9QwCsFYKAltSn3B&#10;eaxb41Sc+t4g3Q4+OJVoDQ3XQZ0o3FmeCZFzpzqkD63qzVNr6q/N0UlYzF6Hz7i+e/uo84Ndppv5&#10;8PIdpLy+Gh8fgCUzpj8YzvqkDhU57f0RdWRWwmR+nxFKYcsZlSIiE+dhT6jIcgG8Kvn/EtUvAAAA&#10;//8DAFBLAQItABQABgAIAAAAIQC2gziS/gAAAOEBAAATAAAAAAAAAAAAAAAAAAAAAABbQ29udGVu&#10;dF9UeXBlc10ueG1sUEsBAi0AFAAGAAgAAAAhADj9If/WAAAAlAEAAAsAAAAAAAAAAAAAAAAALwEA&#10;AF9yZWxzLy5yZWxzUEsBAi0AFAAGAAgAAAAhAD7aSzgtAgAAWgQAAA4AAAAAAAAAAAAAAAAALgIA&#10;AGRycy9lMm9Eb2MueG1sUEsBAi0AFAAGAAgAAAAhALLTOgThAAAADAEAAA8AAAAAAAAAAAAAAAAA&#10;hwQAAGRycy9kb3ducmV2LnhtbFBLBQYAAAAABAAEAPMAAACVBQAAAAA=&#10;">
                <v:textbox>
                  <w:txbxContent>
                    <w:p w:rsidR="000460BA" w:rsidRDefault="000460BA" w:rsidP="003A399A">
                      <w:r>
                        <w:t>Parent notification of student placed in EL services sent out with option to refuse services</w:t>
                      </w:r>
                    </w:p>
                  </w:txbxContent>
                </v:textbox>
              </v:shape>
            </w:pict>
          </mc:Fallback>
        </mc:AlternateContent>
      </w:r>
    </w:p>
    <w:p w:rsidR="003A399A" w:rsidRDefault="003A399A" w:rsidP="003A399A">
      <w:r>
        <w:rPr>
          <w:noProof/>
        </w:rPr>
        <mc:AlternateContent>
          <mc:Choice Requires="wps">
            <w:drawing>
              <wp:anchor distT="0" distB="0" distL="114300" distR="114300" simplePos="0" relativeHeight="251808768" behindDoc="0" locked="0" layoutInCell="1" allowOverlap="1" wp14:anchorId="6955F9AA" wp14:editId="2257DA34">
                <wp:simplePos x="0" y="0"/>
                <wp:positionH relativeFrom="column">
                  <wp:posOffset>5010150</wp:posOffset>
                </wp:positionH>
                <wp:positionV relativeFrom="paragraph">
                  <wp:posOffset>1631950</wp:posOffset>
                </wp:positionV>
                <wp:extent cx="333375" cy="361950"/>
                <wp:effectExtent l="38100" t="0" r="85725" b="57150"/>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DBF48" id="AutoShape 43" o:spid="_x0000_s1026" type="#_x0000_t67" style="position:absolute;margin-left:394.5pt;margin-top:128.5pt;width:26.25pt;height:2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FnAAMAAKcGAAAOAAAAZHJzL2Uyb0RvYy54bWysVctu2zAQvBfoPxC8N7L8thE5yKMpCvQR&#10;IC16pkXKYkuRKklbcb++Q0pW1SSHoKgPArlLzs7uDtfnFw+VIgdhnTQ6o+nZiBKhc8Ol3mX065fb&#10;N0tKnGeaM2W0yOhROHqxef3qvKnXYmxKo7iwBCDarZs6o6X39TpJXF6KirkzUwsNZ2FsxTy2dpdw&#10;yxqgVyoZj0bzpDGW19bkwjlYb1on3UT8ohC5/1wUTniiMgpuPn5t/G7DN9mcs/XOsrqUeUeD/QOL&#10;ikmNoD3UDfOM7K18AlXJ3BpnCn+WmyoxRSFzEXNANunoUTb3JatFzAXFcXVfJvf/YPNPhztLJM/o&#10;BOXRrEKPLvfexNBkOgkFamq3xrn7+s6GFF39weQ/HNHmumR6Jy6tNU0pGAetNJxP/roQNg5Xybb5&#10;aDjgGeBjrR4KWwVAVIE8xJYc+5aIB09yGCf4LWaU5HBN5ulqFluWsPXpcm2dfydMRcIio9w0OhKK&#10;Edjhg/OxLbzLjfHvKSVFpdDlA1NkNsKvU8HgzHh4ZrxI20IgbIeI1Slw13V+K5Ui1vhv0pexeiGX&#10;6HQnEo7UBkVqze7orpUlIJFRCBrEKVHMeRgzeht/8braV6hbey4NbDu6sEParf1UlBYTHYAQXRu7&#10;DdldDCZnd9s+8Orq6mq2ehJn+nyY+ckM/A6mjxVDdokqqQmUkdFZBIKwXM6UgMhafcRnEgsWCClN&#10;GnjGC2QWCRole+dL2Pa0gDUoSp/EI7ZuiF9Jj/mjZJXRZciuK26Q81vN43TwTKp2DSClA0URJ0uX&#10;rdkD4r7kDeEySHC8nKww9bhEHyfL0Xy0WlDC1A7zMfeWPquRl6Q5kOowzY4xU3XJWjX0Bx8l3hON&#10;TRvkEB9seKPtW98afsR7hZaDVsN0x6I09hclDSZlRt3PPbMCcn2vIedVOp2G0Ro309lijI0derZD&#10;D9M5oDLqUZO4vPbY4cq+tnJXIlIaVaBNGEOF9KeB0rLqpgumYau8dnKHcTvcx1N//l82vwEAAP//&#10;AwBQSwMEFAAGAAgAAAAhAFYb2lfiAAAACwEAAA8AAABkcnMvZG93bnJldi54bWxMj0FPg0AQhe8m&#10;/ofNmHizC0gtRYbGaLxpYlsT9bZlRyCyu4RdCvbXO5709ibv5c33is1sOnGkwbfOIsSLCATZyunW&#10;1giv+8erDIQPymrVOUsI3+RhU56fFSrXbrJbOu5CLbjE+lwhNCH0uZS+asgov3A9WfY+3WBU4HOo&#10;pR7UxOWmk0kU3UijWssfGtXTfUPV1240CA80ntqP6d0879cJufT0sn17mhAvL+a7WxCB5vAXhl98&#10;RoeSmQ5utNqLDmGVrXlLQEiWKxacyNJ4CeKAcB2nEciykP83lD8AAAD//wMAUEsBAi0AFAAGAAgA&#10;AAAhALaDOJL+AAAA4QEAABMAAAAAAAAAAAAAAAAAAAAAAFtDb250ZW50X1R5cGVzXS54bWxQSwEC&#10;LQAUAAYACAAAACEAOP0h/9YAAACUAQAACwAAAAAAAAAAAAAAAAAvAQAAX3JlbHMvLnJlbHNQSwEC&#10;LQAUAAYACAAAACEAzR7RZwADAACnBgAADgAAAAAAAAAAAAAAAAAuAgAAZHJzL2Uyb0RvYy54bWxQ&#10;SwECLQAUAAYACAAAACEAVhvaV+IAAAALAQAADwAAAAAAAAAAAAAAAABaBQAAZHJzL2Rvd25yZXYu&#10;eG1sUEsFBgAAAAAEAAQA8wAAAGkGAAAAAA==&#10;" strokecolor="#c3d69b" strokeweight="1pt">
                <v:fill color2="#d7e4bd" focus="100%" type="gradient"/>
                <v:shadow on="t" color="#4f6228" opacity=".5" offset="1pt"/>
              </v:shape>
            </w:pict>
          </mc:Fallback>
        </mc:AlternateContent>
      </w:r>
      <w:r>
        <w:rPr>
          <w:noProof/>
        </w:rPr>
        <mc:AlternateContent>
          <mc:Choice Requires="wps">
            <w:drawing>
              <wp:anchor distT="0" distB="0" distL="114300" distR="114300" simplePos="0" relativeHeight="251807744" behindDoc="0" locked="0" layoutInCell="1" allowOverlap="1" wp14:anchorId="1F5ABADC" wp14:editId="76BF45B6">
                <wp:simplePos x="0" y="0"/>
                <wp:positionH relativeFrom="column">
                  <wp:posOffset>4003040</wp:posOffset>
                </wp:positionH>
                <wp:positionV relativeFrom="paragraph">
                  <wp:posOffset>1298575</wp:posOffset>
                </wp:positionV>
                <wp:extent cx="1971675" cy="333375"/>
                <wp:effectExtent l="0" t="0" r="28575" b="28575"/>
                <wp:wrapNone/>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33375"/>
                        </a:xfrm>
                        <a:prstGeom prst="rect">
                          <a:avLst/>
                        </a:prstGeom>
                        <a:solidFill>
                          <a:srgbClr val="FFFFFF"/>
                        </a:solidFill>
                        <a:ln w="9525">
                          <a:solidFill>
                            <a:srgbClr val="000000"/>
                          </a:solidFill>
                          <a:miter lim="800000"/>
                          <a:headEnd/>
                          <a:tailEnd/>
                        </a:ln>
                      </wps:spPr>
                      <wps:txbx>
                        <w:txbxContent>
                          <w:p w:rsidR="000460BA" w:rsidRDefault="000460BA" w:rsidP="003A399A">
                            <w:r>
                              <w:t>Home language is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BADC" id="Text Box 42" o:spid="_x0000_s1038" type="#_x0000_t202" style="position:absolute;margin-left:315.2pt;margin-top:102.25pt;width:155.25pt;height:26.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w2wLAIAAFoEAAAOAAAAZHJzL2Uyb0RvYy54bWysVNuO2yAQfa/Uf0C8N46zyWZjxVlts01V&#10;aXuRdvsBGGMbFRgKJHb69R1wNk1vL1V5QINnODNzzuD17aAVOQjnJZiS5pMpJcJwqKVpS/r5affq&#10;hhIfmKmZAiNKehSe3m5evlj3thAz6EDVwhEEMb7obUm7EGyRZZ53QjM/ASsMOhtwmgU8ujarHesR&#10;XatsNp1eZz242jrgwnv8ej866SbhN43g4WPTeBGIKinWFtLu0l7FPdusWdE6ZjvJT2Wwf6hCM2kw&#10;6RnqngVG9k7+BqUld+ChCRMOOoOmkVykHrCbfPpLN48dsyL1guR4e6bJ/z9Y/uHwyRFZl/Qqp8Qw&#10;jRo9iSGQ1zCQ+Szy01tfYNijxcAw4HfUOfXq7QPwL54Y2HbMtOLOOeg7wWqsL483s4urI46PIFX/&#10;HmrMw/YBEtDQOB3JQzoIoqNOx7M2sRYeU66W+fVyQQlH3xUutGMKVjzfts6HtwI0iUZJHWqf0Nnh&#10;wYcx9DkkJvOgZL2TSqWDa6utcuTAcE52aZ3QfwpThvQlXS1mi5GAv0JM0/oThJYBB15JXdKbcxAr&#10;Im1vTI1lsiIwqUYbu1PmxGOkbiQxDNWQJMvP+lRQH5FZB+OA44NEowP3jZIeh7uk/uueOUGJemdQ&#10;nVU+n8fXkA7zxXKGB3fpqS49zHCEKmmgZDS3YXxBe+tk22GmcR4M3KGijUxkR+nHqk714wAnuU6P&#10;Lb6Qy3OK+vFL2HwHAAD//wMAUEsDBBQABgAIAAAAIQCJk/nK4QAAAAsBAAAPAAAAZHJzL2Rvd25y&#10;ZXYueG1sTI/BTsMwDIbvSLxDZCQuiCVsXbeWphNCArEbDATXrPHaisQpSdaVtyec4Gj70+/vrzaT&#10;NWxEH3pHEm5mAhhS43RPrYS314frNbAQFWllHKGEbwywqc/PKlVqd6IXHHexZSmEQqkkdDEOJeeh&#10;6dCqMHMDUrodnLcqptG3XHt1SuHW8LkQObeqp/ShUwPed9h87o5Wwjp7Gj/CdvH83uQHU8Sr1fj4&#10;5aW8vJjuboFFnOIfDL/6SR3q5LR3R9KBGQn5QmQJlTAX2RJYIopMFMD2abNcCeB1xf93qH8AAAD/&#10;/wMAUEsBAi0AFAAGAAgAAAAhALaDOJL+AAAA4QEAABMAAAAAAAAAAAAAAAAAAAAAAFtDb250ZW50&#10;X1R5cGVzXS54bWxQSwECLQAUAAYACAAAACEAOP0h/9YAAACUAQAACwAAAAAAAAAAAAAAAAAvAQAA&#10;X3JlbHMvLnJlbHNQSwECLQAUAAYACAAAACEAfecNsCwCAABaBAAADgAAAAAAAAAAAAAAAAAuAgAA&#10;ZHJzL2Uyb0RvYy54bWxQSwECLQAUAAYACAAAACEAiZP5yuEAAAALAQAADwAAAAAAAAAAAAAAAACG&#10;BAAAZHJzL2Rvd25yZXYueG1sUEsFBgAAAAAEAAQA8wAAAJQFAAAAAA==&#10;">
                <v:textbox>
                  <w:txbxContent>
                    <w:p w:rsidR="000460BA" w:rsidRDefault="000460BA" w:rsidP="003A399A">
                      <w:r>
                        <w:t>Home language is English</w:t>
                      </w: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22E25560" wp14:editId="5FF1F9E6">
                <wp:simplePos x="0" y="0"/>
                <wp:positionH relativeFrom="column">
                  <wp:posOffset>1247775</wp:posOffset>
                </wp:positionH>
                <wp:positionV relativeFrom="paragraph">
                  <wp:posOffset>286385</wp:posOffset>
                </wp:positionV>
                <wp:extent cx="3762375" cy="381000"/>
                <wp:effectExtent l="0" t="0" r="47625" b="57150"/>
                <wp:wrapNone/>
                <wp:docPr id="6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381000"/>
                        </a:xfrm>
                        <a:prstGeom prst="roundRect">
                          <a:avLst>
                            <a:gd name="adj" fmla="val 16667"/>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round/>
                          <a:headEnd/>
                          <a:tailEnd/>
                        </a:ln>
                        <a:effectLst>
                          <a:outerShdw dist="28398" dir="3806097" algn="ctr" rotWithShape="0">
                            <a:srgbClr val="C0504D">
                              <a:lumMod val="50000"/>
                              <a:lumOff val="0"/>
                              <a:alpha val="50000"/>
                            </a:srgbClr>
                          </a:outerShdw>
                        </a:effectLst>
                      </wps:spPr>
                      <wps:txbx>
                        <w:txbxContent>
                          <w:p w:rsidR="000460BA" w:rsidRDefault="000460BA" w:rsidP="003A399A">
                            <w:r>
                              <w:t>Home language survey typically given at time of enrollment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E25560" id="AutoShape 39" o:spid="_x0000_s1039" style="position:absolute;margin-left:98.25pt;margin-top:22.55pt;width:296.25pt;height:3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np/AIAAIkGAAAOAAAAZHJzL2Uyb0RvYy54bWysVclu2zAQvRfoPxC8N5K8yLYQOQicpijQ&#10;JWha9EyLlMWWIlWStux+fYejpc5yCIr6IJAznDfzZvPl1bFW5CCsk0bnNLmIKRG6MFzqXU6/fb19&#10;s6TEeaY5U0aLnJ6Eo1fr168u2yYTE1MZxYUlAKJd1jY5rbxvsihyRSVq5i5MIzQoS2Nr5uFqdxG3&#10;rAX0WkWTOE6j1ljeWFMI50B60ynpGvHLUhT+c1k64YnKKcTm8Wvxuw3faH3Jsp1lTSWLPgz2D1HU&#10;TGpwOkLdMM/I3sonULUsrHGm9BeFqSNTlrIQyAHYJPEjNvcVawRygeS4ZkyT+3+wxafDnSWS5zSd&#10;UaJZDTW63nuDrsl0FRLUNi6Dd/fNnQ0UXfPBFD8d0WZTMb0T19aathKMQ1hJeB89MAgXB6Zk2340&#10;HOAZwGOujqWtAyBkgRyxJKexJOLoSQHC6SKdTBdzSgrQTZdJHGPNIpYN1o11/p0wNQmHnFqz1/wL&#10;1B1dsMMH57EuvCfH+A9KylpBlQ9MkSRN0wUGzbL+MWAPmH1F+a1Uiljjv0tfYWZCnKh0A74jjYEE&#10;dGJ3chtlCTjIKTQrNy0lijkPwpze4g/N1b6GnHTvArWOHMtADm3byQe+HSZkF5rMdb47l71hEDm7&#10;246ON/E8nt088TN73k06iAG/hxl9ocueqJKaQNVzOkcgmClXMCWggbra4whgwkJASpMWNJMFMMMA&#10;jZKj8iXRjmE9TMpI4lG07hwfWwEHPHTnW83x7JlU3RlslQ5RCVwUPUGz98LeV7wlXIaGmiynK1hi&#10;XELppss4jVcLSpjawborvKXPtsVLmM2HhD9k1q8kppqKdQ0wPnzEdQwU63TGAecvjFw3uv64PeKE&#10;J9NhmreGn2AioaNDx4b9DYfK2N+UtLALc+p+7ZkV0LTvNTT1KpnNwvLEy2y+mMDFnmu25xqmC4DK&#10;qYc04XHj4QYm+8bKXQWeEuwFbcKiKaUfVkYXVb8/YN91/dft5rBQz+/46u8/yPoPAAAA//8DAFBL&#10;AwQUAAYACAAAACEAKOcZgd8AAAAKAQAADwAAAGRycy9kb3ducmV2LnhtbEyPzU7DMBCE70i8g7VI&#10;vSDqlJLShDgVjYQ4trQVZzfe/Ih4HcVum/L0LCc4zs5o9ptsNdpOnHHwrSMFs2kEAql0pqVawWH/&#10;9rAE4YMmoztHqOCKHlb57U2mU+Mu9IHnXagFl5BPtYImhD6V0pcNWu2nrkdir3KD1YHlUEsz6AuX&#10;204+RtFCWt0Sf2h0j0WD5dfuZBVUY/G+8Z/Ffb/23/PtNpFtbCulJnfj6wuIgGP4C8MvPqNDzkxH&#10;dyLjRcc6WcQcVfAUz0Bw4HmZ8LgjOxFfZJ7J/xPyHwAAAP//AwBQSwECLQAUAAYACAAAACEAtoM4&#10;kv4AAADhAQAAEwAAAAAAAAAAAAAAAAAAAAAAW0NvbnRlbnRfVHlwZXNdLnhtbFBLAQItABQABgAI&#10;AAAAIQA4/SH/1gAAAJQBAAALAAAAAAAAAAAAAAAAAC8BAABfcmVscy8ucmVsc1BLAQItABQABgAI&#10;AAAAIQDjd6np/AIAAIkGAAAOAAAAAAAAAAAAAAAAAC4CAABkcnMvZTJvRG9jLnhtbFBLAQItABQA&#10;BgAIAAAAIQAo5xmB3wAAAAoBAAAPAAAAAAAAAAAAAAAAAFYFAABkcnMvZG93bnJldi54bWxQSwUG&#10;AAAAAAQABADzAAAAYgYAAAAA&#10;" strokecolor="#d99694" strokeweight="1pt">
                <v:fill color2="#e6b9b8" focus="100%" type="gradient"/>
                <v:shadow on="t" color="#632523" opacity=".5" offset="1pt"/>
                <v:textbox>
                  <w:txbxContent>
                    <w:p w:rsidR="000460BA" w:rsidRDefault="000460BA" w:rsidP="003A399A">
                      <w:r>
                        <w:t>Home language survey typically given at time of enrollment</w:t>
                      </w:r>
                    </w:p>
                  </w:txbxContent>
                </v:textbox>
              </v:roundrect>
            </w:pict>
          </mc:Fallback>
        </mc:AlternateContent>
      </w:r>
      <w:r>
        <w:rPr>
          <w:noProof/>
        </w:rPr>
        <mc:AlternateContent>
          <mc:Choice Requires="wps">
            <w:drawing>
              <wp:anchor distT="0" distB="0" distL="114300" distR="114300" simplePos="0" relativeHeight="251833344" behindDoc="0" locked="0" layoutInCell="1" allowOverlap="1" wp14:anchorId="610CC4F8" wp14:editId="41ED44D2">
                <wp:simplePos x="0" y="0"/>
                <wp:positionH relativeFrom="column">
                  <wp:posOffset>2961005</wp:posOffset>
                </wp:positionH>
                <wp:positionV relativeFrom="paragraph">
                  <wp:posOffset>734060</wp:posOffset>
                </wp:positionV>
                <wp:extent cx="333375" cy="523875"/>
                <wp:effectExtent l="19050" t="0" r="47625" b="66675"/>
                <wp:wrapNone/>
                <wp:docPr id="6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23875"/>
                        </a:xfrm>
                        <a:prstGeom prst="downArrow">
                          <a:avLst>
                            <a:gd name="adj1" fmla="val 50000"/>
                            <a:gd name="adj2" fmla="val 39286"/>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B2460" id="AutoShape 67" o:spid="_x0000_s1026" type="#_x0000_t67" style="position:absolute;margin-left:233.15pt;margin-top:57.8pt;width:26.25pt;height:41.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2RAgMAAKcGAAAOAAAAZHJzL2Uyb0RvYy54bWysVctu2zAQvBfoPxC8N7bltxE5yKMpCvQR&#10;IC16pkVKYkuRKklbcb++Q0pW1SSHoKgPArlLzs7uDtfnFw+VIgdhnTQ6pZOzMSVCZ4ZLXaT065fb&#10;NytKnGeaM2W0SOlROHqxff3qvKk3IjGlUVxYAhDtNk2d0tL7ejMauawUFXNnphYaztzYinlsbTHi&#10;ljVAr9QoGY8Xo8ZYXluTCedgvWmddBvx81xk/nOeO+GJSim4+fi18bsL39H2nG0Ky+pSZh0N9g8s&#10;KiY1gvZQN8wzsrfyCVQlM2ucyf1ZZqqRyXOZiZgDspmMH2VzX7JaxFxQHFf3ZXL/Dzb7dLizRPKU&#10;LuaUaFahR5d7b2JosliGAjW12+DcfX1nQ4qu/mCyH45oc10yXYhLa01TCsZBaxLOj/66EDYOV8mu&#10;+Wg44BngY60eclsFQFSBPMSWHPuWiAdPMhin+C3BLINrnkxXWIcIbHO6XFvn3wlTkbBIKTeNjoRi&#10;BHb44HxsC+9yY/z7hJK8UujygSkyH+PXqWBwJhmema6T1aIL2yGCwClw13V+K5Ui1vhv0pexeiGX&#10;6HQnEo7UBkVqze7orpUlIJFSCBrEKVHMeRhTeht/8braV6hbe24S2HZ0YYe0W3s0gVOLGetTuDZ2&#10;G7K7GEzOFrs+8Prq6mq+fhJn9nyYxckcQrUwfSyYilOiSmoCZaBjEQjvzmVMCYis1Ud8JrFggZDS&#10;pIEnWSKzSNAo2TtfwranBaxBUfokHrF1Q/xKeswfJauUrkJ2XXGDnN9qHqeDZ1K1awApHSiKOFm6&#10;tpo9IO5L3hAugwST1XSNqccl+jhdjRfj9ZISpgrMx8xb+qxGXpLmQKrDNDvGTNUla9XQH3yUeE80&#10;Nm2QQ3yw4Y22b31n+BHvFVoOWg3THYvS2F+UNJiUKXU/98wKyPW9hpzXk9ksjNa4mc2XCTZ26NkN&#10;PUxngEqpR03i8tpjhyv72sqiRKRJVIE2YQzl0p8GSssK1MNAwTRslddO7jBuh/t46s//y/Y3AAAA&#10;//8DAFBLAwQUAAYACAAAACEAcVL45uEAAAALAQAADwAAAGRycy9kb3ducmV2LnhtbEyPwU7DMBBE&#10;70j8g7VI3KiT0kZpiFMhEDeQaItEe3PjJYmI11HsNKFfz/YEx515mp3J15NtxQl73zhSEM8iEEil&#10;Mw1VCj52L3cpCB80Gd06QgU/6GFdXF/lOjNupA2etqESHEI+0wrqELpMSl/WaLWfuQ6JvS/XWx34&#10;7Ctpej1yuG3lPIoSaXVD/KHWHT7VWH5vB6vgGYdzcxj39m23mqNbnN83n6+jUrc30+MDiIBT+IPh&#10;Up+rQ8Gdjm4g40WrYJEk94yyES8TEEws45THHFlZpTHIIpf/NxS/AAAA//8DAFBLAQItABQABgAI&#10;AAAAIQC2gziS/gAAAOEBAAATAAAAAAAAAAAAAAAAAAAAAABbQ29udGVudF9UeXBlc10ueG1sUEsB&#10;Ai0AFAAGAAgAAAAhADj9If/WAAAAlAEAAAsAAAAAAAAAAAAAAAAALwEAAF9yZWxzLy5yZWxzUEsB&#10;Ai0AFAAGAAgAAAAhAPKmfZECAwAApwYAAA4AAAAAAAAAAAAAAAAALgIAAGRycy9lMm9Eb2MueG1s&#10;UEsBAi0AFAAGAAgAAAAhAHFS+ObhAAAACwEAAA8AAAAAAAAAAAAAAAAAXAUAAGRycy9kb3ducmV2&#10;LnhtbFBLBQYAAAAABAAEAPMAAABqBgAAAAA=&#10;" strokecolor="#c3d69b" strokeweight="1pt">
                <v:fill color2="#d7e4bd" focus="100%" type="gradient"/>
                <v:shadow on="t" color="#4f6228" opacity=".5" offset="1pt"/>
              </v:shape>
            </w:pict>
          </mc:Fallback>
        </mc:AlternateContent>
      </w:r>
      <w:r>
        <w:rPr>
          <w:noProof/>
        </w:rPr>
        <mc:AlternateContent>
          <mc:Choice Requires="wps">
            <w:drawing>
              <wp:anchor distT="0" distB="0" distL="114300" distR="114300" simplePos="0" relativeHeight="251805696" behindDoc="0" locked="0" layoutInCell="1" allowOverlap="1" wp14:anchorId="46760740" wp14:editId="39010FB9">
                <wp:simplePos x="0" y="0"/>
                <wp:positionH relativeFrom="column">
                  <wp:posOffset>2843530</wp:posOffset>
                </wp:positionH>
                <wp:positionV relativeFrom="paragraph">
                  <wp:posOffset>1334135</wp:posOffset>
                </wp:positionV>
                <wp:extent cx="600075" cy="257175"/>
                <wp:effectExtent l="19050" t="19050" r="28575" b="47625"/>
                <wp:wrapNone/>
                <wp:docPr id="6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5717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A5BCC" id="AutoShape 40" o:spid="_x0000_s1026" type="#_x0000_t110" style="position:absolute;margin-left:223.9pt;margin-top:105.05pt;width:47.25pt;height:2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rUJwIAAEoEAAAOAAAAZHJzL2Uyb0RvYy54bWysVM1u2zAMvg/YOwi6L7aD/LRGnKJIlmFA&#10;txXo9gCKLNvCZFGjlDjZ049S0jTddhrmg0CK5EfyI+XF3aE3bK/Qa7AVL0Y5Z8pKqLVtK/7t6+bd&#10;DWc+CFsLA1ZV/Kg8v1u+fbMYXKnG0IGpFTICsb4cXMW7EFyZZV52qhd+BE5ZMjaAvQikYpvVKAZC&#10;7002zvNZNgDWDkEq7+l2fTLyZcJvGiXDl6bxKjBTcaotpBPTuY1ntlyIskXhOi3PZYh/qKIX2lLS&#10;C9RaBMF2qP+A6rVE8NCEkYQ+g6bRUqUeqJsi/62bp044lXohcry70OT/H6z8vH9EpuuKz2acWdHT&#10;jO53AVJqNkkEDc6X5PfkHjG26N0DyO+eWVh1wrbqHhGGTomayioiodmrgKh4CmXb4RPUBC8IPnF1&#10;aLCPgMQCO6SRHC8jUYfAJF3O8jyfTzmTZBpP5wXJMYMon4Md+vBBQc+iUPHGwEBlYVgrqeNSpkxi&#10;/+DDKe7ZP3UCRtcbbUxSsN2uDLK9oFXZpO+cyl+7GcuGit9Ox9OE/MrmryGocPr+BtHrQDtvdF/x&#10;m4uTKCOF722dNjIIbU4ytWrsmdNIY9xsX26hPhKlCKeFpgdIQgf4k7OBlrni/sdOoOLMfLQ0ltti&#10;QqNkISmT6XxMCl5bttcWYSVBVTxwdhJX4fRidg5121GmIvVuIW5KoxOzL1Wdi6WFTYM6P674Iq71&#10;5PXyC1j+AgAA//8DAFBLAwQUAAYACAAAACEA+zayOOEAAAALAQAADwAAAGRycy9kb3ducmV2Lnht&#10;bEyPwU7DMBBE70j8g7VI3Kid1G1RiFMhJMSlQqWgnp3YTSLidRQ7TejXs5zocWdHM2/y7ew6drZD&#10;aD0qSBYCmMXKmxZrBV+frw+PwELUaHTn0Sr4sQG2xe1NrjPjJ/yw50OsGYVgyLSCJsY+4zxUjXU6&#10;LHxvkX4nPzgd6RxqbgY9UbjreCrEmjvdIjU0urcvja2+D6NTsC/l3k27y8ntLvLouvFtc3xfKnV/&#10;Nz8/AYt2jv9m+MMndCiIqfQjmsA6BVJuCD0qSBORACPHSqZLYCUpK7EGXuT8ekPxCwAA//8DAFBL&#10;AQItABQABgAIAAAAIQC2gziS/gAAAOEBAAATAAAAAAAAAAAAAAAAAAAAAABbQ29udGVudF9UeXBl&#10;c10ueG1sUEsBAi0AFAAGAAgAAAAhADj9If/WAAAAlAEAAAsAAAAAAAAAAAAAAAAALwEAAF9yZWxz&#10;Ly5yZWxzUEsBAi0AFAAGAAgAAAAhAGtOatQnAgAASgQAAA4AAAAAAAAAAAAAAAAALgIAAGRycy9l&#10;Mm9Eb2MueG1sUEsBAi0AFAAGAAgAAAAhAPs2sjjhAAAACwEAAA8AAAAAAAAAAAAAAAAAgQQAAGRy&#10;cy9kb3ducmV2LnhtbFBLBQYAAAAABAAEAPMAAACPBQAAAAA=&#10;"/>
            </w:pict>
          </mc:Fallback>
        </mc:AlternateContent>
      </w:r>
    </w:p>
    <w:p w:rsidR="003A399A" w:rsidRDefault="004119BF" w:rsidP="003A399A">
      <w:pPr>
        <w:rPr>
          <w:rFonts w:asciiTheme="majorHAnsi" w:eastAsiaTheme="majorEastAsia" w:hAnsiTheme="majorHAnsi" w:cstheme="majorBidi"/>
          <w:b/>
          <w:color w:val="365F91" w:themeColor="accent1" w:themeShade="BF"/>
          <w:sz w:val="26"/>
          <w:szCs w:val="26"/>
        </w:rPr>
      </w:pPr>
      <w:r>
        <w:rPr>
          <w:noProof/>
        </w:rPr>
        <mc:AlternateContent>
          <mc:Choice Requires="wps">
            <w:drawing>
              <wp:anchor distT="0" distB="0" distL="114300" distR="114300" simplePos="0" relativeHeight="251832320" behindDoc="0" locked="0" layoutInCell="1" allowOverlap="1" wp14:anchorId="11F71DD4" wp14:editId="50400EE7">
                <wp:simplePos x="0" y="0"/>
                <wp:positionH relativeFrom="column">
                  <wp:posOffset>1495424</wp:posOffset>
                </wp:positionH>
                <wp:positionV relativeFrom="paragraph">
                  <wp:posOffset>5026025</wp:posOffset>
                </wp:positionV>
                <wp:extent cx="2219325" cy="1233170"/>
                <wp:effectExtent l="0" t="0" r="28575" b="24130"/>
                <wp:wrapNone/>
                <wp:docPr id="2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33170"/>
                        </a:xfrm>
                        <a:prstGeom prst="rect">
                          <a:avLst/>
                        </a:prstGeom>
                        <a:solidFill>
                          <a:srgbClr val="FFFFFF"/>
                        </a:solidFill>
                        <a:ln w="9525">
                          <a:solidFill>
                            <a:srgbClr val="000000"/>
                          </a:solidFill>
                          <a:miter lim="800000"/>
                          <a:headEnd/>
                          <a:tailEnd/>
                        </a:ln>
                      </wps:spPr>
                      <wps:txbx>
                        <w:txbxContent>
                          <w:p w:rsidR="000460BA" w:rsidRDefault="000460BA" w:rsidP="003A399A">
                            <w:r>
                              <w:t>If the student struggles in language arts, and it is suspected that it is because of a language learning issue, a (BIT) team review must be held to determine if the student needs EL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71DD4" id="Text Box 66" o:spid="_x0000_s1040" type="#_x0000_t202" style="position:absolute;margin-left:117.75pt;margin-top:395.75pt;width:174.75pt;height:97.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9RLwIAAFsEAAAOAAAAZHJzL2Uyb0RvYy54bWysVNuO0zAQfUfiHyy/0zTpZbdR09XSpQhp&#10;uUi7fIDjOImF4zG226R8PWOnLdWCeEDkwfJ4xscz58xkfTd0ihyEdRJ0QdPJlBKhOVRSNwX9+rx7&#10;c0uJ80xXTIEWBT0KR+82r1+te5OLDFpQlbAEQbTLe1PQ1nuTJ4njreiYm4ARGp012I55NG2TVJb1&#10;iN6pJJtOl0kPtjIWuHAOTx9GJ91E/LoW3H+uayc8UQXF3HxcbVzLsCabNcsby0wr+SkN9g9ZdExq&#10;fPQC9cA8I3srf4PqJLfgoPYTDl0CdS25iDVgNen0RTVPLTMi1oLkOHOhyf0/WP7p8MUSWRU0Q6U0&#10;61CjZzF48hYGslwGfnrjcgx7MhjoBzxHnWOtzjwC/+aIhm3LdCPurYW+FazC/NJwM7m6OuK4AFL2&#10;H6HCd9jeQwQaatsF8pAOguio0/GiTciF42GWpatZtqCEoy/NZrP0JqqXsPx83Vjn3wvoSNgU1KL4&#10;EZ4dHp0P6bD8HBJec6BktZNKRcM25VZZcmDYKLv4xQpehClN+oKuFpjI3yGm8fsTRCc9drySXUFv&#10;L0EsD7y901XsR8+kGveYstInIgN3I4t+KIeoWTo/C1RCdURqLYwdjhOJmxbsD0p67O6Cuu97ZgUl&#10;6oNGeVbpfB7GIRrzxU2Ghr32lNcepjlCFdRTMm63fhyhvbGyafGlsSE03KOktYxkB+3HrE75YwdH&#10;DU7TFkbk2o5Rv/4Jm58AAAD//wMAUEsDBBQABgAIAAAAIQAPMrwZ4gAAAAsBAAAPAAAAZHJzL2Rv&#10;d25yZXYueG1sTI/LTsMwEEX3SPyDNUhsUOu0xc2DTCqEBKI7aBFs3dhNImI72G4a/p5hBbsZzdGd&#10;c8vNZHo2ah86ZxEW8wSYtrVTnW0Q3vaPswxYiNIq2TurEb51gE11eVHKQrmzfdXjLjaMQmwoJEIb&#10;41BwHupWGxnmbtCWbkfnjYy0+oYrL88Ubnq+TJI1N7Kz9KGVg35odf25OxmE7PZ5/Ajb1ct7vT72&#10;ebxJx6cvj3h9Nd3fAYt6in8w/OqTOlTkdHAnqwLrEZYrIQhFSPMFDUSITFC7A0KeiRR4VfL/Haof&#10;AAAA//8DAFBLAQItABQABgAIAAAAIQC2gziS/gAAAOEBAAATAAAAAAAAAAAAAAAAAAAAAABbQ29u&#10;dGVudF9UeXBlc10ueG1sUEsBAi0AFAAGAAgAAAAhADj9If/WAAAAlAEAAAsAAAAAAAAAAAAAAAAA&#10;LwEAAF9yZWxzLy5yZWxzUEsBAi0AFAAGAAgAAAAhAMXzn1EvAgAAWwQAAA4AAAAAAAAAAAAAAAAA&#10;LgIAAGRycy9lMm9Eb2MueG1sUEsBAi0AFAAGAAgAAAAhAA8yvBniAAAACwEAAA8AAAAAAAAAAAAA&#10;AAAAiQQAAGRycy9kb3ducmV2LnhtbFBLBQYAAAAABAAEAPMAAACYBQAAAAA=&#10;">
                <v:textbox>
                  <w:txbxContent>
                    <w:p w:rsidR="000460BA" w:rsidRDefault="000460BA" w:rsidP="003A399A">
                      <w:r>
                        <w:t>If the student struggles in language arts, and it is suspected that it is because of a language learning issue, a (BIT) team review must be held to determine if the student needs EL services.</w:t>
                      </w:r>
                    </w:p>
                  </w:txbxContent>
                </v:textbox>
              </v:shape>
            </w:pict>
          </mc:Fallback>
        </mc:AlternateContent>
      </w:r>
      <w:r>
        <w:rPr>
          <w:noProof/>
        </w:rPr>
        <mc:AlternateContent>
          <mc:Choice Requires="wps">
            <w:drawing>
              <wp:anchor distT="0" distB="0" distL="114300" distR="114300" simplePos="0" relativeHeight="251825152" behindDoc="0" locked="0" layoutInCell="1" allowOverlap="1" wp14:anchorId="7F2A2AA9" wp14:editId="0FB38CFC">
                <wp:simplePos x="0" y="0"/>
                <wp:positionH relativeFrom="column">
                  <wp:posOffset>866775</wp:posOffset>
                </wp:positionH>
                <wp:positionV relativeFrom="paragraph">
                  <wp:posOffset>4016375</wp:posOffset>
                </wp:positionV>
                <wp:extent cx="2571750" cy="514350"/>
                <wp:effectExtent l="0" t="0" r="38100" b="5715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14350"/>
                        </a:xfrm>
                        <a:prstGeom prst="roundRect">
                          <a:avLst>
                            <a:gd name="adj" fmla="val 16667"/>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round/>
                          <a:headEnd/>
                          <a:tailEnd/>
                        </a:ln>
                        <a:effectLst>
                          <a:outerShdw dist="28398" dir="3806097" algn="ctr" rotWithShape="0">
                            <a:srgbClr val="F79646">
                              <a:lumMod val="50000"/>
                              <a:lumOff val="0"/>
                              <a:alpha val="50000"/>
                            </a:srgbClr>
                          </a:outerShdw>
                        </a:effectLst>
                      </wps:spPr>
                      <wps:txbx>
                        <w:txbxContent>
                          <w:p w:rsidR="000460BA" w:rsidRDefault="000460BA" w:rsidP="003A399A">
                            <w:r>
                              <w:t>Student enters mainstream services and language arts are closely monitored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A2AA9" id="AutoShape 59" o:spid="_x0000_s1041" style="position:absolute;margin-left:68.25pt;margin-top:316.25pt;width:202.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ym+wIAAIgGAAAOAAAAZHJzL2Uyb0RvYy54bWysVU1v2zAMvQ/YfxB0Xx2nsdMEdYqiXYYB&#10;+yjWDTsrkmxrkyVPUuJkv34U7Xjpx6EYloMhkdIjH/nEXF7tG0120nllTUHTswkl0nArlKkK+u3r&#10;+s0FJT4wI5i2Rhb0ID29Wr1+ddm1Szm1tdVCOgIgxi+7tqB1CO0ySTyvZcP8mW2lAWdpXcMCbF2V&#10;CMc6QG90Mp1M8qSzTrTOcuk9WG97J10hfllKHj6XpZeB6IJCbgG/Dr+b+E1Wl2xZOdbWig9psH/I&#10;omHKQNAR6pYFRrZOPYFqFHfW2zKccdsktiwVl8gB2KSTR2zua9ZK5ALF8e1YJv//YPmn3Z0jShQ0&#10;o8SwBlp0vQ0WI5NsEevTtX4Jx+7bOxcZ+vaD5T89MfamZqaS187ZrpZMQFZpPJ88uBA3Hq6STffR&#10;CoBnAI+l2peuiYBQBLLHjhzGjsh9IByM02yezjNoHAdfls7OYR1DsOXxdut8eCdtQ+KioM5ujfgC&#10;bccQbPfBB2yLGMgx8YOSstHQ5B3TJM3zfD4gDocB+4g5NFSsldbE2fBdhRorE/NEpz/ie9JaKEBv&#10;9gd/ox2BAAUFrQrbUaKZD2As6Bp/eF1vG6hJfy6dxF9MhS3BDqrt7Ue+PSZSr3wfuw85XIwm76rN&#10;GHg9X+Sz/Emc2fNh8qMZ6A8wYywwVUeiWhkCXYdmIBB0xnOmJein7z2+ACwYEjGkA890DswwQavV&#10;6HxJtmNaD4sykniUrT/FRylgPaM63xqB68CU7tdwV5uYlcQ5MXTSboN097XoiFBRUNOL8wXMMKGg&#10;decXk3yymFPCdAXTjgdHn5XFS5hlx4I/ZDYogOm2Zr0AxoOPuI6JYp9OOOD7i0+uf7phv9njA0+z&#10;qK74HjdWHOBFgqKjYuP4hkVt3W9KOhiFBfW/tsxJEO17A6JepLNZnJ24mWXzKWzcqWdz6mGGA1RB&#10;A5QJlzcBdnBl2zpV1RApRS0YGwdNqQIkhSn3WQ0bGHe9/vrRHOfp6R5P/f0DWf0BAAD//wMAUEsD&#10;BBQABgAIAAAAIQCCJF1R4QAAAAsBAAAPAAAAZHJzL2Rvd25yZXYueG1sTI/NTsMwEITvSLyDtUjc&#10;qPNDAgpxKoQE6qGCEirU4zY2SSBeR7HbhrdnOcFtRvtpdqZcznYQRzP53pGCeBGBMNQ43VOrYPv2&#10;eHULwgckjYMjo+DbeFhW52clFtqd6NUc69AKDiFfoIIuhLGQ0jedsegXbjTEtw83WQxsp1bqCU8c&#10;bgeZRFEuLfbEHzoczUNnmq/6YBVQ/5SscNPGn/N2/bLerHb1+/NOqcuL+f4ORDBz+IPhtz5Xh4o7&#10;7d2BtBcD+zTPGFWQpwkLJrLrmMVewU2cZiCrUv7fUP0AAAD//wMAUEsBAi0AFAAGAAgAAAAhALaD&#10;OJL+AAAA4QEAABMAAAAAAAAAAAAAAAAAAAAAAFtDb250ZW50X1R5cGVzXS54bWxQSwECLQAUAAYA&#10;CAAAACEAOP0h/9YAAACUAQAACwAAAAAAAAAAAAAAAAAvAQAAX3JlbHMvLnJlbHNQSwECLQAUAAYA&#10;CAAAACEAbzvcpvsCAACIBgAADgAAAAAAAAAAAAAAAAAuAgAAZHJzL2Uyb0RvYy54bWxQSwECLQAU&#10;AAYACAAAACEAgiRdUeEAAAALAQAADwAAAAAAAAAAAAAAAABVBQAAZHJzL2Rvd25yZXYueG1sUEsF&#10;BgAAAAAEAAQA8wAAAGMGAAAAAA==&#10;" strokecolor="#fac090" strokeweight="1pt">
                <v:fill color2="#fcd5b5" focus="100%" type="gradient"/>
                <v:shadow on="t" color="#984807" opacity=".5" offset="1pt"/>
                <v:textbox>
                  <w:txbxContent>
                    <w:p w:rsidR="000460BA" w:rsidRDefault="000460BA" w:rsidP="003A399A">
                      <w:r>
                        <w:t>Student enters mainstream services and language arts are closely monitored</w:t>
                      </w:r>
                    </w:p>
                  </w:txbxContent>
                </v:textbox>
              </v:roundrect>
            </w:pict>
          </mc:Fallback>
        </mc:AlternateContent>
      </w:r>
      <w:r w:rsidR="003A399A">
        <w:rPr>
          <w:b/>
        </w:rPr>
        <w:br w:type="page"/>
      </w:r>
    </w:p>
    <w:p w:rsidR="0060478F" w:rsidRPr="008570A5" w:rsidRDefault="0060478F" w:rsidP="0060478F">
      <w:pPr>
        <w:pStyle w:val="Heading2"/>
        <w:rPr>
          <w:b/>
          <w:sz w:val="24"/>
          <w:szCs w:val="24"/>
        </w:rPr>
      </w:pPr>
      <w:bookmarkStart w:id="30" w:name="_Toc444006414"/>
      <w:r w:rsidRPr="008570A5">
        <w:rPr>
          <w:b/>
          <w:sz w:val="24"/>
          <w:szCs w:val="24"/>
        </w:rPr>
        <w:t>Appendix B1</w:t>
      </w:r>
      <w:r>
        <w:rPr>
          <w:b/>
          <w:sz w:val="24"/>
          <w:szCs w:val="24"/>
        </w:rPr>
        <w:t>: Decision Tree for Determining English Language P</w:t>
      </w:r>
      <w:r w:rsidRPr="008570A5">
        <w:rPr>
          <w:b/>
          <w:sz w:val="24"/>
          <w:szCs w:val="24"/>
        </w:rPr>
        <w:t>roficie</w:t>
      </w:r>
      <w:r>
        <w:rPr>
          <w:b/>
          <w:sz w:val="24"/>
          <w:szCs w:val="24"/>
        </w:rPr>
        <w:t>ncy for G</w:t>
      </w:r>
      <w:r w:rsidRPr="008570A5">
        <w:rPr>
          <w:b/>
          <w:sz w:val="24"/>
          <w:szCs w:val="24"/>
        </w:rPr>
        <w:t>rades Pre-K and K W-APT</w:t>
      </w:r>
      <w:bookmarkEnd w:id="30"/>
    </w:p>
    <w:p w:rsidR="0060478F" w:rsidRDefault="0060478F" w:rsidP="0060478F">
      <w:pPr>
        <w:pStyle w:val="Heading2"/>
      </w:pPr>
    </w:p>
    <w:p w:rsidR="0060478F" w:rsidRDefault="0060478F" w:rsidP="0060478F">
      <w:pPr>
        <w:spacing w:after="0"/>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42560" behindDoc="0" locked="0" layoutInCell="1" allowOverlap="1" wp14:anchorId="0B6623E7" wp14:editId="687BFD87">
                <wp:simplePos x="0" y="0"/>
                <wp:positionH relativeFrom="column">
                  <wp:posOffset>2562225</wp:posOffset>
                </wp:positionH>
                <wp:positionV relativeFrom="paragraph">
                  <wp:posOffset>76200</wp:posOffset>
                </wp:positionV>
                <wp:extent cx="1628775" cy="542925"/>
                <wp:effectExtent l="0" t="0" r="28575" b="285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42925"/>
                        </a:xfrm>
                        <a:prstGeom prst="rect">
                          <a:avLst/>
                        </a:prstGeom>
                        <a:solidFill>
                          <a:srgbClr val="FFFFFF"/>
                        </a:solidFill>
                        <a:ln w="19050">
                          <a:solidFill>
                            <a:srgbClr val="000000"/>
                          </a:solidFill>
                          <a:miter lim="800000"/>
                          <a:headEnd/>
                          <a:tailEnd/>
                        </a:ln>
                      </wps:spPr>
                      <wps:txbx>
                        <w:txbxContent>
                          <w:p w:rsidR="000460BA" w:rsidRPr="00E66132" w:rsidRDefault="000460BA" w:rsidP="0060478F">
                            <w:pPr>
                              <w:rPr>
                                <w:b/>
                              </w:rPr>
                            </w:pPr>
                            <w:r w:rsidRPr="00E66132">
                              <w:rPr>
                                <w:b/>
                              </w:rPr>
                              <w:t>Administer Listening and Speaking tests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623E7" id="Rectangle 67" o:spid="_x0000_s1042" style="position:absolute;margin-left:201.75pt;margin-top:6pt;width:128.25pt;height:42.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rnLAIAAFI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nS8o0azH&#10;Gn1B1ZhulSB4hgIN1hUY92QfIaTo7L3h3x3RZtthmLgFMEMnWI20shCfvLoQDIdXSTV8MjXCs703&#10;UatjA30ARBXIMZbkdCmJOHrC8TCb58vFYkYJR99smq/yWXyCFc+3LTj/QZiehE1JAclHdHa4dz6w&#10;YcVzSGRvlKx3UqloQFttFZADw/bYxe+M7q7DlCYDUlmlszRCv3K6a4w0fn/D6KXHRleyL+nyEsSK&#10;oNt7Xcc29EyqcY+clT4LGbQba+CP1TGWKpuHF4KwlalPKC2YsbFxEHHTGfhJyYBNXVL3Y89AUKI+&#10;aizPKptOwxREYzpb5GjAtae69jDNEaqknpJxu/Xj5OwtyLbDl7Iohza3WNJGRrVfWJ35Y+PGIpyH&#10;LEzGtR2jXn4Fm18AAAD//wMAUEsDBBQABgAIAAAAIQAGMpVz4AAAAAkBAAAPAAAAZHJzL2Rvd25y&#10;ZXYueG1sTI/BTsMwEETvSPyDtUhcELVpaYAQp0ItXHqoRKkEx21skoh4HdlOm/L1LCe47WieZmeK&#10;xeg6cbAhtp403EwUCEuVNy3VGnZvL9f3IGJCMth5shpONsKiPD8rMDf+SK/2sE214BCKOWpoUupz&#10;KWPVWIdx4ntL7H364DCxDLU0AY8c7jo5VSqTDlviDw32dtnY6ms7OA39+xLd80amdTjNvj+G3Wa1&#10;UldaX16MT48gkh3THwy/9bk6lNxp7wcyUXQabtVszigbU97EQJYpPvYaHu7mIMtC/l9Q/gAAAP//&#10;AwBQSwECLQAUAAYACAAAACEAtoM4kv4AAADhAQAAEwAAAAAAAAAAAAAAAAAAAAAAW0NvbnRlbnRf&#10;VHlwZXNdLnhtbFBLAQItABQABgAIAAAAIQA4/SH/1gAAAJQBAAALAAAAAAAAAAAAAAAAAC8BAABf&#10;cmVscy8ucmVsc1BLAQItABQABgAIAAAAIQDhWyrnLAIAAFIEAAAOAAAAAAAAAAAAAAAAAC4CAABk&#10;cnMvZTJvRG9jLnhtbFBLAQItABQABgAIAAAAIQAGMpVz4AAAAAkBAAAPAAAAAAAAAAAAAAAAAIYE&#10;AABkcnMvZG93bnJldi54bWxQSwUGAAAAAAQABADzAAAAkwUAAAAA&#10;" strokeweight="1.5pt">
                <v:textbox>
                  <w:txbxContent>
                    <w:p w:rsidR="000460BA" w:rsidRPr="00E66132" w:rsidRDefault="000460BA" w:rsidP="0060478F">
                      <w:pPr>
                        <w:rPr>
                          <w:b/>
                        </w:rPr>
                      </w:pPr>
                      <w:r w:rsidRPr="00E66132">
                        <w:rPr>
                          <w:b/>
                        </w:rPr>
                        <w:t>Administer Listening and Speaking tests</w:t>
                      </w:r>
                    </w:p>
                  </w:txbxContent>
                </v:textbox>
              </v:rect>
            </w:pict>
          </mc:Fallback>
        </mc:AlternateContent>
      </w:r>
      <w:r>
        <w:rPr>
          <w:rFonts w:ascii="Arial" w:hAnsi="Arial" w:cs="Arial"/>
          <w:b/>
          <w:bCs/>
          <w:noProof/>
          <w:sz w:val="17"/>
          <w:szCs w:val="17"/>
        </w:rPr>
        <mc:AlternateContent>
          <mc:Choice Requires="wps">
            <w:drawing>
              <wp:anchor distT="0" distB="0" distL="114300" distR="114300" simplePos="0" relativeHeight="251841536" behindDoc="0" locked="0" layoutInCell="1" allowOverlap="1" wp14:anchorId="77BA0F1D" wp14:editId="37E2BB07">
                <wp:simplePos x="0" y="0"/>
                <wp:positionH relativeFrom="column">
                  <wp:posOffset>-438150</wp:posOffset>
                </wp:positionH>
                <wp:positionV relativeFrom="paragraph">
                  <wp:posOffset>-323850</wp:posOffset>
                </wp:positionV>
                <wp:extent cx="2762250" cy="1323975"/>
                <wp:effectExtent l="0" t="0" r="19050" b="28575"/>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323975"/>
                        </a:xfrm>
                        <a:prstGeom prst="ellipse">
                          <a:avLst/>
                        </a:prstGeom>
                        <a:solidFill>
                          <a:srgbClr val="FFFFFF"/>
                        </a:solidFill>
                        <a:ln w="19050">
                          <a:solidFill>
                            <a:srgbClr val="000000"/>
                          </a:solidFill>
                          <a:round/>
                          <a:headEnd/>
                          <a:tailEnd/>
                        </a:ln>
                      </wps:spPr>
                      <wps:txbx>
                        <w:txbxContent>
                          <w:p w:rsidR="000460BA" w:rsidRPr="00E66132" w:rsidRDefault="000460BA" w:rsidP="0060478F">
                            <w:r w:rsidRPr="00E66132">
                              <w:rPr>
                                <w:b/>
                              </w:rPr>
                              <w:t>Wyoming</w:t>
                            </w:r>
                            <w:r w:rsidRPr="00E66132">
                              <w:rPr>
                                <w:b/>
                              </w:rPr>
                              <w:br/>
                              <w:t>W-APT</w:t>
                            </w:r>
                            <w:r w:rsidRPr="00E66132">
                              <w:rPr>
                                <w:b/>
                                <w:vertAlign w:val="superscript"/>
                              </w:rPr>
                              <w:t>tm</w:t>
                            </w:r>
                            <w:r w:rsidRPr="00E66132">
                              <w:rPr>
                                <w:b/>
                              </w:rPr>
                              <w:t xml:space="preserve"> Screener for Pre-K and Kindergarten Students</w:t>
                            </w:r>
                            <w:r w:rsidRPr="00E66132">
                              <w:rPr>
                                <w:b/>
                              </w:rPr>
                              <w:br/>
                            </w:r>
                            <w:r>
                              <w:rPr>
                                <w:b/>
                              </w:rPr>
                              <w:t>Determining Active EL</w:t>
                            </w:r>
                            <w:r w:rsidRPr="009C23C3">
                              <w:rPr>
                                <w:b/>
                              </w:rPr>
                              <w:t xml:space="preserve">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A0F1D" id="Oval 68" o:spid="_x0000_s1043" style="position:absolute;margin-left:-34.5pt;margin-top:-25.5pt;width:217.5pt;height:104.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R3IQIAAEQEAAAOAAAAZHJzL2Uyb0RvYy54bWysU9tu2zAMfR+wfxD0vvjSXBYjTlGkyzCg&#10;Wwt0+wBFlmNhsqhRSpzu60cpaZpdsIdhfhBIkzo6PCQX14fesL1Cr8HWvBjlnCkrodF2W/Mvn9dv&#10;3nLmg7CNMGBVzZ+U59fL168Wg6tUCR2YRiEjEOurwdW8C8FVWeZlp3rhR+CUpWAL2ItALm6zBsVA&#10;6L3JyjyfZgNg4xCk8p7+3h6DfJnw21bJcN+2XgVmak7cQjoxnZt4ZsuFqLYoXKfliYb4Bxa90JYe&#10;PUPdiiDYDvVvUL2WCB7aMJLQZ9C2WqpUA1VT5L9U89gJp1ItJI53Z5n8/4OVn/YPyHRT8yl1yoqe&#10;enS/F4aRS9oMzleU8ugeMFbn3R3Ir55ZWHXCbtUNIgydEg0xKmJ+9tOF6Hi6yjbDR2gIWewCJJkO&#10;LfYRkARgh9SNp3M31CEwST/L2bQsJ9Q0SbHiqryazybpDVE9X3fow3sFPYtGzZUx2vmomKjE/s6H&#10;yEhUz1mpAjC6WWtjkoPbzcogo3prvk7f6QF/mWYsG4jBPCcyf8fI0/cnDISdbdKwRbnenewgtDna&#10;RNPYk35RsqP04bA5pOYUswga9dxA80SKIhxHmVaPjA7wO2cDjXHN/bedQMWZ+WCpK/NiPI5zn5zx&#10;ZFaSg5eRzWVEWElQNQ+cHc1VOO7KzqHedvRSkRSwcEOdbHUS+IXViT+NatL9tFZxFy79lPWy/Msf&#10;AAAA//8DAFBLAwQUAAYACAAAACEAvIyuSuAAAAALAQAADwAAAGRycy9kb3ducmV2LnhtbEyPzU7D&#10;MBCE70i8g7VIXFDrlCoGQpwKIVC5NkU9u/ESp/gnjd029OnZnuA2ox3NflMuRmfZEYfYBS9hNs2A&#10;oW+C7nwr4XP9PnkEFpPyWtngUcIPRlhU11elKnQ4+RUe69QyKvGxUBJMSn3BeWwMOhWnoUdPt68w&#10;OJXIDi3XgzpRubP8PssEd6rz9MGoHl8NNt/1wUkQu/XSZHbztjnf7dLHfLWvz8u9lLc348szsIRj&#10;+gvDBZ/QoSKmbTh4HZmVMBFPtCWRyGckKDEXgsSWovlDDrwq+f8N1S8AAAD//wMAUEsBAi0AFAAG&#10;AAgAAAAhALaDOJL+AAAA4QEAABMAAAAAAAAAAAAAAAAAAAAAAFtDb250ZW50X1R5cGVzXS54bWxQ&#10;SwECLQAUAAYACAAAACEAOP0h/9YAAACUAQAACwAAAAAAAAAAAAAAAAAvAQAAX3JlbHMvLnJlbHNQ&#10;SwECLQAUAAYACAAAACEA2nXUdyECAABEBAAADgAAAAAAAAAAAAAAAAAuAgAAZHJzL2Uyb0RvYy54&#10;bWxQSwECLQAUAAYACAAAACEAvIyuSuAAAAALAQAADwAAAAAAAAAAAAAAAAB7BAAAZHJzL2Rvd25y&#10;ZXYueG1sUEsFBgAAAAAEAAQA8wAAAIgFAAAAAA==&#10;" strokeweight="1.5pt">
                <v:textbox>
                  <w:txbxContent>
                    <w:p w:rsidR="000460BA" w:rsidRPr="00E66132" w:rsidRDefault="000460BA" w:rsidP="0060478F">
                      <w:r w:rsidRPr="00E66132">
                        <w:rPr>
                          <w:b/>
                        </w:rPr>
                        <w:t>Wyoming</w:t>
                      </w:r>
                      <w:r w:rsidRPr="00E66132">
                        <w:rPr>
                          <w:b/>
                        </w:rPr>
                        <w:br/>
                        <w:t>W-APT</w:t>
                      </w:r>
                      <w:r w:rsidRPr="00E66132">
                        <w:rPr>
                          <w:b/>
                          <w:vertAlign w:val="superscript"/>
                        </w:rPr>
                        <w:t>tm</w:t>
                      </w:r>
                      <w:r w:rsidRPr="00E66132">
                        <w:rPr>
                          <w:b/>
                        </w:rPr>
                        <w:t xml:space="preserve"> Screener for Pre-K and Kindergarten Students</w:t>
                      </w:r>
                      <w:r w:rsidRPr="00E66132">
                        <w:rPr>
                          <w:b/>
                        </w:rPr>
                        <w:br/>
                      </w:r>
                      <w:r>
                        <w:rPr>
                          <w:b/>
                        </w:rPr>
                        <w:t>Determining Active EL</w:t>
                      </w:r>
                      <w:r w:rsidRPr="009C23C3">
                        <w:rPr>
                          <w:b/>
                        </w:rPr>
                        <w:t xml:space="preserve"> Status</w:t>
                      </w:r>
                    </w:p>
                  </w:txbxContent>
                </v:textbox>
              </v:oval>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299" distR="114299" simplePos="0" relativeHeight="251843584" behindDoc="0" locked="0" layoutInCell="1" allowOverlap="1" wp14:anchorId="102DE02D" wp14:editId="4AFDCFA6">
                <wp:simplePos x="0" y="0"/>
                <wp:positionH relativeFrom="column">
                  <wp:posOffset>2705099</wp:posOffset>
                </wp:positionH>
                <wp:positionV relativeFrom="paragraph">
                  <wp:posOffset>-1270</wp:posOffset>
                </wp:positionV>
                <wp:extent cx="0" cy="381000"/>
                <wp:effectExtent l="76200" t="0" r="95250" b="571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28DD2" id="_x0000_t32" coordsize="21600,21600" o:spt="32" o:oned="t" path="m,l21600,21600e" filled="f">
                <v:path arrowok="t" fillok="f" o:connecttype="none"/>
                <o:lock v:ext="edit" shapetype="t"/>
              </v:shapetype>
              <v:shape id="Straight Arrow Connector 69" o:spid="_x0000_s1026" type="#_x0000_t32" style="position:absolute;margin-left:213pt;margin-top:-.1pt;width:0;height:30pt;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r3OwIAAG4EAAAOAAAAZHJzL2Uyb0RvYy54bWysVE1v2zAMvQ/YfxB0T22naZYYdYrCTnbp&#10;tgDtfoAiybEwWRQkJU4w7L+PUj7WbpdhWA4KJZGP75GU7x8OvSZ76bwCU9HiJqdEGg5CmW1Fv76s&#10;RjNKfGBGMA1GVvQoPX1YvH93P9hSjqEDLaQjCGJ8OdiKdiHYMss872TP/A1YafCyBdezgFu3zYRj&#10;A6L3Ohvn+TQbwAnrgEvv8bQ5XdJFwm9bycOXtvUyEF1R5BbS6tK6iWu2uGfl1jHbKX6mwf6BRc+U&#10;waRXqIYFRnZO/QHVK+7AQxtuOPQZtK3iMmlANUX+m5rnjlmZtGBxvL2Wyf8/WP55v3ZEiYpO55QY&#10;1mOPnoNjatsF8ugcDKQGY7CO4Ai6YL0G60sMq83aRcX8YJ7tE/BvnhioO2a2MvF+OVrEKmJE9iYk&#10;brzFrJvhEwj0YbsAqXiH1vUREstCDqlHx2uP5CEQfjrkeHo7K/I8tS9j5SXOOh8+SuhJNCrqzzqu&#10;AoqUhe2ffIisWHkJiEkNrJTWaR60IQNSn+d3eYrwoJWIt9HPu+2m1o7sWRyp9Esa8ea1m4OdEQmt&#10;k0wsz3ZgSqNNQipOcArLpSWN6XopKNESX1G0Tvy0iRlROjI+W6ep+j7P58vZcjYZTcbT5WiSN83o&#10;cVVPRtNV8eGuuW3quil+RPLFpOyUENJE/pcJLyZ/N0Hnt3aazeuMXyuVvUVPJUWyl/9EOvU+tvs0&#10;OBsQx7WL6uIY4FAn5/MDjK/m9T55/fpMLH4CAAD//wMAUEsDBBQABgAIAAAAIQC9Xulu3QAAAAgB&#10;AAAPAAAAZHJzL2Rvd25yZXYueG1sTI/BTsMwEETvlfgHa5G4tU4jqErIpoqQOFBOFFqubrxNUuJ1&#10;iN3G/H2NOMBxNKOZN/kqmE6caXCtZYT5LAFBXFndco3w/vY0XYJwXrFWnWVC+CYHq+JqkqtM25Ff&#10;6bzxtYgl7DKF0HjfZ1K6qiGj3Mz2xNE72MEoH+VQSz2oMZabTqZJspBGtRwXGtXTY0PV5+ZkEMzu&#10;5bk8HsNYrnfrr8PHdhusniPeXIfyAYSn4P/C8IMf0aGITHt7Yu1Eh3CbLuIXjzBNQUT/V+8R7u6X&#10;IItc/j9QXAAAAP//AwBQSwECLQAUAAYACAAAACEAtoM4kv4AAADhAQAAEwAAAAAAAAAAAAAAAAAA&#10;AAAAW0NvbnRlbnRfVHlwZXNdLnhtbFBLAQItABQABgAIAAAAIQA4/SH/1gAAAJQBAAALAAAAAAAA&#10;AAAAAAAAAC8BAABfcmVscy8ucmVsc1BLAQItABQABgAIAAAAIQAcnKr3OwIAAG4EAAAOAAAAAAAA&#10;AAAAAAAAAC4CAABkcnMvZTJvRG9jLnhtbFBLAQItABQABgAIAAAAIQC9Xulu3QAAAAgBAAAPAAAA&#10;AAAAAAAAAAAAAJUEAABkcnMvZG93bnJldi54bWxQSwUGAAAAAAQABADzAAAAnwUAAAAA&#10;" strokeweight="1.5pt">
                <v:stroke endarrow="block"/>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44608" behindDoc="0" locked="0" layoutInCell="1" allowOverlap="1" wp14:anchorId="06140114" wp14:editId="487A13B6">
                <wp:simplePos x="0" y="0"/>
                <wp:positionH relativeFrom="column">
                  <wp:posOffset>1438275</wp:posOffset>
                </wp:positionH>
                <wp:positionV relativeFrom="paragraph">
                  <wp:posOffset>9525</wp:posOffset>
                </wp:positionV>
                <wp:extent cx="2524125" cy="2538095"/>
                <wp:effectExtent l="19050" t="19050" r="28575" b="33655"/>
                <wp:wrapNone/>
                <wp:docPr id="103" name="Diamond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538095"/>
                        </a:xfrm>
                        <a:prstGeom prst="diamond">
                          <a:avLst/>
                        </a:prstGeom>
                        <a:solidFill>
                          <a:srgbClr val="FFFFFF"/>
                        </a:solidFill>
                        <a:ln w="19050">
                          <a:solidFill>
                            <a:sysClr val="windowText" lastClr="000000">
                              <a:lumMod val="100000"/>
                              <a:lumOff val="0"/>
                            </a:sysClr>
                          </a:solidFill>
                          <a:miter lim="800000"/>
                          <a:headEnd/>
                          <a:tailEnd/>
                        </a:ln>
                      </wps:spPr>
                      <wps:txbx>
                        <w:txbxContent>
                          <w:p w:rsidR="000460BA" w:rsidRPr="00E66132" w:rsidRDefault="000460BA" w:rsidP="0060478F">
                            <w:pPr>
                              <w:jc w:val="center"/>
                              <w:rPr>
                                <w:b/>
                              </w:rPr>
                            </w:pPr>
                            <w:r w:rsidRPr="00E66132">
                              <w:rPr>
                                <w:b/>
                              </w:rPr>
                              <w:t>Is Student’s combined Listening and Speaking Raw Score 29 or higher?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40114" id="_x0000_t4" coordsize="21600,21600" o:spt="4" path="m10800,l,10800,10800,21600,21600,10800xe">
                <v:stroke joinstyle="miter"/>
                <v:path gradientshapeok="t" o:connecttype="rect" textboxrect="5400,5400,16200,16200"/>
              </v:shapetype>
              <v:shape id="Diamond 103" o:spid="_x0000_s1044" type="#_x0000_t4" style="position:absolute;margin-left:113.25pt;margin-top:.75pt;width:198.75pt;height:19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TVUAIAAJ8EAAAOAAAAZHJzL2Uyb0RvYy54bWysVNtuEzEQfUfiHyy/0700gXTVTVW1FCGV&#10;UqnlAxzbm7WwPcZ2sglfz9hOQwpviH2wPBefuZyZvbzaGU220gcFtqfNWU2JtByEsuuefnu+e7eg&#10;JERmBdNgZU/3MtCr5ds3l5PrZAsjaCE9QRAbusn1dIzRdVUV+CgNC2fgpEXjAN6wiKJfV8KzCdGN&#10;rtq6fl9N4IXzwGUIqL0tRrrM+MMgefw6DEFGonuKucV8+nyu0lktL1m39syNih/SYP+QhWHKYtAj&#10;1C2LjGy8+gvKKO4hwBDPOJgKhkFxmWvAapr6j2qeRuZkrgWbE9yxTeH/wfKH7aMnSiB39Tkllhkk&#10;6VYxA1aQpMIGTS506PfkHn0qMbh74N8DsXAzMruW197DNEomMK0m+VevHiQh4FOymr6AQHS2iZB7&#10;tRu8SYDYBbLLlOyPlMhdJByV7bydNe2cEo62dn6+qC/mOQbrXp47H+InCYakS09FST5HYNv7EFNG&#10;rHvxyhWAVuJOaZ0Fv17daE+2DEfkLn+HAOHUTVsyYX0X9bzO0K+MYR+OEDicAqZnLIASzUJEA1aV&#10;v/xQbwz2oYRrijoPIepxVIs+zyUmXXBz/q/iGRVxa7QyPV2cQCQSPlqR4SJTutwRR9sDK4mIQmjc&#10;rXaF98ULxysQe+TJQ9kS3Gq8jOB/UjLhhvQ0/NgwL7Gszxa5vmhms7RSWZjNP7Qo+FPL6tTCLEeo&#10;nmJXyvUmljXcOK/WI0ZqcnssXON8DCrTlmanZHXIH7cgd+OwsWnNTuXs9fu/svwFAAD//wMAUEsD&#10;BBQABgAIAAAAIQBEDdyD3gAAAAkBAAAPAAAAZHJzL2Rvd25yZXYueG1sTI/NasMwEITvhb6D2EJv&#10;jRSRiOJaDqHQQy6F5qfQm2Iplom1MpbsuG/f7ak9LcM3zM6Umzl0bHJDaiNqWC4EMId1tC02Go6H&#10;t6dnYCkbtKaL6DR8uwSb6v6uNIWNN/xw0z43jEIwFUaDz7kvOE+1d8GkRewdErvEIZhMcmi4HcyN&#10;wkPHpRCKB9MiffCmd6/e1df9GDSM6rD+9O9tuqqjnXrxtTtl3Gn9+DBvX4BlN+c/M/zWp+pQUadz&#10;HNEm1mmQUq3JSoAOcSVXtO2sYSWWEnhV8v8Lqh8AAAD//wMAUEsBAi0AFAAGAAgAAAAhALaDOJL+&#10;AAAA4QEAABMAAAAAAAAAAAAAAAAAAAAAAFtDb250ZW50X1R5cGVzXS54bWxQSwECLQAUAAYACAAA&#10;ACEAOP0h/9YAAACUAQAACwAAAAAAAAAAAAAAAAAvAQAAX3JlbHMvLnJlbHNQSwECLQAUAAYACAAA&#10;ACEArjKE1VACAACfBAAADgAAAAAAAAAAAAAAAAAuAgAAZHJzL2Uyb0RvYy54bWxQSwECLQAUAAYA&#10;CAAAACEARA3cg94AAAAJAQAADwAAAAAAAAAAAAAAAACqBAAAZHJzL2Rvd25yZXYueG1sUEsFBgAA&#10;AAAEAAQA8wAAALUFAAAAAA==&#10;" strokeweight="1.5pt">
                <v:textbox>
                  <w:txbxContent>
                    <w:p w:rsidR="000460BA" w:rsidRPr="00E66132" w:rsidRDefault="000460BA" w:rsidP="0060478F">
                      <w:pPr>
                        <w:jc w:val="center"/>
                        <w:rPr>
                          <w:b/>
                        </w:rPr>
                      </w:pPr>
                      <w:r w:rsidRPr="00E66132">
                        <w:rPr>
                          <w:b/>
                        </w:rPr>
                        <w:t>Is Student’s combined Listening and Speaking Raw Score 29 or higher?</w:t>
                      </w:r>
                    </w:p>
                  </w:txbxContent>
                </v:textbox>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38464" behindDoc="0" locked="0" layoutInCell="1" allowOverlap="1" wp14:anchorId="0E5316D8" wp14:editId="24A01B43">
                <wp:simplePos x="0" y="0"/>
                <wp:positionH relativeFrom="column">
                  <wp:posOffset>4057650</wp:posOffset>
                </wp:positionH>
                <wp:positionV relativeFrom="paragraph">
                  <wp:posOffset>43815</wp:posOffset>
                </wp:positionV>
                <wp:extent cx="521335" cy="337820"/>
                <wp:effectExtent l="0" t="0" r="0" b="508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0BA" w:rsidRDefault="000460BA" w:rsidP="0060478F">
                            <w:r>
                              <w:t>If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316D8" id="Text Box 104" o:spid="_x0000_s1045" type="#_x0000_t202" style="position:absolute;margin-left:319.5pt;margin-top:3.45pt;width:41.05pt;height:26.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AEiAIAABoFAAAOAAAAZHJzL2Uyb0RvYy54bWysVNuO2yAQfa/Uf0C8Z32Js4mtOKu9NFWl&#10;7UXa7QcQg2NUDBRI7G3Vf+8ASZpuW6mq6gcMzHCYmXOG5dXYC7RnxnIla5xdpBgx2SjK5bbGHx/X&#10;kwVG1hFJiVCS1fiJWXy1evliOeiK5apTgjKDAETaatA17pzTVZLYpmM9sRdKMwnGVpmeOFiabUIN&#10;GQC9F0meppfJoAzVRjXMWti9i0a8Cvhtyxr3vm0tc0jUGGJzYTRh3PgxWS1JtTVEd7w5hEH+IYqe&#10;cAmXnqDuiCNoZ/gvUD1vjLKqdReN6hPVtrxhIQfIJkufZfPQEc1CLlAcq09lsv8Ptnm3/2AQp8Bd&#10;WmAkSQ8kPbLRoRs1Ir8HFRq0rcDxQYOrG8EA3iFbq+9V88kiqW47Irfs2hg1dIxQiDDzJ5OzoxHH&#10;epDN8FZRuIjsnApAY2t6Xz4oCAJ0YOrpxI4PpoHNWZ5NpzOMGjBNp/NFHthLSHU8rI11r5nqkZ/U&#10;2AD5AZzs763zwZDq6OLvskpwuuZChIXZbm6FQXsCQlmHL8T/zE1I7yyVPxYR4w7ECHd4m482EP+1&#10;zPIivcnLyfpyMZ8U62I2KefpYpJm5U15mRZlcbf+5gPMiqrjlDJ5zyU7ijAr/o7kQztE+QQZoqHG&#10;5SyfRYb+mGQavt8l2XMHPSl4X+PFyYlUntdXkkLapHKEizhPfg4/VBlqcPyHqgQVeOKjBNy4GaPk&#10;yqO6Noo+gS6MAt6AfHhQYNIp8wWjAZqzxvbzjhiGkXgjQVtlVhS+m8OimM1BCsicWzbnFiIbgKqx&#10;wyhOb118AXba8G0HN0U1S3UNemx50IoXbozqoGJowJDU4bHwHX6+Dl4/nrTVdwAAAP//AwBQSwME&#10;FAAGAAgAAAAhAN4YHc7cAAAACAEAAA8AAABkcnMvZG93bnJldi54bWxMj0FPg0AQhe8m/ofNmHgx&#10;dqEqCLI0aqLptbU/YIApENlZwm4L/feOJ73Ny3t5871is9hBnWnyvWMD8SoCRVy7pufWwOHr4/4Z&#10;lA/IDQ6OycCFPGzK66sC88bNvKPzPrRKStjnaKALYcy19nVHFv3KjcTiHd1kMYicWt1MOEu5HfQ6&#10;ihJtsWf50OFI7x3V3/uTNXDczndP2Vx9hkO6e0zesE8rdzHm9mZ5fQEVaAl/YfjFF3QohalyJ268&#10;GgwkD5lsCXJkoMRP13EMqhIdxaDLQv8fUP4AAAD//wMAUEsBAi0AFAAGAAgAAAAhALaDOJL+AAAA&#10;4QEAABMAAAAAAAAAAAAAAAAAAAAAAFtDb250ZW50X1R5cGVzXS54bWxQSwECLQAUAAYACAAAACEA&#10;OP0h/9YAAACUAQAACwAAAAAAAAAAAAAAAAAvAQAAX3JlbHMvLnJlbHNQSwECLQAUAAYACAAAACEA&#10;HDPABIgCAAAaBQAADgAAAAAAAAAAAAAAAAAuAgAAZHJzL2Uyb0RvYy54bWxQSwECLQAUAAYACAAA&#10;ACEA3hgdztwAAAAIAQAADwAAAAAAAAAAAAAAAADiBAAAZHJzL2Rvd25yZXYueG1sUEsFBgAAAAAE&#10;AAQA8wAAAOsFAAAAAA==&#10;" stroked="f">
                <v:textbox>
                  <w:txbxContent>
                    <w:p w:rsidR="000460BA" w:rsidRDefault="000460BA" w:rsidP="0060478F">
                      <w:r>
                        <w:t>If No</w:t>
                      </w:r>
                    </w:p>
                  </w:txbxContent>
                </v:textbox>
              </v:shape>
            </w:pict>
          </mc:Fallback>
        </mc:AlternateContent>
      </w:r>
      <w:r>
        <w:rPr>
          <w:rFonts w:ascii="Arial" w:hAnsi="Arial" w:cs="Arial"/>
          <w:b/>
          <w:bCs/>
          <w:noProof/>
          <w:sz w:val="17"/>
          <w:szCs w:val="17"/>
        </w:rPr>
        <mc:AlternateContent>
          <mc:Choice Requires="wps">
            <w:drawing>
              <wp:anchor distT="0" distB="0" distL="114300" distR="114300" simplePos="0" relativeHeight="251839488" behindDoc="0" locked="0" layoutInCell="1" allowOverlap="1" wp14:anchorId="2D42950F" wp14:editId="6E5D315F">
                <wp:simplePos x="0" y="0"/>
                <wp:positionH relativeFrom="column">
                  <wp:posOffset>907415</wp:posOffset>
                </wp:positionH>
                <wp:positionV relativeFrom="paragraph">
                  <wp:posOffset>43815</wp:posOffset>
                </wp:positionV>
                <wp:extent cx="521335" cy="337820"/>
                <wp:effectExtent l="0" t="0" r="0" b="508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0BA" w:rsidRDefault="000460BA" w:rsidP="0060478F">
                            <w:r>
                              <w:t>If 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2950F" id="Text Box 105" o:spid="_x0000_s1046" type="#_x0000_t202" style="position:absolute;margin-left:71.45pt;margin-top:3.45pt;width:41.05pt;height:26.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wfhgIAABoFAAAOAAAAZHJzL2Uyb0RvYy54bWysVGtv2yAU/T5p/wHxPfUjThNbdao+lmlS&#10;95Da/QACOEbDwIDE7qr9911wkmbdJk3T8sEB7uVw7j0HLi6HTqIdt05oVePsLMWIK6qZUJsaf35Y&#10;TRYYOU8UI1IrXuNH7vDl8vWri95UPNetloxbBCDKVb2pceu9qZLE0ZZ3xJ1pwxUEG2074mFqNwmz&#10;pAf0TiZ5mp4nvbbMWE25c7B6OwbxMuI3Daf+Y9M47pGsMXDz8Wvjdx2+yfKCVBtLTCvongb5BxYd&#10;EQoOPULdEk/Q1opfoDpBrXa68WdUd4luGkF5rAGqydIX1dy3xPBYCzTHmWOb3P+DpR92nywSDLRL&#10;Zxgp0oFID3zw6FoPKKxBh3rjKki8N5DqBwhAdqzWmTtNvzik9E1L1IZfWav7lhMGDLOwMznZOuK4&#10;ALLu32sGB5Gt1xFoaGwX2gcNQYAOSj0e1QlkKCzO8mw6BY4UQtPpfJFH9RJSHTYb6/xbrjsUBjW2&#10;IH4EJ7s75wMZUh1SwllOS8FWQso4sZv1jbRoR8Aoq/iL/F+kSRWSlQ7bRsRxBTjCGSEW2Ebhn8os&#10;L9LrvJyszhfzSbEqZpNyni4maVZel+dpURa3q++BYFZUrWCMqzuh+MGEWfF3Iu+vw2ifaEPU17ic&#10;5bNRoT8Wmcbf74rshIc7KUVX48UxiVRB1zeKQdmk8kTIcZz8TD92GXpw+I9diS4Iwo8W8MN6iJYb&#10;FQwWWWv2CL6wGnQD8eFBgUGr7TeMericNXZft8RyjOQ7Bd4qs6IItzlOitkcgJA9jaxPI0RRgKqx&#10;x2gc3vjxBdgaKzYtnDS6Wekr8GMjoleeWe1dDBcwFrV/LMINP53HrOcnbfkDAAD//wMAUEsDBBQA&#10;BgAIAAAAIQAKT//13AAAAAgBAAAPAAAAZHJzL2Rvd25yZXYueG1sTI/BTsMwEETvSPyDtUhcEHUa&#10;tSkNcSpAAnFt6Qds4m0SEa+j2G3Sv2c5wWk1mtHsm2I3u15daAydZwPLRQKKuPa248bA8ev98QlU&#10;iMgWe89k4EoBduXtTYG59RPv6XKIjZISDjkaaGMccq1D3ZLDsPADsXgnPzqMIsdG2xEnKXe9TpMk&#10;0w47lg8tDvTWUv19ODsDp8/pYb2dqo943OxX2St2m8pfjbm/m1+eQUWa418YfvEFHUphqvyZbVC9&#10;6FW6laiBTI74abqWbZXoZAm6LPT/AeUPAAAA//8DAFBLAQItABQABgAIAAAAIQC2gziS/gAAAOEB&#10;AAATAAAAAAAAAAAAAAAAAAAAAABbQ29udGVudF9UeXBlc10ueG1sUEsBAi0AFAAGAAgAAAAhADj9&#10;If/WAAAAlAEAAAsAAAAAAAAAAAAAAAAALwEAAF9yZWxzLy5yZWxzUEsBAi0AFAAGAAgAAAAhAHJd&#10;HB+GAgAAGgUAAA4AAAAAAAAAAAAAAAAALgIAAGRycy9lMm9Eb2MueG1sUEsBAi0AFAAGAAgAAAAh&#10;AApP//XcAAAACAEAAA8AAAAAAAAAAAAAAAAA4AQAAGRycy9kb3ducmV2LnhtbFBLBQYAAAAABAAE&#10;APMAAADpBQAAAAA=&#10;" stroked="f">
                <v:textbox>
                  <w:txbxContent>
                    <w:p w:rsidR="000460BA" w:rsidRDefault="000460BA" w:rsidP="0060478F">
                      <w:r>
                        <w:t>If Yes</w:t>
                      </w:r>
                    </w:p>
                  </w:txbxContent>
                </v:textbox>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48704" behindDoc="0" locked="0" layoutInCell="1" allowOverlap="1" wp14:anchorId="083BE9F3" wp14:editId="7D8ABA0F">
                <wp:simplePos x="0" y="0"/>
                <wp:positionH relativeFrom="column">
                  <wp:posOffset>3954780</wp:posOffset>
                </wp:positionH>
                <wp:positionV relativeFrom="paragraph">
                  <wp:posOffset>67310</wp:posOffset>
                </wp:positionV>
                <wp:extent cx="695325" cy="685800"/>
                <wp:effectExtent l="4763" t="0" r="71437" b="52388"/>
                <wp:wrapNone/>
                <wp:docPr id="106" name="Elb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5325" cy="685800"/>
                        </a:xfrm>
                        <a:prstGeom prst="bentConnector3">
                          <a:avLst>
                            <a:gd name="adj1" fmla="val 546"/>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7602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6" o:spid="_x0000_s1026" type="#_x0000_t34" style="position:absolute;margin-left:311.4pt;margin-top:5.3pt;width:54.75pt;height:54pt;rotation:90;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PjaQIAALkEAAAOAAAAZHJzL2Uyb0RvYy54bWysVE2P0zAQvSPxHyzfu0m6aWijTVcoaeGw&#10;wEq7/ADXdhqDv2R7m1aI/87Y6RYWLgiRg2PHM2/mvZnJze1RSXTgzgujG1xc5RhxTQ0Tet/gz4/b&#10;2RIjH4hmRBrNG3ziHt+uX7+6GW3N52YwknGHAET7erQNHkKwdZZ5OnBF/JWxXMNlb5wiAY5unzFH&#10;RkBXMpvneZWNxjHrDOXew9duusTrhN/3nIZPfe95QLLBkFtIq0vrLq7Z+obUe0fsIOg5DfIPWSgi&#10;NAS9QHUkEPTkxB9QSlBnvOnDFTUqM30vKE8cgE2R/8bmYSCWJy4gjrcXmfz/g6UfD/cOCQa1yyuM&#10;NFFQpI3cmRG1RmvQzzgUr0Co0foa7Ft97yJVetQP9s7Qrx5p0w5E73lK+PFkAaOIHtkLl3jwFsLt&#10;xg+GgQ15CiapduydQs5AdYoKqgoPRr0U9n3EibFAKHRMVTtdqsaPAVH4WK0W1/MFRhSuquViCc4x&#10;NKkjanS2zod33CgUNw3ecR0u3K4TPDnc+ZDKx84SEPalgByUhG44EIkWZZIAUM+2sHvGjY7abIWU&#10;qZukRiPkvcoXeQL3RgoWb6Odd/tdKx0CTCAyUZ2yfWGmRICxkEI1GPjAMzXqwAnbaJbCBCIk7FFI&#10;cgcnoACS4xhbcYaR5DCQcTfBSx3Dg2ZnplG91KDfVvlqs9wsy1k5rzazMu+62dttW86qbfFm0V13&#10;bdsV3yOToqwHwRjXkczzsBTl3zXjeWynNr+My0W27CV6qh+k+PxOSaduig00teLOsNO9i+xiY8F8&#10;JOPzLMcB/PWcrH7+cdY/AAAA//8DAFBLAwQUAAYACAAAACEA8Jz7UN0AAAAJAQAADwAAAGRycy9k&#10;b3ducmV2LnhtbEyPT0vEMBTE74LfITzBm5v+kerWposIyyIIalfv2eZtW0xeSpPt1m/v86THYYaZ&#10;31SbxVkx4xQGTwrSVQICqfVmoE7Bx357cw8iRE1GW0+o4BsDbOrLi0qXxp/pHecmdoJLKJRaQR/j&#10;WEoZ2h6dDis/IrF39JPTkeXUSTPpM5c7K7MkKaTTA/FCr0d86rH9ak5Owe2bnbMdPR9f7WdbbMOY&#10;vzT7nVLXV8vjA4iIS/wLwy8+o0PNTAd/IhOEVVBkecFRBWt+wP5dnrI+cDBd5yDrSv5/UP8AAAD/&#10;/wMAUEsBAi0AFAAGAAgAAAAhALaDOJL+AAAA4QEAABMAAAAAAAAAAAAAAAAAAAAAAFtDb250ZW50&#10;X1R5cGVzXS54bWxQSwECLQAUAAYACAAAACEAOP0h/9YAAACUAQAACwAAAAAAAAAAAAAAAAAvAQAA&#10;X3JlbHMvLnJlbHNQSwECLQAUAAYACAAAACEATBnj42kCAAC5BAAADgAAAAAAAAAAAAAAAAAuAgAA&#10;ZHJzL2Uyb0RvYy54bWxQSwECLQAUAAYACAAAACEA8Jz7UN0AAAAJAQAADwAAAAAAAAAAAAAAAADD&#10;BAAAZHJzL2Rvd25yZXYueG1sUEsFBgAAAAAEAAQA8wAAAM0FAAAAAA==&#10;" adj="118" strokeweight="1.5pt">
                <v:stroke endarrow="block"/>
              </v:shape>
            </w:pict>
          </mc:Fallback>
        </mc:AlternateContent>
      </w:r>
      <w:r>
        <w:rPr>
          <w:rFonts w:ascii="Arial" w:hAnsi="Arial" w:cs="Arial"/>
          <w:b/>
          <w:bCs/>
          <w:noProof/>
          <w:sz w:val="17"/>
          <w:szCs w:val="17"/>
        </w:rPr>
        <mc:AlternateContent>
          <mc:Choice Requires="wps">
            <w:drawing>
              <wp:anchor distT="0" distB="0" distL="114300" distR="114300" simplePos="0" relativeHeight="251845632" behindDoc="0" locked="0" layoutInCell="1" allowOverlap="1" wp14:anchorId="4E10C6C9" wp14:editId="74A6F83D">
                <wp:simplePos x="0" y="0"/>
                <wp:positionH relativeFrom="column">
                  <wp:posOffset>-929005</wp:posOffset>
                </wp:positionH>
                <wp:positionV relativeFrom="paragraph">
                  <wp:posOffset>1905635</wp:posOffset>
                </wp:positionV>
                <wp:extent cx="4200525" cy="514350"/>
                <wp:effectExtent l="33338" t="4762" r="23812" b="42863"/>
                <wp:wrapNone/>
                <wp:docPr id="107" name="Elb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00525" cy="514350"/>
                        </a:xfrm>
                        <a:prstGeom prst="bentConnector3">
                          <a:avLst>
                            <a:gd name="adj1" fmla="val 88"/>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27334" id="Elbow Connector 107" o:spid="_x0000_s1026" type="#_x0000_t34" style="position:absolute;margin-left:-73.15pt;margin-top:150.05pt;width:330.75pt;height:40.5pt;rotation:9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3iXwIAAK4EAAAOAAAAZHJzL2Uyb0RvYy54bWysVE1v2zAMvQ/YfxB0T2wnTpsadYrBTnbp&#10;1gDtfoAiybE2fUFS4wTD/vsoJfXW7jIMy0GRROqR75H07d1RSXTgzguja1xMc4y4poYJva/xl6fN&#10;ZImRD0QzIo3mNT5xj+9W79/dDrbiM9MbybhDAKJ9Ndga9yHYKss87bkifmos12DsjFMkwNHtM+bI&#10;AOhKZrM8v8oG45h1hnLv4bY9G/Eq4Xcdp+Gh6zwPSNYYcgtpdWndxTVb3ZJq74jtBb2kQf4hC0WE&#10;hqAjVEsCQc9O/AGlBHXGmy5MqVGZ6TpBeeIAbIr8DZvHnlieuIA43o4y+f8HSz8ftg4JBrXLrzHS&#10;REGR1nJnBtQYrUE/41A0gVCD9RX4N3rrIlV61I/23tBvHmnT9ETveUr46WQBo4gvsldP4sFbCLcb&#10;PhkGPuQ5mKTasXMKOQPVWZR5/KVbUAcdU6lOY6n4MSAKlyUUfzFbYETBtijK+SLVMiNVxIrpWefD&#10;R24Uipsa77gOI6N5wieHex9S0diFOGFfC4w6JaEHDkSi5TKxINXFFeBfYOM7bTZCytRCUqMBSN/k&#10;kEc0eSMFi9Z0cPtdIx0CSCByJhjVeeOmRIBZkELVeDk6karnhK01S2ECERL2KCSNgxOguuQ4xlac&#10;YSQ5TGHcneGljuFBswvRqF7qyu83+c16uV6Wk3J2tZ6UedtOPmyacnK1Ka4X7bxtmrb4EZkUZdUL&#10;xriOZF4mpCj/rgMvs3ru7XFGRtmy1+hJEUjx5T8lnVoods25/3aGnbYusovdBEORnC8DHKfu93Py&#10;+vWZWf0EAAD//wMAUEsDBBQABgAIAAAAIQD+gKW/3wAAAAkBAAAPAAAAZHJzL2Rvd25yZXYueG1s&#10;TI/BTsMwEETvSPyDtUjcqJOQBhriVAWplyKEmlaoRzc2SYS9jmy3DX/PcoLjaFaz71XLyRp21j4M&#10;DgWkswSYxtapATsB+9367hFYiBKVNA61gG8dYFlfX1WyVO6CW31uYsdoBEMpBfQxjiXnoe21lWHm&#10;Ro3UfTpvZaToO668vNC4NTxLkoJbOSB96OWoX3rdfjUnK+D9Odm++nQ9P3yszGbxlm8OTSyEuL2Z&#10;Vk/Aop7i3zH84hM61MR0dCdUgRnKeU4uUcCCDKjPsjnlo4DiIb0HXlf8v0H9AwAA//8DAFBLAQIt&#10;ABQABgAIAAAAIQC2gziS/gAAAOEBAAATAAAAAAAAAAAAAAAAAAAAAABbQ29udGVudF9UeXBlc10u&#10;eG1sUEsBAi0AFAAGAAgAAAAhADj9If/WAAAAlAEAAAsAAAAAAAAAAAAAAAAALwEAAF9yZWxzLy5y&#10;ZWxzUEsBAi0AFAAGAAgAAAAhAEW3PeJfAgAArgQAAA4AAAAAAAAAAAAAAAAALgIAAGRycy9lMm9E&#10;b2MueG1sUEsBAi0AFAAGAAgAAAAhAP6Apb/fAAAACQEAAA8AAAAAAAAAAAAAAAAAuQQAAGRycy9k&#10;b3ducmV2LnhtbFBLBQYAAAAABAAEAPMAAADFBQAAAAA=&#10;" adj="19" strokeweight="1.5pt">
                <v:stroke endarrow="block"/>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47680" behindDoc="0" locked="0" layoutInCell="1" allowOverlap="1" wp14:anchorId="448E3997" wp14:editId="1F443265">
                <wp:simplePos x="0" y="0"/>
                <wp:positionH relativeFrom="column">
                  <wp:posOffset>3486150</wp:posOffset>
                </wp:positionH>
                <wp:positionV relativeFrom="paragraph">
                  <wp:posOffset>15240</wp:posOffset>
                </wp:positionV>
                <wp:extent cx="2299970" cy="2343150"/>
                <wp:effectExtent l="19050" t="19050" r="43180" b="38100"/>
                <wp:wrapNone/>
                <wp:docPr id="108" name="Diamond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970" cy="2343150"/>
                        </a:xfrm>
                        <a:prstGeom prst="diamond">
                          <a:avLst/>
                        </a:prstGeom>
                        <a:solidFill>
                          <a:srgbClr val="FFFFFF"/>
                        </a:solidFill>
                        <a:ln w="19050">
                          <a:solidFill>
                            <a:sysClr val="windowText" lastClr="000000">
                              <a:lumMod val="100000"/>
                              <a:lumOff val="0"/>
                            </a:sysClr>
                          </a:solidFill>
                          <a:miter lim="800000"/>
                          <a:headEnd/>
                          <a:tailEnd/>
                        </a:ln>
                      </wps:spPr>
                      <wps:txbx>
                        <w:txbxContent>
                          <w:p w:rsidR="000460BA" w:rsidRPr="001F4E2C" w:rsidRDefault="000460BA" w:rsidP="0060478F">
                            <w:pPr>
                              <w:jc w:val="center"/>
                              <w:rPr>
                                <w:b/>
                                <w:sz w:val="20"/>
                                <w:szCs w:val="20"/>
                              </w:rPr>
                            </w:pPr>
                            <w:r w:rsidRPr="001F4E2C">
                              <w:rPr>
                                <w:b/>
                                <w:sz w:val="20"/>
                                <w:szCs w:val="20"/>
                              </w:rPr>
                              <w:t>Is Student’s combined Listening and Speaking Raw Score between 19 and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E3997" id="Diamond 108" o:spid="_x0000_s1047" type="#_x0000_t4" style="position:absolute;margin-left:274.5pt;margin-top:1.2pt;width:181.1pt;height:18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ZTgIAAJ8EAAAOAAAAZHJzL2Uyb0RvYy54bWysVMFu2zAMvQ/YPwi6r47ddG2MOkWRrMOA&#10;bivQ7gMUSY6FSaImKXGyrx9Np2m63ob5IIik9MjHJ/r6Zucs2+qYDPiGl2cTzrSXoIxfN/zH092H&#10;K85SFl4JC143fK8Tv5m/f3fdh1pX0IFVOjIE8anuQ8O7nENdFEl22ol0BkF7DLYQnchoxnWhougR&#10;3dmimkw+Fj1EFSJInRJ6l2OQzwm/bbXM39s26cxsw7G2TGukdTWsxfxa1OsoQmfkoQzxD1U4YTwm&#10;PUItRRZsE80bKGdkhARtPpPgCmhbIzVxQDbl5C82j50Imrhgc1I4tin9P1j5bfsQmVGo3QSl8sKh&#10;SEsjHHjFBhc2qA+pxnOP4SEOFFO4B/kzMQ+LTvi1vo0R+k4LhWWVw/ni1YXBSHiVrfqvoBBdbDJQ&#10;r3ZtdAMgdoHtSJL9URK9y0yis6pms9klKicxVp1Pz8sLEq0Q9fP1EFP+rMGxYdNwNRZPGcT2PuWh&#10;IlE/nyIGYI26M9aSEderhY1sK/CJ3NFHJJDo6THrWY/8ZhPM/xZjn44Q+DgV9E9IgDMrUsYAsqKP&#10;LtqNwz6M6crRTY8Q/fhUR/8zxUS4VP+rYpzJODXWuIZfnUAMInzyiuCyMHbcI3nrD6oMQoyC5t1q&#10;R7pXpNmg0grUHnWKME4JTjVuOoi/OetxQhqefm1E1Ejri0etZ+V0OowUGdOLywqNeBpZnUaElwjV&#10;cOzKuF3kcQw3IZp1h5lKao+HW3wfrSHZXqo61I9TQN04TOwwZqc2nXr5r8z/AAAA//8DAFBLAwQU&#10;AAYACAAAACEAJSW5r+AAAAAJAQAADwAAAGRycy9kb3ducmV2LnhtbEyPQU+DQBSE7yb+h80z8WYX&#10;kGKLPBpj4qEXE9tq0tuWfQIp+5awC8V/73qqx8lMZr4pNrPpxESDay0jxIsIBHFldcs1wmH/9rAC&#10;4bxirTrLhPBDDjbl7U2hcm0v/EHTztcilLDLFULjfZ9L6aqGjHIL2xMH79sORvkgh1rqQV1Cuelk&#10;EkWZNKrlsNConl4bqs670SCM2X751by37pwd9NRHx+2n5y3i/d388gzC0+yvYfjDD+hQBqaTHVk7&#10;0SEs03X44hGSFETw13GcgDghPD7FKciykP8flL8AAAD//wMAUEsBAi0AFAAGAAgAAAAhALaDOJL+&#10;AAAA4QEAABMAAAAAAAAAAAAAAAAAAAAAAFtDb250ZW50X1R5cGVzXS54bWxQSwECLQAUAAYACAAA&#10;ACEAOP0h/9YAAACUAQAACwAAAAAAAAAAAAAAAAAvAQAAX3JlbHMvLnJlbHNQSwECLQAUAAYACAAA&#10;ACEA2D0f2U4CAACfBAAADgAAAAAAAAAAAAAAAAAuAgAAZHJzL2Uyb0RvYy54bWxQSwECLQAUAAYA&#10;CAAAACEAJSW5r+AAAAAJAQAADwAAAAAAAAAAAAAAAACoBAAAZHJzL2Rvd25yZXYueG1sUEsFBgAA&#10;AAAEAAQA8wAAALUFAAAAAA==&#10;" strokeweight="1.5pt">
                <v:textbox>
                  <w:txbxContent>
                    <w:p w:rsidR="000460BA" w:rsidRPr="001F4E2C" w:rsidRDefault="000460BA" w:rsidP="0060478F">
                      <w:pPr>
                        <w:jc w:val="center"/>
                        <w:rPr>
                          <w:b/>
                          <w:sz w:val="20"/>
                          <w:szCs w:val="20"/>
                        </w:rPr>
                      </w:pPr>
                      <w:r w:rsidRPr="001F4E2C">
                        <w:rPr>
                          <w:b/>
                          <w:sz w:val="20"/>
                          <w:szCs w:val="20"/>
                        </w:rPr>
                        <w:t>Is Student’s combined Listening and Speaking Raw Score between 19 and 28?</w:t>
                      </w:r>
                    </w:p>
                  </w:txbxContent>
                </v:textbox>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37440" behindDoc="0" locked="0" layoutInCell="1" allowOverlap="1" wp14:anchorId="164E0CAF" wp14:editId="4B494DB2">
                <wp:simplePos x="0" y="0"/>
                <wp:positionH relativeFrom="column">
                  <wp:posOffset>2964815</wp:posOffset>
                </wp:positionH>
                <wp:positionV relativeFrom="paragraph">
                  <wp:posOffset>97155</wp:posOffset>
                </wp:positionV>
                <wp:extent cx="521335" cy="337820"/>
                <wp:effectExtent l="0" t="0" r="0" b="508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0BA" w:rsidRDefault="000460BA" w:rsidP="0060478F">
                            <w:r>
                              <w:t>If 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E0CAF" id="Text Box 109" o:spid="_x0000_s1048" type="#_x0000_t202" style="position:absolute;margin-left:233.45pt;margin-top:7.65pt;width:41.05pt;height:26.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I5iAIAABo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wF1a&#10;YqRIByQ98sGjGz2gsAcV6o2rwPHBgKsfwADeMVtn7jX95JDSty1RW35tre5bThhEmIWTydnREccF&#10;kE3/VjO4iOy8jkBDY7tQPigIAnRg6unETgiGwuYsz6bTGUYUTNPpfJFH9hJSHQ8b6/xrrjsUJjW2&#10;QH4EJ/t750MwpDq6hLucloKthZRxYbebW2nRnoBQ1vGL8T9zkyo4Kx2OjYjjDsQIdwRbiDYS/7XM&#10;8iK9ycvJ+nIxnxTrYjYp5+likmblTXmZFmVxt/4WAsyKqhWMcXUvFD+KMCv+juRDO4zyiTJEfY3L&#10;WT4bGfpjkmn8fpdkJzz0pBRdjRcnJ1IFXl8pBmmTyhMhx3nyc/ixylCD4z9WJaogED9KwA+bIUou&#10;z4/q2mj2BLqwGngD8uFBgUmr7ReMemjOGrvPO2I5RvKNAm2VWVGEbo6LYjYHKSB7btmcW4iiAFVj&#10;j9E4vfXjC7AzVmxbuGlUs9LXoMdGRK0E4Y5RHVQMDRiTOjwWocPP19Hrx5O2+g4AAP//AwBQSwME&#10;FAAGAAgAAAAhAMvJ/2fdAAAACQEAAA8AAABkcnMvZG93bnJldi54bWxMj0FOwzAQRfdI3MEaJDaI&#10;OkDiNiFOBUggti09wCSeJhGxHcVuk96eYQXL0X/68365XewgzjSF3jsND6sEBLnGm961Gg5f7/cb&#10;ECGiMzh4RxouFGBbXV+VWBg/ux2d97EVXOJCgRq6GMdCytB0ZDGs/EiOs6OfLEY+p1aaCWcut4N8&#10;TBIlLfaOP3Q40ltHzff+ZDUcP+e7LJ/rj3hY71L1iv269hetb2+Wl2cQkZb4B8OvPqtDxU61PzkT&#10;xKAhVSpnlIPsCQQDWZrzuFqD2mQgq1L+X1D9AAAA//8DAFBLAQItABQABgAIAAAAIQC2gziS/gAA&#10;AOEBAAATAAAAAAAAAAAAAAAAAAAAAABbQ29udGVudF9UeXBlc10ueG1sUEsBAi0AFAAGAAgAAAAh&#10;ADj9If/WAAAAlAEAAAsAAAAAAAAAAAAAAAAALwEAAF9yZWxzLy5yZWxzUEsBAi0AFAAGAAgAAAAh&#10;AH2EQjmIAgAAGgUAAA4AAAAAAAAAAAAAAAAALgIAAGRycy9lMm9Eb2MueG1sUEsBAi0AFAAGAAgA&#10;AAAhAMvJ/2fdAAAACQEAAA8AAAAAAAAAAAAAAAAA4gQAAGRycy9kb3ducmV2LnhtbFBLBQYAAAAA&#10;BAAEAPMAAADsBQAAAAA=&#10;" stroked="f">
                <v:textbox>
                  <w:txbxContent>
                    <w:p w:rsidR="000460BA" w:rsidRDefault="000460BA" w:rsidP="0060478F">
                      <w:r>
                        <w:t>If Yes</w:t>
                      </w:r>
                    </w:p>
                  </w:txbxContent>
                </v:textbox>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36416" behindDoc="0" locked="0" layoutInCell="1" allowOverlap="1" wp14:anchorId="56368160" wp14:editId="040E264E">
                <wp:simplePos x="0" y="0"/>
                <wp:positionH relativeFrom="column">
                  <wp:posOffset>5727065</wp:posOffset>
                </wp:positionH>
                <wp:positionV relativeFrom="paragraph">
                  <wp:posOffset>20320</wp:posOffset>
                </wp:positionV>
                <wp:extent cx="521335" cy="337820"/>
                <wp:effectExtent l="0" t="0" r="0" b="508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0BA" w:rsidRDefault="000460BA" w:rsidP="0060478F">
                            <w:r>
                              <w:t>If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68160" id="Text Box 110" o:spid="_x0000_s1049" type="#_x0000_t202" style="position:absolute;margin-left:450.95pt;margin-top:1.6pt;width:41.05pt;height:26.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A9iAIAABoFAAAOAAAAZHJzL2Uyb0RvYy54bWysVNuO2yAQfa/Uf0C8Z32Js4mtOKu9NFWl&#10;7UXa7QcQwDEqBgok9rbqv3fASZpuW6mq6gcMzHA4M3OG5dXQSbTn1gmtapxdpBhxRTUTalvjj4/r&#10;yQIj54liRGrFa/zEHb5avXyx7E3Fc91qybhFAKJc1Zsat96bKkkcbXlH3IU2XIGx0bYjHpZ2mzBL&#10;ekDvZJKn6WXSa8uM1ZQ7B7t3oxGvIn7TcOrfN43jHskaAzcfRxvHTRiT1ZJUW0tMK+iBBvkHFh0R&#10;Ci49Qd0RT9DOil+gOkGtdrrxF1R3iW4aQXmMAaLJ0mfRPLTE8BgLJMeZU5rc/4Ol7/YfLBIMapdB&#10;fhTpoEiPfPDoRg8o7EGGeuMqcHww4OoHMIB3jNaZe00/OaT0bUvUll9bq/uWEwYMs3AyOTs64rgA&#10;sunfagYXkZ3XEWhobBfSBwlBgA5Mnk7VCWQobM7ybDqdYUTBNJ3OF3nklpDqeNhY519z3aEwqbGF&#10;4kdwsr93PpAh1dEl3OW0FGwtpIwLu93cSov2BISyjl/k/8xNquCsdDg2Io47wBHuCLbANhb+a5nl&#10;RXqTl5P15WI+KdbFbFLO08Ukzcqb8jItyuJu/S0QzIqqFYxxdS8UP4owK/6uyId2GOUTZYj6Gpez&#10;fDZW6I9BpvH7XZCd8NCTUnQ1XpycSBXq+koxCJtUngg5zpOf6ccsQw6O/5iVqIJQ+FECftgMUXL5&#10;9KiujWZPoAuroW5QfHhQYNJq+wWjHpqzxu7zjliOkXyjQFtlVhShm+OimM1BCsieWzbnFqIoQNXY&#10;YzROb/34AuyMFdsWbhrVrPQ16LERUStBuCOrg4qhAWNQh8cidPj5Onr9eNJW3wEAAP//AwBQSwME&#10;FAAGAAgAAAAhAFfUBw7dAAAACAEAAA8AAABkcnMvZG93bnJldi54bWxMj0FPg0AUhO8m/ofNM/Fi&#10;7NJKaUEejZpovLb2ByzwCkT2LWG3hf57nyc9TmYy802+m22vLjT6zjHCchGBIq5c3XGDcPx6f9yC&#10;8sFwbXrHhHAlD7vi9iY3We0m3tPlEBolJewzg9CGMGRa+6ola/zCDcTindxoTRA5NroezSTltter&#10;KEq0NR3LQmsGemup+j6cLcLpc3pYp1P5EY6bfZy8mm5Tuivi/d388gwq0Bz+wvCLL+hQCFPpzlx7&#10;1SOk0TKVKMLTCpT46TaWbyXCOolBF7n+f6D4AQAA//8DAFBLAQItABQABgAIAAAAIQC2gziS/gAA&#10;AOEBAAATAAAAAAAAAAAAAAAAAAAAAABbQ29udGVudF9UeXBlc10ueG1sUEsBAi0AFAAGAAgAAAAh&#10;ADj9If/WAAAAlAEAAAsAAAAAAAAAAAAAAAAALwEAAF9yZWxzLy5yZWxzUEsBAi0AFAAGAAgAAAAh&#10;AAjTcD2IAgAAGgUAAA4AAAAAAAAAAAAAAAAALgIAAGRycy9lMm9Eb2MueG1sUEsBAi0AFAAGAAgA&#10;AAAhAFfUBw7dAAAACAEAAA8AAAAAAAAAAAAAAAAA4gQAAGRycy9kb3ducmV2LnhtbFBLBQYAAAAA&#10;BAAEAPMAAADsBQAAAAA=&#10;" stroked="f">
                <v:textbox>
                  <w:txbxContent>
                    <w:p w:rsidR="000460BA" w:rsidRDefault="000460BA" w:rsidP="0060478F">
                      <w:r>
                        <w:t>If No</w:t>
                      </w:r>
                    </w:p>
                  </w:txbxContent>
                </v:textbox>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4294967295" distB="4294967295" distL="114300" distR="114300" simplePos="0" relativeHeight="251854848" behindDoc="0" locked="0" layoutInCell="1" allowOverlap="1" wp14:anchorId="2DE03D6D" wp14:editId="0EA15631">
                <wp:simplePos x="0" y="0"/>
                <wp:positionH relativeFrom="column">
                  <wp:posOffset>5786120</wp:posOffset>
                </wp:positionH>
                <wp:positionV relativeFrom="paragraph">
                  <wp:posOffset>115569</wp:posOffset>
                </wp:positionV>
                <wp:extent cx="281305" cy="0"/>
                <wp:effectExtent l="0" t="0" r="23495"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32846" id="Straight Arrow Connector 111" o:spid="_x0000_s1026" type="#_x0000_t32" style="position:absolute;margin-left:455.6pt;margin-top:9.1pt;width:22.15pt;height:0;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FrJwIAAE4EAAAOAAAAZHJzL2Uyb0RvYy54bWysVMGO2jAQvVfqP1i5QxIWthARVqsEetl2&#10;kdh+gLGdxGrisWxDQFX/vWMDaWkvVdUcHDueeX5v5jnLp1PXkqMwVoLKo3ScREQoBlyqOo++vG1G&#10;84hYRxWnLSiRR2dho6fV+3fLXmdiAg20XBiCIMpmvc6jxjmdxbFljeioHYMWCjcrMB11uDR1zA3t&#10;Eb1r40mSPMY9GK4NMGEtfi0vm9Eq4FeVYO61qqxwpM0j5ObCaMK492O8WtKsNlQ3kl1p0H9g0VGp&#10;8NABqqSOkoORf0B1khmwULkxgy6GqpJMBA2oJk1+U7NrqBZBCxbH6qFM9v/Bss/HrSGSY+/SNCKK&#10;dtiknTNU1o0jz8ZATwpQCgsJhvgYrFivbYaJhdoar5md1E6/APtqiYKioaoWgfnbWSNYyIjvUvzC&#10;ajx3338CjjH04CCU71SZzkNiYcgpdOk8dEmcHGH4cTJPH5JZRNhtK6bZLU8b6z4K6Iif5JG9ChkU&#10;pOEUenyxDnVg4i3BH6pgI9s2OKJVpEfqi2SWhAwLreR+18dZU++L1pAj9aYKj68Kot2FGTgoHtAa&#10;Qfn6OndUtpc5xrfK46Ew5HOdXVzzbZEs1vP1fDqaTh7Xo2lSlqPnTTEdPW7SD7PyoSyKMv3uqaXT&#10;rJGcC+XZ3RycTv/OIde7dPHe4OGhDvE9epCIZG/vQDp01jfzYos98PPW+Gr4JqNpQ/D1gvlb8es6&#10;RP38Dax+AAAA//8DAFBLAwQUAAYACAAAACEAqoCYNdsAAAAJAQAADwAAAGRycy9kb3ducmV2Lnht&#10;bEyPwU7DMBBE70j8g7WVuCDqpFKqNMSpEBInDoSWD9jEJokar6PYaczfs4gDnFa7M5p9Ux6jHcXV&#10;zH5wpCDdJiAMtU4P1Cn4OL885CB8QNI4OjIKvoyHY3V7U2Kh3Urv5noKneAQ8gUq6EOYCil92xuL&#10;fusmQ6x9utli4HXupJ5x5XA7yl2S7KXFgfhDj5N57k17OS1WQXzbU4h1HpuVllef39cRba3U3SY+&#10;PYIIJoY/M/zgMzpUzNS4hbQXo4JDmu7YykLOkw2HLMtANL8HWZXyf4PqGwAA//8DAFBLAQItABQA&#10;BgAIAAAAIQC2gziS/gAAAOEBAAATAAAAAAAAAAAAAAAAAAAAAABbQ29udGVudF9UeXBlc10ueG1s&#10;UEsBAi0AFAAGAAgAAAAhADj9If/WAAAAlAEAAAsAAAAAAAAAAAAAAAAALwEAAF9yZWxzLy5yZWxz&#10;UEsBAi0AFAAGAAgAAAAhADd2AWsnAgAATgQAAA4AAAAAAAAAAAAAAAAALgIAAGRycy9lMm9Eb2Mu&#10;eG1sUEsBAi0AFAAGAAgAAAAhAKqAmDXbAAAACQEAAA8AAAAAAAAAAAAAAAAAgQQAAGRycy9kb3du&#10;cmV2LnhtbFBLBQYAAAAABAAEAPMAAACJBQAAAAA=&#10;" strokeweight="1.5pt"/>
            </w:pict>
          </mc:Fallback>
        </mc:AlternateContent>
      </w:r>
      <w:r>
        <w:rPr>
          <w:rFonts w:ascii="Arial" w:hAnsi="Arial" w:cs="Arial"/>
          <w:b/>
          <w:bCs/>
          <w:noProof/>
          <w:sz w:val="17"/>
          <w:szCs w:val="17"/>
        </w:rPr>
        <mc:AlternateContent>
          <mc:Choice Requires="wps">
            <w:drawing>
              <wp:anchor distT="0" distB="0" distL="114300" distR="114300" simplePos="0" relativeHeight="251850752" behindDoc="0" locked="0" layoutInCell="1" allowOverlap="1" wp14:anchorId="5E74563D" wp14:editId="301D4418">
                <wp:simplePos x="0" y="0"/>
                <wp:positionH relativeFrom="column">
                  <wp:posOffset>3076575</wp:posOffset>
                </wp:positionH>
                <wp:positionV relativeFrom="paragraph">
                  <wp:posOffset>277495</wp:posOffset>
                </wp:positionV>
                <wp:extent cx="571500" cy="247650"/>
                <wp:effectExtent l="28575" t="9525" r="28575" b="47625"/>
                <wp:wrapNone/>
                <wp:docPr id="112" name="Elb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247650"/>
                        </a:xfrm>
                        <a:prstGeom prst="bentConnector3">
                          <a:avLst>
                            <a:gd name="adj1" fmla="val 1662"/>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ED01B" id="Elbow Connector 112" o:spid="_x0000_s1026" type="#_x0000_t34" style="position:absolute;margin-left:242.25pt;margin-top:21.85pt;width:45pt;height:19.5pt;rotation:9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eogAIAAPgEAAAOAAAAZHJzL2Uyb0RvYy54bWysVNuO2jAQfa/Uf7D8ziZhA8tGG1ZVAn3p&#10;ZaXdfoCxHeLWN9mGgKr+e8cOsJe+VFV5MPbM+HjOmZnc3R+URHvuvDC6xsVVjhHX1DChtzX+9rSe&#10;LDDygWhGpNG8xkfu8f3y/bu7wVZ8anojGXcIQLSvBlvjPgRbZZmnPVfEXxnLNTg74xQJcHTbjDky&#10;ALqS2TTP59lgHLPOUO49WNvRiZcJv+s4DV+7zvOAZI0ht5BWl9ZNXLPlHam2jthe0FMa5B+yUERo&#10;ePQC1ZJA0M6JP6CUoM5404UralRmuk5QnjgAmyJ/w+axJ5YnLiCOtxeZ/P+DpV/2Dw4JBrUrphhp&#10;oqBIK7kxA2qM1qCfcSi6QKjB+griG/3gIlV60I/2k6E/PNKm6Yne8pTw09ECRhFvZK+uxIO38Nxm&#10;+GwYxJBdMEm1Q+cUcgaqMyvz+EtWUAcdUqmOl1LxQ0AUjLObYgZhiIJrWt7MZ6mUGakiVMzOOh8+&#10;cqNQ3NR4w3W4ELpO8GT/yYdUM3biTdj3AqNOSWiBPZGomM8TcYA9BcPuDBxvarMWUqYekhoNwPo2&#10;h0yiyxspWPSmw9E30iHArDE0LzPDExDBSBIfwAHsnlnLnQJ1xthiNI8P7BS08mg/k/UJF3R+854S&#10;AaZKClXjxQuInhO20izBBSIk7FFI1QpOQP0kx5GE4gxS4zDPcRfLSCqpIw9I+qRZrEPq75+3+e1q&#10;sVqUk3I6X03KvG0nH9ZNOZmvi5tZe902TVv8ipIUZdULxriOqpxnrSj/rpdPUz9OyWXaLvpnr9FT&#10;ypDi+T8lnZox9t/YyRvDjg8usot9CeOVgk+fgji/L88p6vmDtfwNAAD//wMAUEsDBBQABgAIAAAA&#10;IQD9NkoO3gAAAAoBAAAPAAAAZHJzL2Rvd25yZXYueG1sTI/NTsMwEITvSLyDtUjcqN2IojaNU1VI&#10;HJC4UCIBNzfexhH+CbbTpG/PcoLjzoxmv6l2s7PsjDH1wUtYLgQw9G3Qve8kNG9Pd2tgKSuvlQ0e&#10;JVwwwa6+vqpUqcPkX/F8yB2jEp9KJcHkPJScp9agU2kRBvTknUJ0KtMZO66jmqjcWV4I8cCd6j19&#10;MGrAR4Pt12F0EuJ0aZ4/3vdmVIV1Inw3L5+bRsrbm3m/BZZxzn9h+MUndKiJ6RhGrxOzElZLQVsy&#10;GesCGAVW9xsSjiQIUnhd8f8T6h8AAAD//wMAUEsBAi0AFAAGAAgAAAAhALaDOJL+AAAA4QEAABMA&#10;AAAAAAAAAAAAAAAAAAAAAFtDb250ZW50X1R5cGVzXS54bWxQSwECLQAUAAYACAAAACEAOP0h/9YA&#10;AACUAQAACwAAAAAAAAAAAAAAAAAvAQAAX3JlbHMvLnJlbHNQSwECLQAUAAYACAAAACEA7UhXqIAC&#10;AAD4BAAADgAAAAAAAAAAAAAAAAAuAgAAZHJzL2Uyb0RvYy54bWxQSwECLQAUAAYACAAAACEA/TZK&#10;Dt4AAAAKAQAADwAAAAAAAAAAAAAAAADaBAAAZHJzL2Rvd25yZXYueG1sUEsFBgAAAAAEAAQA8wAA&#10;AOUFAAAAAA==&#10;" adj="359" strokeweight="1.5pt">
                <v:stroke endarrow="block"/>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49728" behindDoc="0" locked="0" layoutInCell="1" allowOverlap="1" wp14:anchorId="6DCA0FB4" wp14:editId="7BC95510">
                <wp:simplePos x="0" y="0"/>
                <wp:positionH relativeFrom="column">
                  <wp:posOffset>2883535</wp:posOffset>
                </wp:positionH>
                <wp:positionV relativeFrom="paragraph">
                  <wp:posOffset>66675</wp:posOffset>
                </wp:positionV>
                <wp:extent cx="1076325" cy="628650"/>
                <wp:effectExtent l="0" t="0" r="28575" b="1905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28650"/>
                        </a:xfrm>
                        <a:prstGeom prst="rect">
                          <a:avLst/>
                        </a:prstGeom>
                        <a:solidFill>
                          <a:srgbClr val="FFFFFF"/>
                        </a:solidFill>
                        <a:ln w="19050">
                          <a:solidFill>
                            <a:srgbClr val="000000"/>
                          </a:solidFill>
                          <a:miter lim="800000"/>
                          <a:headEnd/>
                          <a:tailEnd/>
                        </a:ln>
                      </wps:spPr>
                      <wps:txbx>
                        <w:txbxContent>
                          <w:p w:rsidR="000460BA" w:rsidRPr="009C23C3" w:rsidRDefault="000460BA" w:rsidP="0060478F">
                            <w:pPr>
                              <w:rPr>
                                <w:b/>
                                <w:sz w:val="20"/>
                                <w:szCs w:val="20"/>
                              </w:rPr>
                            </w:pPr>
                            <w:r w:rsidRPr="009C23C3">
                              <w:rPr>
                                <w:b/>
                                <w:sz w:val="20"/>
                                <w:szCs w:val="20"/>
                              </w:rPr>
                              <w:t>Administer Reading &amp; Writing Tests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A0FB4" id="Rectangle 113" o:spid="_x0000_s1050" style="position:absolute;margin-left:227.05pt;margin-top:5.25pt;width:84.75pt;height:4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6OKwIAAFQEAAAOAAAAZHJzL2Uyb0RvYy54bWysVNuO2yAQfa/Uf0C8N75sks1acVarbFNV&#10;2rarbvsBGGMbFQMdSOzt13fASZpe1IeqfkAMDIcz5wxe3469IgcBThpd0myWUiI0N7XUbUk/f9q9&#10;WlHiPNM1U0aLkj4LR283L1+sB1uI3HRG1QIIgmhXDLaknfe2SBLHO9EzNzNWaNxsDPTMYwhtUgMb&#10;EL1XSZ6my2QwUFswXDiHq/fTJt1E/KYR3H9oGic8USVFbj6OEMcqjMlmzYoWmO0kP9Jg/8CiZ1Lj&#10;pWeoe+YZ2YP8DaqXHIwzjZ9x0yemaSQXsQasJkt/qeapY1bEWlAcZ88yuf8Hy98fHoHIGr3LrijR&#10;rEeTPqJsTLdKkLCIEg3WFZj5ZB8hFOnsg+FfHNFm22GeuAMwQydYjcSykJ/8dCAEDo+SanhnasRn&#10;e2+iWmMDfQBEHcgYTXk+myJGTzguZun18ipfUMJxb5mvlovoWsKK02kLzr8RpidhUlJA9hGdHR6c&#10;D2xYcUqJ7I2S9U4qFQNoq60CcmDYILv4xQKwyMs0pcmAVG5SvPzvGGn8/oTRS4+trmRf0tU5iRVB&#10;t9e6jo3omVTTHDkrfRQyaDd54MdqjGbl85MtlamfUVowU2vjU8RJZ+AbJQO2dUnd1z0DQYl6q9Ge&#10;m2w+D+8gBvPFdY4BXO5UlztMc4Qqqadkmm799Hb2FmTb4U1ZlEObO7S0kVHtYPfE6sgfWzeacHxm&#10;4W1cxjHrx89g8x0AAP//AwBQSwMEFAAGAAgAAAAhAFDIiePhAAAACgEAAA8AAABkcnMvZG93bnJl&#10;di54bWxMj01PwzAMhu9I/IfISFwQS/bRCkrTCW1w4TCJMQmOXmPaisapmnTr+PVkJ3a030evH+fL&#10;0bbiQL1vHGuYThQI4tKZhisNu4/X+wcQPiAbbB2ThhN5WBbXVzlmxh35nQ7bUIlYwj5DDXUIXSal&#10;L2uy6CeuI47Zt+sthjj2lTQ9HmO5beVMqVRabDheqLGjVU3lz3awGrrPFdqXjQxv/Wn++zXsNuu1&#10;utP69mZ8fgIRaAz/MJz1ozoU0WnvBjZetBoWyWIa0RioBEQE0tk8BbE/Lx4TkEUuL18o/gAAAP//&#10;AwBQSwECLQAUAAYACAAAACEAtoM4kv4AAADhAQAAEwAAAAAAAAAAAAAAAAAAAAAAW0NvbnRlbnRf&#10;VHlwZXNdLnhtbFBLAQItABQABgAIAAAAIQA4/SH/1gAAAJQBAAALAAAAAAAAAAAAAAAAAC8BAABf&#10;cmVscy8ucmVsc1BLAQItABQABgAIAAAAIQBUDv6OKwIAAFQEAAAOAAAAAAAAAAAAAAAAAC4CAABk&#10;cnMvZTJvRG9jLnhtbFBLAQItABQABgAIAAAAIQBQyInj4QAAAAoBAAAPAAAAAAAAAAAAAAAAAIUE&#10;AABkcnMvZG93bnJldi54bWxQSwUGAAAAAAQABADzAAAAkwUAAAAA&#10;" strokeweight="1.5pt">
                <v:textbox>
                  <w:txbxContent>
                    <w:p w:rsidR="000460BA" w:rsidRPr="009C23C3" w:rsidRDefault="000460BA" w:rsidP="0060478F">
                      <w:pPr>
                        <w:rPr>
                          <w:b/>
                          <w:sz w:val="20"/>
                          <w:szCs w:val="20"/>
                        </w:rPr>
                      </w:pPr>
                      <w:r w:rsidRPr="009C23C3">
                        <w:rPr>
                          <w:b/>
                          <w:sz w:val="20"/>
                          <w:szCs w:val="20"/>
                        </w:rPr>
                        <w:t>Administer Reading &amp; Writing Tests</w:t>
                      </w:r>
                    </w:p>
                  </w:txbxContent>
                </v:textbox>
              </v:rect>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52800" behindDoc="0" locked="0" layoutInCell="1" allowOverlap="1" wp14:anchorId="75D13D92" wp14:editId="7734067E">
                <wp:simplePos x="0" y="0"/>
                <wp:positionH relativeFrom="column">
                  <wp:posOffset>3328670</wp:posOffset>
                </wp:positionH>
                <wp:positionV relativeFrom="paragraph">
                  <wp:posOffset>107950</wp:posOffset>
                </wp:positionV>
                <wp:extent cx="714375" cy="647700"/>
                <wp:effectExtent l="0" t="4762" r="100012" b="42863"/>
                <wp:wrapNone/>
                <wp:docPr id="114" name="Elb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14375" cy="647700"/>
                        </a:xfrm>
                        <a:prstGeom prst="bentConnector3">
                          <a:avLst>
                            <a:gd name="adj1" fmla="val 4995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5A98F" id="Elbow Connector 114" o:spid="_x0000_s1026" type="#_x0000_t34" style="position:absolute;margin-left:262.1pt;margin-top:8.5pt;width:56.25pt;height:51pt;rotation:90;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qsaQIAALsEAAAOAAAAZHJzL2Uyb0RvYy54bWysVMtu2zAQvBfoPxC8O5IS+SVEDgrJbg9p&#10;ayDpB9AkZbHlCyRj2Sj671nSjtq0l6KoDhQp7s7uzO7q9u6oJDpw54XRNS6ucoy4poYJva/xl8fN&#10;ZIGRD0QzIo3mNT5xj+9Wb9/cDrbi16Y3knGHAET7arA17kOwVZZ52nNF/JWxXMNlZ5wiAY5unzFH&#10;BkBXMrvO81k2GMesM5R7D1/b8yVeJfyu4zR87jrPA5I1htxCWl1ad3HNVrek2jtie0EvaZB/yEIR&#10;oSHoCNWSQNCTE39AKUGd8aYLV9SozHSdoDxxADZF/hubh55YnriAON6OMvn/B0s/HbYOCQa1K0qM&#10;NFFQpLXcmQE1RmvQzzgUr0CowfoK7Bu9dZEqPeoHe2/oN4+0aXqi9zwl/HiygFFEj+yVSzx4C+F2&#10;w0fDwIY8BZNUO3ZOIWegOsUMqgoPRp0U9kPEibFAKHRMVTuNVePHgCh8nBflzXyKEYWrWTmfg3MM&#10;TaqIGp2t8+E9NwrFTY13XIeR202CJ4d7H1L52EUCwr4WkIOS0A0HIlG5XE6TCIB7sYbdC3J01WYj&#10;pEz9JDUaIPNlPs0TvDdSsHgb7bzb7xrpEKAClTPZc76vzJQIMBhSqBovRiNS9ZywtWYpTCBCwh6F&#10;JHhwAkogOY6xFWcYSQ4jGXdneKljeFDtwjXql1r0+zJfrhfrRTkpr2frSZm37eTdpikns00xn7Y3&#10;bdO0xY/IpCirXjDGdSTzMi5F+XfteBncc6OPAzPKlr1GTxWEFF/eKenUT7GFzs24M+y0dZFdbC2Y&#10;kGR8meY4gr+ek9XPf87qGQAA//8DAFBLAwQUAAYACAAAACEAeEHjSN8AAAAKAQAADwAAAGRycy9k&#10;b3ducmV2LnhtbEyPzU7DMBCE70i8g7VI3KiTlP4Q4lRtJa6VCEjQmxMvSSBeR7GbhLdnOcFxZz7N&#10;zmS72XZixMG3jhTEiwgEUuVMS7WC15enuy0IHzQZ3TlCBd/oYZdfX2U6NW6iZxyLUAsOIZ9qBU0I&#10;fSqlrxq02i9cj8TehxusDnwOtTSDnjjcdjKJorW0uiX+0Ogejw1WX8XFKli9f46H7Wl5PtLbueyK&#10;Yn84bSalbm/m/SOIgHP4g+G3PleHnDuV7kLGi44zkocVo2zEGxAMrJcxCyULyX0CMs/k/wn5DwAA&#10;AP//AwBQSwECLQAUAAYACAAAACEAtoM4kv4AAADhAQAAEwAAAAAAAAAAAAAAAAAAAAAAW0NvbnRl&#10;bnRfVHlwZXNdLnhtbFBLAQItABQABgAIAAAAIQA4/SH/1gAAAJQBAAALAAAAAAAAAAAAAAAAAC8B&#10;AABfcmVscy8ucmVsc1BLAQItABQABgAIAAAAIQDrZOqsaQIAALsEAAAOAAAAAAAAAAAAAAAAAC4C&#10;AABkcnMvZTJvRG9jLnhtbFBLAQItABQABgAIAAAAIQB4QeNI3wAAAAoBAAAPAAAAAAAAAAAAAAAA&#10;AMMEAABkcnMvZG93bnJldi54bWxQSwUGAAAAAAQABADzAAAAzwUAAAAA&#10;" adj="10790" strokeweight="1.5pt">
                <v:stroke endarrow="block"/>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56896" behindDoc="0" locked="0" layoutInCell="1" allowOverlap="1" wp14:anchorId="21EA04BD" wp14:editId="29C48EF8">
                <wp:simplePos x="0" y="0"/>
                <wp:positionH relativeFrom="rightMargin">
                  <wp:posOffset>-1676400</wp:posOffset>
                </wp:positionH>
                <wp:positionV relativeFrom="paragraph">
                  <wp:posOffset>41910</wp:posOffset>
                </wp:positionV>
                <wp:extent cx="3466465" cy="132715"/>
                <wp:effectExtent l="0" t="9525" r="29210" b="86360"/>
                <wp:wrapNone/>
                <wp:docPr id="115" name="Elb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6465" cy="132715"/>
                        </a:xfrm>
                        <a:prstGeom prst="bentConnector3">
                          <a:avLst>
                            <a:gd name="adj1" fmla="val 10007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46DC3" id="Elbow Connector 115" o:spid="_x0000_s1026" type="#_x0000_t34" style="position:absolute;margin-left:-132pt;margin-top:3.3pt;width:272.95pt;height:10.45pt;rotation:90;z-index:251856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ZwYQIAALIEAAAOAAAAZHJzL2Uyb0RvYy54bWysVE2P2jAQvVfqf7B8hyQQWIgIqyqBXrbt&#10;Srv9AcZ2iFt/RLaXgKr+945NiHbbS1U1B2N7xm/evJlhc39WEp24dcLoEmfTFCOuqWFCH0v89Xk/&#10;WWHkPNGMSKN5iS/c4fvt+3ebviv4zLRGMm4RgGhX9F2JW++7Ikkcbbkibmo6rsHYGKuIh6M9JsyS&#10;HtCVTGZpukx6Y1lnDeXOwW19NeJtxG8aTv2XpnHcI1li4ObjauN6CGuy3ZDiaEnXCjrQIP/AQhGh&#10;IegIVRNP0IsVf0ApQa1xpvFTalRimkZQHnOAbLL0t2yeWtLxmAuI47pRJvf/YOnn06NFgkHtsgVG&#10;migo0k4eTI8qozXoZywKJhCq71wB/pV+tCFVetZP3YOh3x3SpmqJPvJI+PnSAUYWXiRvnoSD6yDc&#10;of9kGPiQF2+iaufGKmQNVGeRp+GLt6AOOsdSXcZS8bNHFC7n+XKZL4ExBVs2n91dKSakCFiBXmed&#10;/8iNQmFT4gPXfsxoHvHJ6cH5WDQ2JE7YtwyjRknogRORKAMqd+uYCSkGdwhxgw5vtdkLKWMbSY16&#10;ILNOF1f+zkjBgjX4OXs8VNIigIVk4jfgvnFTwsM8SKFKvBqdSNFywnaaxTCeCAl75KPO3gpQXnIc&#10;YivOMJIcJjHsQgFIIXUID7oNyQYFY2f+WKfr3Wq3yif5bLmb5GldTz7sq3yy3Gd3i3peV1Wd/QxK&#10;ZXnRCsa4DsncpiTL/64Lh3m99vc4J6NsyVv0SBko3n4j6dhGoXOuPXgw7PJob+0FgxGdhyEOk/f6&#10;DPvXfzXbXwAAAP//AwBQSwMEFAAGAAgAAAAhAJ8OM6/gAAAACgEAAA8AAABkcnMvZG93bnJldi54&#10;bWxMj8FOwzAMhu9IvENkJG5buopMtDSd0BDaDbTCxDVrvKZa45QmWzuenuwEJ8vyp9/fX6wm27Ez&#10;Dr51JGExT4Ah1U631Ej4/HidPQLzQZFWnSOUcEEPq/L2plC5diNt8VyFhsUQ8rmSYELoc859bdAq&#10;P3c9Urwd3GBViOvQcD2oMYbbjqdJsuRWtRQ/GNXj2mB9rE5WwiTeNuLne63H7cvS7N53X766bKS8&#10;v5uen4AFnMIfDFf9qA5ldNq7E2nPOgmzhYhknKkQGbArkT0A20tIsyQBXhb8f4XyFwAA//8DAFBL&#10;AQItABQABgAIAAAAIQC2gziS/gAAAOEBAAATAAAAAAAAAAAAAAAAAAAAAABbQ29udGVudF9UeXBl&#10;c10ueG1sUEsBAi0AFAAGAAgAAAAhADj9If/WAAAAlAEAAAsAAAAAAAAAAAAAAAAALwEAAF9yZWxz&#10;Ly5yZWxzUEsBAi0AFAAGAAgAAAAhAN/ulnBhAgAAsgQAAA4AAAAAAAAAAAAAAAAALgIAAGRycy9l&#10;Mm9Eb2MueG1sUEsBAi0AFAAGAAgAAAAhAJ8OM6/gAAAACgEAAA8AAAAAAAAAAAAAAAAAuwQAAGRy&#10;cy9kb3ducmV2LnhtbFBLBQYAAAAABAAEAPMAAADIBQAAAAA=&#10;" adj="21617" strokeweight="1.5pt">
                <v:stroke endarrow="block"/>
                <w10:wrap anchorx="margin"/>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51776" behindDoc="0" locked="0" layoutInCell="1" allowOverlap="1" wp14:anchorId="74AD7E6E" wp14:editId="3ED846F6">
                <wp:simplePos x="0" y="0"/>
                <wp:positionH relativeFrom="column">
                  <wp:posOffset>2828925</wp:posOffset>
                </wp:positionH>
                <wp:positionV relativeFrom="paragraph">
                  <wp:posOffset>46355</wp:posOffset>
                </wp:positionV>
                <wp:extent cx="2312035" cy="1971675"/>
                <wp:effectExtent l="19050" t="19050" r="31115" b="47625"/>
                <wp:wrapNone/>
                <wp:docPr id="116" name="Diamond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1971675"/>
                        </a:xfrm>
                        <a:prstGeom prst="diamond">
                          <a:avLst/>
                        </a:prstGeom>
                        <a:solidFill>
                          <a:srgbClr val="FFFFFF"/>
                        </a:solidFill>
                        <a:ln w="19050">
                          <a:solidFill>
                            <a:sysClr val="windowText" lastClr="000000">
                              <a:lumMod val="100000"/>
                              <a:lumOff val="0"/>
                            </a:sysClr>
                          </a:solidFill>
                          <a:miter lim="800000"/>
                          <a:headEnd/>
                          <a:tailEnd/>
                        </a:ln>
                      </wps:spPr>
                      <wps:txbx>
                        <w:txbxContent>
                          <w:p w:rsidR="000460BA" w:rsidRPr="009C23C3" w:rsidRDefault="000460BA" w:rsidP="0060478F">
                            <w:pPr>
                              <w:jc w:val="center"/>
                              <w:rPr>
                                <w:b/>
                                <w:sz w:val="20"/>
                                <w:szCs w:val="20"/>
                              </w:rPr>
                            </w:pPr>
                            <w:r w:rsidRPr="009C23C3">
                              <w:rPr>
                                <w:b/>
                                <w:sz w:val="20"/>
                                <w:szCs w:val="20"/>
                              </w:rPr>
                              <w:t>Is Student’s Reading score 11 or higher and Writing score 12 or higher?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7E6E" id="Diamond 116" o:spid="_x0000_s1051" type="#_x0000_t4" style="position:absolute;margin-left:222.75pt;margin-top:3.65pt;width:182.05pt;height:155.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77UAIAAJ8EAAAOAAAAZHJzL2Uyb0RvYy54bWysVMlu2zAQvRfoPxC8N5KcOItgOQicpiiQ&#10;tgGSfgAtUhZRksOStGX36zscOY7d3orqQHAWvlnejGa3W2vYRoWowTW8Ois5U64Fqd2q4d9fHj5c&#10;cxaTcFIYcKrhOxX57fz9u9ngazWBHoxUgSGIi/XgG96n5OuiiG2vrIhn4JVDYwfBioRiWBUyiAHR&#10;rSkmZXlZDBCkD9CqGFF7Pxr5nPC7TrXpW9dFlZhpOOaW6Ax0LvNZzGeiXgXhe93u0xD/kIUV2mHQ&#10;A9S9SIKtg/4Lyuo2QIQunbVgC+g63SqqAaupyj+qee6FV1QLNif6Q5vi/4Ntv26eAtMSuasuOXPC&#10;Ikn3WlhwkmUVNmjwsUa/Z/8UconRP0L7IzIHi164lboLAYZeCYlpVdm/OHmQhYhP2XL4AhLRxToB&#10;9WrbBZsBsQtsS5TsDpSobWItKifn1aQ8n3LWoq26uaour6YUQ9Svz32I6ZMCy/Kl4XJMniKIzWNM&#10;OSNRv3pRBWC0fNDGkBBWy4UJbCNwRB7o2weIx27GsSFnUE5Lgj4xxl08QOBwShhesADOjIgJDVgV&#10;ffTQrC32YQxXjWoaQtTjqI56mktMesSl/E/iWZ1wa4y2Db8+gsgkfHSS4JLQZrwjjnF7VjIRI6Fp&#10;u9wS7xPqZ2ZpCXKHPAUYtwS3Gi89hF+cDbghDY8/1yIoLOuzQ65vqouLvFIkXEyvJiiEY8vy2CJc&#10;i1ANx66M10Ua13Dtg171GKmi9ji4w/noNNH2ltU+f9wC6sZ+Y/OaHcvk9fZfmf8GAAD//wMAUEsD&#10;BBQABgAIAAAAIQDz1jRR4AAAAAkBAAAPAAAAZHJzL2Rvd25yZXYueG1sTI/BTsMwEETvSPyDtUjc&#10;qFPapCFkUyEkDr0g0RYkbm68xFHjdRQ7afh7zAmOoxnNvCm3s+3ERINvHSMsFwkI4trplhuE4+Hl&#10;Lgfhg2KtOseE8E0ettX1VakK7S78RtM+NCKWsC8UggmhL6T0tSGr/ML1xNH7coNVIcqhkXpQl1hu&#10;O3mfJJm0quW4YFRPz4bq8360CGN2SD/Ma+vP2VFPffK5ew+8Q7y9mZ8eQQSaw18YfvEjOlSR6eRG&#10;1l50COt1msYowmYFIvp58pCBOCGslpscZFXK/w+qHwAAAP//AwBQSwECLQAUAAYACAAAACEAtoM4&#10;kv4AAADhAQAAEwAAAAAAAAAAAAAAAAAAAAAAW0NvbnRlbnRfVHlwZXNdLnhtbFBLAQItABQABgAI&#10;AAAAIQA4/SH/1gAAAJQBAAALAAAAAAAAAAAAAAAAAC8BAABfcmVscy8ucmVsc1BLAQItABQABgAI&#10;AAAAIQAtu877UAIAAJ8EAAAOAAAAAAAAAAAAAAAAAC4CAABkcnMvZTJvRG9jLnhtbFBLAQItABQA&#10;BgAIAAAAIQDz1jRR4AAAAAkBAAAPAAAAAAAAAAAAAAAAAKoEAABkcnMvZG93bnJldi54bWxQSwUG&#10;AAAAAAQABADzAAAAtwUAAAAA&#10;" strokeweight="1.5pt">
                <v:textbox>
                  <w:txbxContent>
                    <w:p w:rsidR="000460BA" w:rsidRPr="009C23C3" w:rsidRDefault="000460BA" w:rsidP="0060478F">
                      <w:pPr>
                        <w:jc w:val="center"/>
                        <w:rPr>
                          <w:b/>
                          <w:sz w:val="20"/>
                          <w:szCs w:val="20"/>
                        </w:rPr>
                      </w:pPr>
                      <w:r w:rsidRPr="009C23C3">
                        <w:rPr>
                          <w:b/>
                          <w:sz w:val="20"/>
                          <w:szCs w:val="20"/>
                        </w:rPr>
                        <w:t>Is Student’s Reading score 11 or higher and Writing score 12 or higher?</w:t>
                      </w:r>
                    </w:p>
                  </w:txbxContent>
                </v:textbox>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35392" behindDoc="0" locked="0" layoutInCell="1" allowOverlap="1" wp14:anchorId="0A270EBB" wp14:editId="176CDABA">
                <wp:simplePos x="0" y="0"/>
                <wp:positionH relativeFrom="column">
                  <wp:posOffset>5069840</wp:posOffset>
                </wp:positionH>
                <wp:positionV relativeFrom="paragraph">
                  <wp:posOffset>90805</wp:posOffset>
                </wp:positionV>
                <wp:extent cx="521335" cy="337820"/>
                <wp:effectExtent l="0" t="0" r="0" b="508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0BA" w:rsidRDefault="000460BA" w:rsidP="0060478F">
                            <w:r>
                              <w:t>If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70EBB" id="Text Box 117" o:spid="_x0000_s1052" type="#_x0000_t202" style="position:absolute;margin-left:399.2pt;margin-top:7.15pt;width:41.05pt;height:26.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iaiA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F22&#10;wEiRDkh65INHN3pAYQ8q1BtXgeODAVc/gAG8Y7bO3Gv6ySGlb1uitvzaWt23nDCIMAsnk7OjI44L&#10;IJv+rWZwEdl5HYGGxnahfFAQBOjA1NOJnRAMhc1Znk2nM4womKbTxTKP7CWkOh421vnXXHcoTGps&#10;gfwITvb3zodgSHV0CXc5LQVbCynjwm43t9KiPQGhrOMX43/mJlVwVjocGxHHHYgR7gi2EG0k/muZ&#10;5UV6k5eT9Xy5mBTrYjYpF+lykmblTTlPi7K4W38LAWZF1QrGuLoXih9FmBV/R/KhHUb5RBmivsbl&#10;LJ+NDP0xyTR+v0uyEx56UoquxsuTE6kCr68Ug7RJ5YmQ4zz5OfxYZajB8R+rElUQiB8l4IfNECWX&#10;z4/q2mj2BLqwGngD8uFBgUmr7ReMemjOGrvPO2I5RvKNAm2VWVGEbo6LYrYAKSB7btmcW4iiAFVj&#10;j9E4vfXjC7AzVmxbuGlUs9LXoMdGRK0E4Y5RHVQMDRiTOjwWocPP19Hrx5O2+g4AAP//AwBQSwME&#10;FAAGAAgAAAAhAGWkgKjdAAAACQEAAA8AAABkcnMvZG93bnJldi54bWxMj8tOwzAQRfdI/IM1SGwQ&#10;dYC8msapAAnEtqUf4MTTJGo8jmK3Sf+eYQXL0T2690y5XewgLjj53pGCp1UEAqlxpqdWweH74zEH&#10;4YMmowdHqOCKHrbV7U2pC+Nm2uFlH1rBJeQLraALYSyk9E2HVvuVG5E4O7rJ6sDn1Eoz6ZnL7SCf&#10;oyiVVvfEC50e8b3D5rQ/WwXHr/khWc/1Zzhkuzh9031Wu6tS93fL6wZEwCX8wfCrz+pQsVPtzmS8&#10;GBRk6zxmlIP4BQQDeR4lIGoFaZaArEr5/4PqBwAA//8DAFBLAQItABQABgAIAAAAIQC2gziS/gAA&#10;AOEBAAATAAAAAAAAAAAAAAAAAAAAAABbQ29udGVudF9UeXBlc10ueG1sUEsBAi0AFAAGAAgAAAAh&#10;ADj9If/WAAAAlAEAAAsAAAAAAAAAAAAAAAAALwEAAF9yZWxzLy5yZWxzUEsBAi0AFAAGAAgAAAAh&#10;AMy7qJqIAgAAGgUAAA4AAAAAAAAAAAAAAAAALgIAAGRycy9lMm9Eb2MueG1sUEsBAi0AFAAGAAgA&#10;AAAhAGWkgKjdAAAACQEAAA8AAAAAAAAAAAAAAAAA4gQAAGRycy9kb3ducmV2LnhtbFBLBQYAAAAA&#10;BAAEAPMAAADsBQAAAAA=&#10;" stroked="f">
                <v:textbox>
                  <w:txbxContent>
                    <w:p w:rsidR="000460BA" w:rsidRDefault="000460BA" w:rsidP="0060478F">
                      <w:r>
                        <w:t>If No</w:t>
                      </w:r>
                    </w:p>
                  </w:txbxContent>
                </v:textbox>
              </v:shape>
            </w:pict>
          </mc:Fallback>
        </mc:AlternateContent>
      </w:r>
      <w:r>
        <w:rPr>
          <w:rFonts w:ascii="Arial" w:hAnsi="Arial" w:cs="Arial"/>
          <w:b/>
          <w:bCs/>
          <w:noProof/>
          <w:sz w:val="17"/>
          <w:szCs w:val="17"/>
        </w:rPr>
        <mc:AlternateContent>
          <mc:Choice Requires="wps">
            <w:drawing>
              <wp:anchor distT="0" distB="0" distL="114300" distR="114300" simplePos="0" relativeHeight="251840512" behindDoc="0" locked="0" layoutInCell="1" allowOverlap="1" wp14:anchorId="460FCD4A" wp14:editId="674360CE">
                <wp:simplePos x="0" y="0"/>
                <wp:positionH relativeFrom="column">
                  <wp:posOffset>2307590</wp:posOffset>
                </wp:positionH>
                <wp:positionV relativeFrom="paragraph">
                  <wp:posOffset>61595</wp:posOffset>
                </wp:positionV>
                <wp:extent cx="521335" cy="337820"/>
                <wp:effectExtent l="0" t="0" r="0" b="508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0BA" w:rsidRDefault="000460BA" w:rsidP="0060478F">
                            <w:r>
                              <w:t>If 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FCD4A" id="Text Box 118" o:spid="_x0000_s1053" type="#_x0000_t202" style="position:absolute;margin-left:181.7pt;margin-top:4.85pt;width:41.05pt;height:26.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G2iAIAABo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wF0G&#10;VCnSAUmPfPDoRg8o7EGFeuMqcHww4OoHMIB3zNaZe00/OaT0bUvUll9bq/uWEwYRZuFkcnZ0xHEB&#10;ZNO/1QwuIjuvI9DQ2C6UDwqCAB2YejqxE4KhsDnLs+l0hhEF03Q6X+SRvYRUx8PGOv+a6w6FSY0t&#10;kB/Byf7e+RAMqY4u4S6npWBrIWVc2O3mVlq0JyCUdfxi/M/cpArOSodjI+K4AzHCHcEWoo3Efy2z&#10;vEhv8nKyvlzMJ8W6mE3KebqYpFl5U16mRVncrb+FALOiagVjXN0LxY8izIq/I/nQDqN8ogxRX+Ny&#10;ls9Ghv6YZBq/3yXZCQ89KUVX48XJiVSB11eKQdqk8kTIcZ78HH6sMtTg+I9ViSoIxI8S8MNmiJLL&#10;50d1bTR7Al1YDbwB+fCgwKTV9gtGPTRnjd3nHbEcI/lGgbbKrChCN8dFMZuDFJA9t2zOLURRgKqx&#10;x2ic3vrxBdgZK7Yt3DSqWelr0GMjolaCcMeoDiqGBoxJHR6L0OHn6+j140lbfQcAAP//AwBQSwME&#10;FAAGAAgAAAAhAA2DTezdAAAACAEAAA8AAABkcnMvZG93bnJldi54bWxMj81OwzAQhO9IvIO1SFwQ&#10;dWjzQ0I2FSCBuLb0AZx4m0TE6yh2m/TtMSd6HM1o5ptyu5hBnGlyvWWEp1UEgrixuucW4fD98fgM&#10;wnnFWg2WCeFCDrbV7U2pCm1n3tF571sRStgVCqHzfiykdE1HRrmVHYmDd7STUT7IqZV6UnMoN4Nc&#10;R1Eqjeo5LHRqpPeOmp/9ySAcv+aHJJ/rT3/IdnH6pvqsthfE+7vl9QWEp8X/h+EPP6BDFZhqe2Lt&#10;xICwSTdxiCLkGYjgx3GSgKgR0nUOsirl9YHqFwAA//8DAFBLAQItABQABgAIAAAAIQC2gziS/gAA&#10;AOEBAAATAAAAAAAAAAAAAAAAAAAAAABbQ29udGVudF9UeXBlc10ueG1sUEsBAi0AFAAGAAgAAAAh&#10;ADj9If/WAAAAlAEAAAsAAAAAAAAAAAAAAAAALwEAAF9yZWxzLy5yZWxzUEsBAi0AFAAGAAgAAAAh&#10;AMFkEbaIAgAAGgUAAA4AAAAAAAAAAAAAAAAALgIAAGRycy9lMm9Eb2MueG1sUEsBAi0AFAAGAAgA&#10;AAAhAA2DTezdAAAACAEAAA8AAAAAAAAAAAAAAAAA4gQAAGRycy9kb3ducmV2LnhtbFBLBQYAAAAA&#10;BAAEAPMAAADsBQAAAAA=&#10;" stroked="f">
                <v:textbox>
                  <w:txbxContent>
                    <w:p w:rsidR="000460BA" w:rsidRDefault="000460BA" w:rsidP="0060478F">
                      <w:r>
                        <w:t>If Yes</w:t>
                      </w:r>
                    </w:p>
                  </w:txbxContent>
                </v:textbox>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46656" behindDoc="0" locked="0" layoutInCell="1" allowOverlap="1" wp14:anchorId="1EE59F45" wp14:editId="6A1BEB23">
                <wp:simplePos x="0" y="0"/>
                <wp:positionH relativeFrom="column">
                  <wp:posOffset>114300</wp:posOffset>
                </wp:positionH>
                <wp:positionV relativeFrom="paragraph">
                  <wp:posOffset>42545</wp:posOffset>
                </wp:positionV>
                <wp:extent cx="1895475" cy="990600"/>
                <wp:effectExtent l="0" t="0" r="28575" b="1905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90600"/>
                        </a:xfrm>
                        <a:prstGeom prst="rect">
                          <a:avLst/>
                        </a:prstGeom>
                        <a:solidFill>
                          <a:srgbClr val="FFFFFF"/>
                        </a:solidFill>
                        <a:ln w="19050">
                          <a:solidFill>
                            <a:srgbClr val="000000"/>
                          </a:solidFill>
                          <a:miter lim="800000"/>
                          <a:headEnd/>
                          <a:tailEnd/>
                        </a:ln>
                      </wps:spPr>
                      <wps:txbx>
                        <w:txbxContent>
                          <w:p w:rsidR="000460BA" w:rsidRPr="001F4E2C" w:rsidRDefault="000460BA" w:rsidP="0060478F">
                            <w:pPr>
                              <w:autoSpaceDE w:val="0"/>
                              <w:autoSpaceDN w:val="0"/>
                              <w:adjustRightInd w:val="0"/>
                              <w:spacing w:after="0" w:line="240" w:lineRule="auto"/>
                              <w:rPr>
                                <w:rFonts w:ascii="Arial" w:hAnsi="Arial" w:cs="Arial"/>
                                <w:b/>
                                <w:bCs/>
                                <w:sz w:val="20"/>
                                <w:szCs w:val="20"/>
                              </w:rPr>
                            </w:pPr>
                            <w:r w:rsidRPr="001F4E2C">
                              <w:rPr>
                                <w:rFonts w:ascii="Arial" w:hAnsi="Arial" w:cs="Arial"/>
                                <w:b/>
                                <w:bCs/>
                                <w:sz w:val="20"/>
                                <w:szCs w:val="20"/>
                              </w:rPr>
                              <w:t>Student meets Wyoming’s</w:t>
                            </w:r>
                            <w:r>
                              <w:rPr>
                                <w:rFonts w:ascii="Arial" w:hAnsi="Arial" w:cs="Arial"/>
                                <w:b/>
                                <w:bCs/>
                                <w:sz w:val="20"/>
                                <w:szCs w:val="20"/>
                              </w:rPr>
                              <w:t xml:space="preserve"> </w:t>
                            </w:r>
                            <w:r w:rsidRPr="001F4E2C">
                              <w:rPr>
                                <w:rFonts w:ascii="Arial" w:hAnsi="Arial" w:cs="Arial"/>
                                <w:b/>
                                <w:bCs/>
                                <w:sz w:val="20"/>
                                <w:szCs w:val="20"/>
                              </w:rPr>
                              <w:t>minimum criteria for English</w:t>
                            </w:r>
                            <w:r>
                              <w:rPr>
                                <w:rFonts w:ascii="Arial" w:hAnsi="Arial" w:cs="Arial"/>
                                <w:b/>
                                <w:bCs/>
                                <w:sz w:val="20"/>
                                <w:szCs w:val="20"/>
                              </w:rPr>
                              <w:t xml:space="preserve"> l</w:t>
                            </w:r>
                            <w:r w:rsidRPr="001F4E2C">
                              <w:rPr>
                                <w:rFonts w:ascii="Arial" w:hAnsi="Arial" w:cs="Arial"/>
                                <w:b/>
                                <w:bCs/>
                                <w:sz w:val="20"/>
                                <w:szCs w:val="20"/>
                              </w:rPr>
                              <w:t>anguage proficiency.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59F45" id="Rectangle 119" o:spid="_x0000_s1054" style="position:absolute;margin-left:9pt;margin-top:3.35pt;width:149.25pt;height:7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AJLQIAAFQEAAAOAAAAZHJzL2Uyb0RvYy54bWysVMGO0zAQvSPxD5bvNEnV7jZR09WqSxHS&#10;AisWPsBxnMTCsc3YbVK+nrHTli5wQuRgeTLjlzfvjbO+G3tFDgKcNLqk2SylRGhuaqnbkn79snuz&#10;osR5pmumjBYlPQpH7zavX60HW4i56YyqBRAE0a4YbEk7722RJI53omduZqzQmGwM9MxjCG1SAxsQ&#10;vVfJPE1vksFAbcFw4Ry+fZiSdBPxm0Zw/6lpnPBElRS5+bhCXKuwJps1K1pgtpP8RIP9A4ueSY0f&#10;vUA9MM/IHuQfUL3kYJxp/IybPjFNI7mIPWA3WfpbN88dsyL2guI4e5HJ/T9Y/vHwBETW6F2WU6JZ&#10;jyZ9RtmYbpUg4SVKNFhXYOWzfYLQpLOPhn9zRJtth3XiHsAMnWA1EstCffLiQAgcHiXV8MHUiM/2&#10;3kS1xgb6AIg6kDGacryYIkZPOL7MVvlycbukhGMuz9ObNLqWsOJ82oLz74TpSdiUFJB9RGeHR+cD&#10;G1acSyJ7o2S9k0rFANpqq4AcGA7ILj6xAWzyukxpMiCVPF2mEfpF0l1jpPH5G0YvPY66kn1JV5ci&#10;VgTd3uo6DqJnUk175Kz0Scig3eSBH6sxmjVfnW2pTH1EacFMo41XETedgR+UDDjWJXXf9wwEJeq9&#10;RnvybLEI9yAGi+XtHAO4zlTXGaY5QpXUUzJtt366O3sLsu3wS1mUQ5t7tLSRUe1g98TqxB9HN5pw&#10;umbhblzHserXz2DzEwAA//8DAFBLAwQUAAYACAAAACEAe0e6Wd8AAAAIAQAADwAAAGRycy9kb3du&#10;cmV2LnhtbEyPQU/CQBCF7yb+h82YeDGyBWIhtVtiQC8eSEASPQ7dsW3szjbdLRR/veNJj2/ey5vv&#10;5avRtepEfWg8G5hOElDEpbcNVwYOby/3S1AhIltsPZOBCwVYFddXOWbWn3lHp32slJRwyNBAHWOX&#10;aR3KmhyGie+Ixfv0vcMosq+07fEs5a7VsyRJtcOG5UONHa1rKr/2gzPQva/RPW91fO0v8++P4bDd&#10;bJI7Y25vxqdHUJHG+BeGX3xBh0KYjn5gG1QreilTooF0AUrs+TR9AHWUezpbgC5y/X9A8QMAAP//&#10;AwBQSwECLQAUAAYACAAAACEAtoM4kv4AAADhAQAAEwAAAAAAAAAAAAAAAAAAAAAAW0NvbnRlbnRf&#10;VHlwZXNdLnhtbFBLAQItABQABgAIAAAAIQA4/SH/1gAAAJQBAAALAAAAAAAAAAAAAAAAAC8BAABf&#10;cmVscy8ucmVsc1BLAQItABQABgAIAAAAIQDpWWAJLQIAAFQEAAAOAAAAAAAAAAAAAAAAAC4CAABk&#10;cnMvZTJvRG9jLnhtbFBLAQItABQABgAIAAAAIQB7R7pZ3wAAAAgBAAAPAAAAAAAAAAAAAAAAAIcE&#10;AABkcnMvZG93bnJldi54bWxQSwUGAAAAAAQABADzAAAAkwUAAAAA&#10;" strokeweight="1.5pt">
                <v:textbox>
                  <w:txbxContent>
                    <w:p w:rsidR="000460BA" w:rsidRPr="001F4E2C" w:rsidRDefault="000460BA" w:rsidP="0060478F">
                      <w:pPr>
                        <w:autoSpaceDE w:val="0"/>
                        <w:autoSpaceDN w:val="0"/>
                        <w:adjustRightInd w:val="0"/>
                        <w:spacing w:after="0" w:line="240" w:lineRule="auto"/>
                        <w:rPr>
                          <w:rFonts w:ascii="Arial" w:hAnsi="Arial" w:cs="Arial"/>
                          <w:b/>
                          <w:bCs/>
                          <w:sz w:val="20"/>
                          <w:szCs w:val="20"/>
                        </w:rPr>
                      </w:pPr>
                      <w:r w:rsidRPr="001F4E2C">
                        <w:rPr>
                          <w:rFonts w:ascii="Arial" w:hAnsi="Arial" w:cs="Arial"/>
                          <w:b/>
                          <w:bCs/>
                          <w:sz w:val="20"/>
                          <w:szCs w:val="20"/>
                        </w:rPr>
                        <w:t>Student meets Wyoming’s</w:t>
                      </w:r>
                      <w:r>
                        <w:rPr>
                          <w:rFonts w:ascii="Arial" w:hAnsi="Arial" w:cs="Arial"/>
                          <w:b/>
                          <w:bCs/>
                          <w:sz w:val="20"/>
                          <w:szCs w:val="20"/>
                        </w:rPr>
                        <w:t xml:space="preserve"> </w:t>
                      </w:r>
                      <w:r w:rsidRPr="001F4E2C">
                        <w:rPr>
                          <w:rFonts w:ascii="Arial" w:hAnsi="Arial" w:cs="Arial"/>
                          <w:b/>
                          <w:bCs/>
                          <w:sz w:val="20"/>
                          <w:szCs w:val="20"/>
                        </w:rPr>
                        <w:t>minimum criteria for English</w:t>
                      </w:r>
                      <w:r>
                        <w:rPr>
                          <w:rFonts w:ascii="Arial" w:hAnsi="Arial" w:cs="Arial"/>
                          <w:b/>
                          <w:bCs/>
                          <w:sz w:val="20"/>
                          <w:szCs w:val="20"/>
                        </w:rPr>
                        <w:t xml:space="preserve"> l</w:t>
                      </w:r>
                      <w:r w:rsidRPr="001F4E2C">
                        <w:rPr>
                          <w:rFonts w:ascii="Arial" w:hAnsi="Arial" w:cs="Arial"/>
                          <w:b/>
                          <w:bCs/>
                          <w:sz w:val="20"/>
                          <w:szCs w:val="20"/>
                        </w:rPr>
                        <w:t>anguage proficiency.</w:t>
                      </w:r>
                    </w:p>
                  </w:txbxContent>
                </v:textbox>
              </v:rect>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53824" behindDoc="0" locked="0" layoutInCell="1" allowOverlap="1" wp14:anchorId="4C188C15" wp14:editId="64C2F0D2">
                <wp:simplePos x="0" y="0"/>
                <wp:positionH relativeFrom="column">
                  <wp:posOffset>2009775</wp:posOffset>
                </wp:positionH>
                <wp:positionV relativeFrom="paragraph">
                  <wp:posOffset>99060</wp:posOffset>
                </wp:positionV>
                <wp:extent cx="819150" cy="476250"/>
                <wp:effectExtent l="38100" t="0" r="19050" b="95250"/>
                <wp:wrapNone/>
                <wp:docPr id="120" name="Elb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19150" cy="47625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8B6CB" id="Elbow Connector 120" o:spid="_x0000_s1026" type="#_x0000_t34" style="position:absolute;margin-left:158.25pt;margin-top:7.8pt;width:64.5pt;height:37.5pt;rotation:18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a9ZQIAALsEAAAOAAAAZHJzL2Uyb0RvYy54bWysVE2P0zAQvSPxHyzf2yTdtNtG265Q0nJZ&#10;YKVduLu20xj8JdvbtEL89x272cDCBSFySO14/Oa9NzO9uT0piY7ceWH0GhfTHCOuqWFCH9b48+Nu&#10;ssTIB6IZkUbzNT5zj283b9/c9LbiM9MZybhDAKJ91ds17kKwVZZ52nFF/NRYruGwNU6RAFt3yJgj&#10;PaArmc3yfJH1xjHrDOXew9fmcog3Cb9tOQ2f2tbzgOQaA7eQ3i699/GdbW5IdXDEdoIONMg/sFBE&#10;aEg6QjUkEPTkxB9QSlBnvGnDlBqVmbYVlCcNoKbIf1Pz0BHLkxYwx9vRJv//YOnH471DgkHtZuCP&#10;JgqKtJV706PaaA3+GYfiERjVW19BfK3vXZRKT/rB3hn6zSNt6o7oA0+EH88WMIp4I3t1JW68hXT7&#10;/oNhEEOegkmunVqnkDNQnSJf5vHBqJXCfok4MRcYhU6pauexavwUEIWPy2JVzOEChaPyejGDdUxN&#10;qogaL1vnw3tuFIqLNd5zHUZtVwmeHO98SOVjgwWEfS2Ag5LQDUci0TyRuuAO0ZDhBTle1WYnpIQI&#10;UkmNemC+yoFK3HsjBYunaeMO+1o6BKggJT0D31dhSgQYDCkUCByDSNVxwraapTSBCAlrFJLhwQko&#10;geQ45lacYSQ5jGRcXWhLHdODa4PW6F9q0e+rfLVdbpflpJwttpMyb5rJu11dTha74nreXDV13RQ/&#10;opKirDrBGNdRzMu4FOXfteMwuJdGHwdmtC17jZ4qCBRffhPp1E+xhS7NuDfsfO+iuthaMCEpeJjm&#10;OIK/7lPUz/+czTMAAAD//wMAUEsDBBQABgAIAAAAIQCG8HeC3gAAAAkBAAAPAAAAZHJzL2Rvd25y&#10;ZXYueG1sTI/LTsMwEEX3SPyDNUjsqFPyEIQ4FRSBxKqiBdZuPCSBeBzFzqN/z7CC5cw9unOm2Cy2&#10;ExMOvnWkYL2KQCBVzrRUK3g7PF3dgPBBk9GdI1RwQg+b8vys0LlxM73itA+14BLyuVbQhNDnUvqq&#10;Qav9yvVInH26werA41BLM+iZy20nr6Mok1a3xBca3eO2wep7P1oF1WOcvrjn+WN8OHSn9n07xcnX&#10;TqnLi+X+DkTAJfzB8KvP6lCy09GNZLzoFMTrLGWUgzQDwUCSpLw4KriNMpBlIf9/UP4AAAD//wMA&#10;UEsBAi0AFAAGAAgAAAAhALaDOJL+AAAA4QEAABMAAAAAAAAAAAAAAAAAAAAAAFtDb250ZW50X1R5&#10;cGVzXS54bWxQSwECLQAUAAYACAAAACEAOP0h/9YAAACUAQAACwAAAAAAAAAAAAAAAAAvAQAAX3Jl&#10;bHMvLnJlbHNQSwECLQAUAAYACAAAACEADcRGvWUCAAC7BAAADgAAAAAAAAAAAAAAAAAuAgAAZHJz&#10;L2Uyb0RvYy54bWxQSwECLQAUAAYACAAAACEAhvB3gt4AAAAJAQAADwAAAAAAAAAAAAAAAAC/BAAA&#10;ZHJzL2Rvd25yZXYueG1sUEsFBgAAAAAEAAQA8wAAAMoFAAAAAA==&#10;" strokeweight="1.5pt">
                <v:stroke endarrow="block"/>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57920" behindDoc="0" locked="0" layoutInCell="1" allowOverlap="1" wp14:anchorId="259D9769" wp14:editId="29C658EF">
                <wp:simplePos x="0" y="0"/>
                <wp:positionH relativeFrom="column">
                  <wp:posOffset>5055870</wp:posOffset>
                </wp:positionH>
                <wp:positionV relativeFrom="paragraph">
                  <wp:posOffset>68580</wp:posOffset>
                </wp:positionV>
                <wp:extent cx="460375" cy="278765"/>
                <wp:effectExtent l="0" t="4445" r="106680" b="49530"/>
                <wp:wrapNone/>
                <wp:docPr id="121" name="Elb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0375" cy="278765"/>
                        </a:xfrm>
                        <a:prstGeom prst="bentConnector3">
                          <a:avLst>
                            <a:gd name="adj1" fmla="val 44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F3028" id="Elbow Connector 121" o:spid="_x0000_s1026" type="#_x0000_t34" style="position:absolute;margin-left:398.1pt;margin-top:5.4pt;width:36.25pt;height:21.95pt;rotation:90;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i2ZwIAALkEAAAOAAAAZHJzL2Uyb0RvYy54bWysVMlu2zAQvRfoPxC8O5IceYkQOSgkuz10&#10;CZD0A2iSsthyA8lYNor+e4e0ojbtpSiqA0Vqhm/mvZnR7d1JSXTkzguja1xc5RhxTQ0T+lDjz4+7&#10;2RojH4hmRBrNa3zmHt9tXr+6HWzF56Y3knGHAET7arA17kOwVZZ52nNF/JWxXIOxM06RAEd3yJgj&#10;A6Armc3zfJkNxjHrDOXew9f2YsSbhN91nIZPXed5QLLGkFtIq0vrPq7Z5pZUB0dsL+iYBvmHLBQR&#10;GoJOUC0JBD058QeUEtQZb7pwRY3KTNcJyhMHYFPkv7F56InliQuI4+0kk/9/sPTj8d4hwaB28wIj&#10;TRQUaSv3ZkCN0Rr0Mw5FEwg1WF+Bf6PvXaRKT/rBvjf0q0faND3RB54SfjxbwEg3shdX4sFbCLcf&#10;PhgGPuQpmKTaqXMKOQPVKZZQVXgw6qSw7yJOjAVCoVOq2nmqGj8FROFjucyvVwuMKJjmq/VquYjJ&#10;ZqSKqPGydT685UahuKnxnuswcbtO8OT43odUPjZKQNgXkKNTErrhSCQqy3JEHX0B/xk3XtRmJ6RM&#10;3SQ1GiDvm3yRJ3BvpGDRGv28O+wb6RBgApEL1Uu2L9yUCDAWUqgarycnUvWcsK1mKUwgQsIehSR3&#10;cAIKIDmOsRVnGEkOAxl3F3ipY3jQbGQa1UsN+u0mv9mut+tyVs6X21mZt+3sza4pZ8tdsVq0123T&#10;tMX3yKQoq14wxnUk8zwsRfl3zTiO7aXNp3GZZMteoqf6QYrP75R06qbYQJdW3Bt2vneRXWwsmI/k&#10;PM5yHMBfz8nr5x9n8wMAAP//AwBQSwMEFAAGAAgAAAAhADP+pe7iAAAACQEAAA8AAABkcnMvZG93&#10;bnJldi54bWxMj1FLwzAQx98Fv0M4wRfZkmk7am06dDAQmciqCHvLmrMpNklt0q1+e88nfTqO+/G/&#10;379YTbZjRxxC652ExVwAQ1d73bpGwtvrZpYBC1E5rTrvUMI3BliV52eFyrU/uR0eq9gwCnEhVxJM&#10;jH3OeagNWhXmvkdHtw8/WBVpHRquB3WicNvxayGW3KrW0QejelwbrD+r0Up4f15fjTvz8JLu+832&#10;Mamfqj3/kvLyYrq/AxZxin8w/OqTOpTkdPCj04F1ErKFSAmVMLuhSUCWJgmwg4TlrQBeFvx/g/IH&#10;AAD//wMAUEsBAi0AFAAGAAgAAAAhALaDOJL+AAAA4QEAABMAAAAAAAAAAAAAAAAAAAAAAFtDb250&#10;ZW50X1R5cGVzXS54bWxQSwECLQAUAAYACAAAACEAOP0h/9YAAACUAQAACwAAAAAAAAAAAAAAAAAv&#10;AQAAX3JlbHMvLnJlbHNQSwECLQAUAAYACAAAACEA79aYtmcCAAC5BAAADgAAAAAAAAAAAAAAAAAu&#10;AgAAZHJzL2Uyb0RvYy54bWxQSwECLQAUAAYACAAAACEAM/6l7uIAAAAJAQAADwAAAAAAAAAAAAAA&#10;AADBBAAAZHJzL2Rvd25yZXYueG1sUEsFBgAAAAAEAAQA8wAAANAFAAAAAA==&#10;" adj="96" strokeweight="1.5pt">
                <v:stroke endarrow="block"/>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55872" behindDoc="0" locked="0" layoutInCell="1" allowOverlap="1" wp14:anchorId="394E8EBC" wp14:editId="15C687D5">
                <wp:simplePos x="0" y="0"/>
                <wp:positionH relativeFrom="column">
                  <wp:posOffset>4598035</wp:posOffset>
                </wp:positionH>
                <wp:positionV relativeFrom="paragraph">
                  <wp:posOffset>69215</wp:posOffset>
                </wp:positionV>
                <wp:extent cx="1304925" cy="752475"/>
                <wp:effectExtent l="0" t="0" r="28575" b="2857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52475"/>
                        </a:xfrm>
                        <a:prstGeom prst="rect">
                          <a:avLst/>
                        </a:prstGeom>
                        <a:solidFill>
                          <a:srgbClr val="FFFFFF"/>
                        </a:solidFill>
                        <a:ln w="19050">
                          <a:solidFill>
                            <a:srgbClr val="000000"/>
                          </a:solidFill>
                          <a:miter lim="800000"/>
                          <a:headEnd/>
                          <a:tailEnd/>
                        </a:ln>
                      </wps:spPr>
                      <wps:txbx>
                        <w:txbxContent>
                          <w:p w:rsidR="000460BA" w:rsidRPr="009C23C3" w:rsidRDefault="000460BA" w:rsidP="0060478F">
                            <w:pPr>
                              <w:rPr>
                                <w:b/>
                              </w:rPr>
                            </w:pPr>
                            <w:r>
                              <w:rPr>
                                <w:b/>
                              </w:rPr>
                              <w:t>Student is EL and shall be eligible for E</w:t>
                            </w:r>
                            <w:r w:rsidRPr="009C23C3">
                              <w:rPr>
                                <w:b/>
                              </w:rPr>
                              <w:t>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E8EBC" id="Rectangle 122" o:spid="_x0000_s1055" style="position:absolute;margin-left:362.05pt;margin-top:5.45pt;width:102.75pt;height:59.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ntLQIAAFQEAAAOAAAAZHJzL2Uyb0RvYy54bWysVNuO0zAQfUfiHyy/01xo6TZqulp1KUJa&#10;YMXCBziOk1g4thm7TcrX79jpdrvAEyIPlsczPj5zZibr67FX5CDASaNLms1SSoTmppa6Len3b7s3&#10;V5Q4z3TNlNGipEfh6PXm9av1YAuRm86oWgBBEO2KwZa0894WSeJ4J3rmZsYKjc7GQM88mtAmNbAB&#10;0XuV5Gn6LhkM1BYMF87h6e3kpJuI3zSC+y9N44QnqqTIzccV4lqFNdmsWdECs53kJxrsH1j0TGp8&#10;9Ax1yzwje5B/QPWSg3Gm8TNu+sQ0jeQi5oDZZOlv2Tx0zIqYC4rj7Fkm9/9g+efDPRBZY+3ynBLN&#10;eizSV5SN6VYJEg5RosG6AiMf7D2EJJ29M/yHI9psO4wTNwBm6ASrkVgW4pMXF4Lh8Cqphk+mRny2&#10;9yaqNTbQB0DUgYyxKMdzUcToCcfD7G06X+ULSjj6lot8vlzEJ1jxdNuC8x+E6UnYlBSQfURnhzvn&#10;AxtWPIVE9kbJeieViga01VYBOTBskF38TujuMkxpMiCVVbpII/QLp7vESOP3N4xeemx1JfuSXp2D&#10;WBF0e6/r2IieSTXtkbPSJyGDdlMN/FiNsVj5KrwQhK1MfURpwUytjaOIm87AL0oGbOuSup97BoIS&#10;9VFjeVbZfB7mIBrzxTJHAy491aWHaY5QJfWUTNutn2Znb0G2Hb6URTm0ucGSNjKq/czqxB9bNxbh&#10;NGZhNi7tGPX8M9g8AgAA//8DAFBLAwQUAAYACAAAACEA/xrN1uEAAAAKAQAADwAAAGRycy9kb3du&#10;cmV2LnhtbEyPwU7DMAyG70i8Q2QkLmhLVqZBS9MJbXDhMIkxaRy9xrQVTVI16dbx9HgnONr/p9+f&#10;8+VoW3GkPjTeaZhNFQhypTeNqzTsPl4njyBCRGew9Y40nCnAsri+yjEz/uTe6biNleASFzLUUMfY&#10;ZVKGsiaLYeo7cpx9+d5i5LGvpOnxxOW2lYlSC2mxcXyhxo5WNZXf28Fq6PYrtC8bGd/68/3P57Db&#10;rNfqTuvbm/H5CUSkMf7BcNFndSjY6eAHZ4JoNTwk8xmjHKgUBANpki5AHHiRpHOQRS7/v1D8AgAA&#10;//8DAFBLAQItABQABgAIAAAAIQC2gziS/gAAAOEBAAATAAAAAAAAAAAAAAAAAAAAAABbQ29udGVu&#10;dF9UeXBlc10ueG1sUEsBAi0AFAAGAAgAAAAhADj9If/WAAAAlAEAAAsAAAAAAAAAAAAAAAAALwEA&#10;AF9yZWxzLy5yZWxzUEsBAi0AFAAGAAgAAAAhABu0ue0tAgAAVAQAAA4AAAAAAAAAAAAAAAAALgIA&#10;AGRycy9lMm9Eb2MueG1sUEsBAi0AFAAGAAgAAAAhAP8azdbhAAAACgEAAA8AAAAAAAAAAAAAAAAA&#10;hwQAAGRycy9kb3ducmV2LnhtbFBLBQYAAAAABAAEAPMAAACVBQAAAAA=&#10;" strokeweight="1.5pt">
                <v:textbox>
                  <w:txbxContent>
                    <w:p w:rsidR="000460BA" w:rsidRPr="009C23C3" w:rsidRDefault="000460BA" w:rsidP="0060478F">
                      <w:pPr>
                        <w:rPr>
                          <w:b/>
                        </w:rPr>
                      </w:pPr>
                      <w:r>
                        <w:rPr>
                          <w:b/>
                        </w:rPr>
                        <w:t>Student is EL and shall be eligible for E</w:t>
                      </w:r>
                      <w:r w:rsidRPr="009C23C3">
                        <w:rPr>
                          <w:b/>
                        </w:rPr>
                        <w:t>L services.</w:t>
                      </w:r>
                    </w:p>
                  </w:txbxContent>
                </v:textbox>
              </v:rect>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3A399A" w:rsidRDefault="003A399A" w:rsidP="00702B72">
      <w:pPr>
        <w:spacing w:after="0"/>
        <w:rPr>
          <w:rStyle w:val="IntenseReference"/>
          <w:rFonts w:cs="Arial"/>
          <w:b w:val="0"/>
          <w:bCs w:val="0"/>
          <w:smallCaps w:val="0"/>
          <w:color w:val="auto"/>
          <w:spacing w:val="0"/>
        </w:rPr>
      </w:pPr>
    </w:p>
    <w:p w:rsidR="0060478F" w:rsidRDefault="0060478F" w:rsidP="00702B72">
      <w:pPr>
        <w:spacing w:after="0"/>
        <w:rPr>
          <w:rStyle w:val="IntenseReference"/>
          <w:rFonts w:cs="Arial"/>
          <w:b w:val="0"/>
          <w:bCs w:val="0"/>
          <w:smallCaps w:val="0"/>
          <w:color w:val="auto"/>
          <w:spacing w:val="0"/>
        </w:rPr>
      </w:pPr>
    </w:p>
    <w:p w:rsidR="0060478F" w:rsidRPr="008570A5" w:rsidRDefault="0060478F" w:rsidP="0060478F">
      <w:pPr>
        <w:pStyle w:val="Heading2"/>
        <w:rPr>
          <w:b/>
          <w:sz w:val="24"/>
          <w:szCs w:val="24"/>
        </w:rPr>
      </w:pPr>
      <w:bookmarkStart w:id="31" w:name="_Toc444006415"/>
      <w:r w:rsidRPr="008570A5">
        <w:rPr>
          <w:b/>
          <w:sz w:val="24"/>
          <w:szCs w:val="24"/>
        </w:rPr>
        <w:t>Appendix B2</w:t>
      </w:r>
      <w:r>
        <w:rPr>
          <w:b/>
          <w:sz w:val="24"/>
          <w:szCs w:val="24"/>
        </w:rPr>
        <w:t>: Decision Tree for D</w:t>
      </w:r>
      <w:r w:rsidRPr="008570A5">
        <w:rPr>
          <w:b/>
          <w:sz w:val="24"/>
          <w:szCs w:val="24"/>
        </w:rPr>
        <w:t>etermining E</w:t>
      </w:r>
      <w:r>
        <w:rPr>
          <w:b/>
          <w:sz w:val="24"/>
          <w:szCs w:val="24"/>
        </w:rPr>
        <w:t xml:space="preserve">nglish </w:t>
      </w:r>
      <w:r w:rsidRPr="008570A5">
        <w:rPr>
          <w:b/>
          <w:sz w:val="24"/>
          <w:szCs w:val="24"/>
        </w:rPr>
        <w:t>L</w:t>
      </w:r>
      <w:r>
        <w:rPr>
          <w:b/>
          <w:sz w:val="24"/>
          <w:szCs w:val="24"/>
        </w:rPr>
        <w:t>anguage P</w:t>
      </w:r>
      <w:r w:rsidRPr="008570A5">
        <w:rPr>
          <w:b/>
          <w:sz w:val="24"/>
          <w:szCs w:val="24"/>
        </w:rPr>
        <w:t>roficiency for grades 1-12 W-APT</w:t>
      </w:r>
      <w:bookmarkEnd w:id="31"/>
    </w:p>
    <w:p w:rsidR="0060478F" w:rsidRPr="00F1105C" w:rsidRDefault="0060478F" w:rsidP="0060478F">
      <w:pPr>
        <w:autoSpaceDE w:val="0"/>
        <w:autoSpaceDN w:val="0"/>
        <w:adjustRightInd w:val="0"/>
        <w:spacing w:after="0" w:line="240" w:lineRule="auto"/>
        <w:rPr>
          <w:rFonts w:ascii="Arial" w:hAnsi="Arial" w:cs="Arial"/>
          <w:bCs/>
          <w:sz w:val="17"/>
          <w:szCs w:val="17"/>
        </w:rPr>
      </w:pPr>
    </w:p>
    <w:p w:rsidR="0060478F" w:rsidRPr="00F1105C" w:rsidRDefault="0060478F" w:rsidP="0060478F">
      <w:pPr>
        <w:autoSpaceDE w:val="0"/>
        <w:autoSpaceDN w:val="0"/>
        <w:adjustRightInd w:val="0"/>
        <w:spacing w:after="0" w:line="240" w:lineRule="auto"/>
        <w:rPr>
          <w:rFonts w:ascii="Arial" w:hAnsi="Arial" w:cs="Arial"/>
          <w:bCs/>
          <w:sz w:val="17"/>
          <w:szCs w:val="17"/>
        </w:rPr>
      </w:pPr>
    </w:p>
    <w:p w:rsidR="0060478F" w:rsidRPr="00F1105C" w:rsidRDefault="0060478F" w:rsidP="0060478F">
      <w:pPr>
        <w:autoSpaceDE w:val="0"/>
        <w:autoSpaceDN w:val="0"/>
        <w:adjustRightInd w:val="0"/>
        <w:spacing w:after="0" w:line="240" w:lineRule="auto"/>
        <w:rPr>
          <w:rFonts w:ascii="Arial" w:hAnsi="Arial" w:cs="Arial"/>
          <w:bCs/>
          <w:sz w:val="17"/>
          <w:szCs w:val="17"/>
        </w:rPr>
      </w:pPr>
    </w:p>
    <w:p w:rsidR="0060478F" w:rsidRPr="00F1105C" w:rsidRDefault="0060478F" w:rsidP="0060478F">
      <w:pPr>
        <w:autoSpaceDE w:val="0"/>
        <w:autoSpaceDN w:val="0"/>
        <w:adjustRightInd w:val="0"/>
        <w:spacing w:after="0" w:line="240" w:lineRule="auto"/>
        <w:rPr>
          <w:rFonts w:ascii="Arial" w:hAnsi="Arial" w:cs="Arial"/>
          <w:bCs/>
          <w:sz w:val="17"/>
          <w:szCs w:val="17"/>
        </w:rPr>
      </w:pPr>
    </w:p>
    <w:p w:rsidR="0060478F" w:rsidRPr="00F1105C" w:rsidRDefault="0060478F" w:rsidP="0060478F">
      <w:pPr>
        <w:autoSpaceDE w:val="0"/>
        <w:autoSpaceDN w:val="0"/>
        <w:adjustRightInd w:val="0"/>
        <w:spacing w:after="0" w:line="240" w:lineRule="auto"/>
        <w:rPr>
          <w:rFonts w:ascii="Arial" w:hAnsi="Arial" w:cs="Arial"/>
          <w:bCs/>
          <w:sz w:val="17"/>
          <w:szCs w:val="17"/>
        </w:rPr>
      </w:pPr>
      <w:r>
        <w:rPr>
          <w:rFonts w:ascii="Arial" w:hAnsi="Arial" w:cs="Arial"/>
          <w:bCs/>
          <w:noProof/>
          <w:sz w:val="17"/>
          <w:szCs w:val="17"/>
        </w:rPr>
        <mc:AlternateContent>
          <mc:Choice Requires="wps">
            <w:drawing>
              <wp:anchor distT="0" distB="0" distL="114300" distR="114300" simplePos="0" relativeHeight="251862016" behindDoc="0" locked="0" layoutInCell="1" allowOverlap="1" wp14:anchorId="038026B8" wp14:editId="665A02DC">
                <wp:simplePos x="0" y="0"/>
                <wp:positionH relativeFrom="column">
                  <wp:posOffset>1371600</wp:posOffset>
                </wp:positionH>
                <wp:positionV relativeFrom="paragraph">
                  <wp:posOffset>-246380</wp:posOffset>
                </wp:positionV>
                <wp:extent cx="2762250" cy="1323975"/>
                <wp:effectExtent l="0" t="0" r="19050" b="28575"/>
                <wp:wrapNone/>
                <wp:docPr id="123"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323975"/>
                        </a:xfrm>
                        <a:prstGeom prst="ellipse">
                          <a:avLst/>
                        </a:prstGeom>
                        <a:solidFill>
                          <a:srgbClr val="FFFFFF"/>
                        </a:solidFill>
                        <a:ln w="19050">
                          <a:solidFill>
                            <a:srgbClr val="000000"/>
                          </a:solidFill>
                          <a:round/>
                          <a:headEnd/>
                          <a:tailEnd/>
                        </a:ln>
                      </wps:spPr>
                      <wps:txbx>
                        <w:txbxContent>
                          <w:p w:rsidR="000460BA" w:rsidRPr="00E66132" w:rsidRDefault="000460BA" w:rsidP="0060478F">
                            <w:r w:rsidRPr="00E66132">
                              <w:rPr>
                                <w:b/>
                              </w:rPr>
                              <w:t>Wyoming</w:t>
                            </w:r>
                            <w:r w:rsidRPr="00E66132">
                              <w:rPr>
                                <w:b/>
                              </w:rPr>
                              <w:br/>
                              <w:t>W-APT</w:t>
                            </w:r>
                            <w:r w:rsidRPr="00E66132">
                              <w:rPr>
                                <w:b/>
                                <w:vertAlign w:val="superscript"/>
                              </w:rPr>
                              <w:t>tm</w:t>
                            </w:r>
                            <w:r w:rsidRPr="00E66132">
                              <w:rPr>
                                <w:b/>
                              </w:rPr>
                              <w:t xml:space="preserve"> Screener for </w:t>
                            </w:r>
                            <w:r>
                              <w:rPr>
                                <w:b/>
                              </w:rPr>
                              <w:t>Grades 1-12</w:t>
                            </w:r>
                            <w:r w:rsidRPr="00E66132">
                              <w:rPr>
                                <w:b/>
                              </w:rPr>
                              <w:br/>
                            </w:r>
                            <w:r w:rsidRPr="009C23C3">
                              <w:rPr>
                                <w:b/>
                              </w:rPr>
                              <w:t>Determining Active EL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026B8" id="Oval 123" o:spid="_x0000_s1056" style="position:absolute;margin-left:108pt;margin-top:-19.4pt;width:217.5pt;height:104.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gOIgIAAEYEAAAOAAAAZHJzL2Uyb0RvYy54bWysU9tu2zAMfR+wfxD0vjhxknYx4hRFugwD&#10;urVAtw9QZNkWJosapcTJvn6UnKbZBXsY5geBNKmjw0NyeXPoDNsr9BpsySejMWfKSqi0bUr+5fPm&#10;zVvOfBC2EgasKvlReX6zev1q2btC5dCCqRQyArG+6F3J2xBckWVetqoTfgROWQrWgJ0I5GKTVSh6&#10;Qu9Mlo/HV1kPWDkEqbynv3dDkK8Sfl0rGR7q2qvATMmJW0gnpnMbz2y1FEWDwrVanmiIf2DRCW3p&#10;0TPUnQiC7VD/BtVpieChDiMJXQZ1raVKNVA1k/Ev1Ty1wqlUC4nj3Vkm//9g5af9IzJdUe/yKWdW&#10;dNSkh70wLPqkTu98QUlP7hFjfd7dg/zqmYV1K2yjbhGhb5WoiNMk5mc/XYiOp6ts23+EiqDFLkAS&#10;6lBjFwFJAnZI/Tie+6EOgUn6mV9f5fmc2iYpNpnm08X1PL0hiufrDn14r6Bj0Si5MkY7HzUThdjf&#10;+xAZieI5K1UARlcbbUxysNmuDTIquOSb9J0e8JdpxrKeGCzGRObvGOP0/QkDYWerNG5RrncnOwht&#10;BptoGnvSL0o2SB8O20NqzzTNatRzC9WRFEUYhpmWj4wW8DtnPQ1yyf23nUDFmflgqSuLyWwWJz85&#10;s/l1Tg5eRraXEWElQZU8cDaY6zBsy86hblp6aZIUsHBLnax1EviF1Yk/DWvS/bRYcRsu/ZT1sv6r&#10;HwAAAP//AwBQSwMEFAAGAAgAAAAhABgmWO7hAAAACwEAAA8AAABkcnMvZG93bnJldi54bWxMj8FO&#10;wzAMhu9IvENkJC5oS7uJMErTCSHQuK5DO2dNaDoSp2uyrezpMSc42v70+/vL5egdO5khdgEl5NMM&#10;mMEm6A5bCR+bt8kCWEwKtXIBjYRvE2FZXV+VqtDhjGtzqlPLKARjoSTYlPqC89hY41Wcht4g3T7D&#10;4FWicWi5HtSZwr3jsywT3KsO6YNVvXmxpvmqj16C2G9WNnPb1+3lbp/e5+tDfVkdpLy9GZ+fgCUz&#10;pj8YfvVJHSpy2oUj6sichFkuqEuSMJkvqAMR4j6nzY5Q8fgAvCr5/w7VDwAAAP//AwBQSwECLQAU&#10;AAYACAAAACEAtoM4kv4AAADhAQAAEwAAAAAAAAAAAAAAAAAAAAAAW0NvbnRlbnRfVHlwZXNdLnht&#10;bFBLAQItABQABgAIAAAAIQA4/SH/1gAAAJQBAAALAAAAAAAAAAAAAAAAAC8BAABfcmVscy8ucmVs&#10;c1BLAQItABQABgAIAAAAIQBZ3ygOIgIAAEYEAAAOAAAAAAAAAAAAAAAAAC4CAABkcnMvZTJvRG9j&#10;LnhtbFBLAQItABQABgAIAAAAIQAYJlju4QAAAAsBAAAPAAAAAAAAAAAAAAAAAHwEAABkcnMvZG93&#10;bnJldi54bWxQSwUGAAAAAAQABADzAAAAigUAAAAA&#10;" strokeweight="1.5pt">
                <v:textbox>
                  <w:txbxContent>
                    <w:p w:rsidR="000460BA" w:rsidRPr="00E66132" w:rsidRDefault="000460BA" w:rsidP="0060478F">
                      <w:r w:rsidRPr="00E66132">
                        <w:rPr>
                          <w:b/>
                        </w:rPr>
                        <w:t>Wyoming</w:t>
                      </w:r>
                      <w:r w:rsidRPr="00E66132">
                        <w:rPr>
                          <w:b/>
                        </w:rPr>
                        <w:br/>
                        <w:t>W-APT</w:t>
                      </w:r>
                      <w:r w:rsidRPr="00E66132">
                        <w:rPr>
                          <w:b/>
                          <w:vertAlign w:val="superscript"/>
                        </w:rPr>
                        <w:t>tm</w:t>
                      </w:r>
                      <w:r w:rsidRPr="00E66132">
                        <w:rPr>
                          <w:b/>
                        </w:rPr>
                        <w:t xml:space="preserve"> Screener for </w:t>
                      </w:r>
                      <w:r>
                        <w:rPr>
                          <w:b/>
                        </w:rPr>
                        <w:t>Grades 1-12</w:t>
                      </w:r>
                      <w:r w:rsidRPr="00E66132">
                        <w:rPr>
                          <w:b/>
                        </w:rPr>
                        <w:br/>
                      </w:r>
                      <w:r w:rsidRPr="009C23C3">
                        <w:rPr>
                          <w:b/>
                        </w:rPr>
                        <w:t>Determining Active EL Status</w:t>
                      </w:r>
                    </w:p>
                  </w:txbxContent>
                </v:textbox>
              </v:oval>
            </w:pict>
          </mc:Fallback>
        </mc:AlternateContent>
      </w:r>
    </w:p>
    <w:p w:rsidR="0060478F" w:rsidRPr="00F1105C" w:rsidRDefault="0060478F" w:rsidP="0060478F">
      <w:pPr>
        <w:autoSpaceDE w:val="0"/>
        <w:autoSpaceDN w:val="0"/>
        <w:adjustRightInd w:val="0"/>
        <w:spacing w:after="0" w:line="240" w:lineRule="auto"/>
        <w:rPr>
          <w:rFonts w:ascii="Arial" w:hAnsi="Arial" w:cs="Arial"/>
          <w:bCs/>
          <w:sz w:val="17"/>
          <w:szCs w:val="17"/>
        </w:rPr>
      </w:pPr>
    </w:p>
    <w:p w:rsidR="0060478F" w:rsidRPr="00F1105C" w:rsidRDefault="0060478F" w:rsidP="0060478F">
      <w:pPr>
        <w:autoSpaceDE w:val="0"/>
        <w:autoSpaceDN w:val="0"/>
        <w:adjustRightInd w:val="0"/>
        <w:spacing w:after="0" w:line="240" w:lineRule="auto"/>
        <w:rPr>
          <w:rFonts w:ascii="Arial" w:hAnsi="Arial" w:cs="Arial"/>
          <w:bCs/>
          <w:sz w:val="17"/>
          <w:szCs w:val="17"/>
        </w:rPr>
      </w:pPr>
    </w:p>
    <w:p w:rsidR="0060478F" w:rsidRPr="00F1105C" w:rsidRDefault="0060478F" w:rsidP="0060478F">
      <w:pPr>
        <w:autoSpaceDE w:val="0"/>
        <w:autoSpaceDN w:val="0"/>
        <w:adjustRightInd w:val="0"/>
        <w:spacing w:after="0" w:line="240" w:lineRule="auto"/>
        <w:rPr>
          <w:rFonts w:ascii="Arial" w:hAnsi="Arial" w:cs="Arial"/>
          <w:bCs/>
          <w:sz w:val="17"/>
          <w:szCs w:val="17"/>
        </w:rPr>
      </w:pPr>
    </w:p>
    <w:p w:rsidR="0060478F" w:rsidRPr="00F1105C" w:rsidRDefault="0060478F" w:rsidP="0060478F">
      <w:pPr>
        <w:autoSpaceDE w:val="0"/>
        <w:autoSpaceDN w:val="0"/>
        <w:adjustRightInd w:val="0"/>
        <w:spacing w:after="0" w:line="240" w:lineRule="auto"/>
        <w:rPr>
          <w:rFonts w:ascii="Arial" w:hAnsi="Arial" w:cs="Arial"/>
          <w:bCs/>
          <w:sz w:val="17"/>
          <w:szCs w:val="17"/>
        </w:rPr>
      </w:pPr>
    </w:p>
    <w:p w:rsidR="0060478F" w:rsidRPr="00F1105C" w:rsidRDefault="0060478F" w:rsidP="0060478F">
      <w:pPr>
        <w:autoSpaceDE w:val="0"/>
        <w:autoSpaceDN w:val="0"/>
        <w:adjustRightInd w:val="0"/>
        <w:spacing w:after="0" w:line="240" w:lineRule="auto"/>
        <w:rPr>
          <w:rFonts w:ascii="Arial" w:hAnsi="Arial" w:cs="Arial"/>
          <w:bCs/>
          <w:sz w:val="17"/>
          <w:szCs w:val="17"/>
        </w:rPr>
      </w:pPr>
    </w:p>
    <w:p w:rsidR="0060478F" w:rsidRPr="00F1105C" w:rsidRDefault="0060478F" w:rsidP="0060478F">
      <w:pPr>
        <w:autoSpaceDE w:val="0"/>
        <w:autoSpaceDN w:val="0"/>
        <w:adjustRightInd w:val="0"/>
        <w:spacing w:after="0" w:line="240" w:lineRule="auto"/>
        <w:rPr>
          <w:rFonts w:ascii="Arial" w:hAnsi="Arial" w:cs="Arial"/>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63040" behindDoc="0" locked="0" layoutInCell="1" allowOverlap="1" wp14:anchorId="262C9D99" wp14:editId="18A6AABC">
                <wp:simplePos x="0" y="0"/>
                <wp:positionH relativeFrom="column">
                  <wp:posOffset>1962150</wp:posOffset>
                </wp:positionH>
                <wp:positionV relativeFrom="paragraph">
                  <wp:posOffset>101600</wp:posOffset>
                </wp:positionV>
                <wp:extent cx="1628775" cy="542925"/>
                <wp:effectExtent l="0" t="0" r="28575" b="2857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42925"/>
                        </a:xfrm>
                        <a:prstGeom prst="rect">
                          <a:avLst/>
                        </a:prstGeom>
                        <a:solidFill>
                          <a:srgbClr val="FFFFFF"/>
                        </a:solidFill>
                        <a:ln w="19050">
                          <a:solidFill>
                            <a:srgbClr val="000000"/>
                          </a:solidFill>
                          <a:miter lim="800000"/>
                          <a:headEnd/>
                          <a:tailEnd/>
                        </a:ln>
                      </wps:spPr>
                      <wps:txbx>
                        <w:txbxContent>
                          <w:p w:rsidR="000460BA" w:rsidRPr="00E66132" w:rsidRDefault="000460BA" w:rsidP="0060478F">
                            <w:pPr>
                              <w:rPr>
                                <w:b/>
                              </w:rPr>
                            </w:pPr>
                            <w:r w:rsidRPr="00E66132">
                              <w:rPr>
                                <w:b/>
                              </w:rPr>
                              <w:t xml:space="preserve">Administer </w:t>
                            </w:r>
                            <w:r>
                              <w:rPr>
                                <w:b/>
                              </w:rPr>
                              <w:t>W-APT screening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C9D99" id="Rectangle 124" o:spid="_x0000_s1057" style="position:absolute;margin-left:154.5pt;margin-top:8pt;width:128.25pt;height:42.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P7LQIAAFQ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WLt8Tolm&#10;PRbpC8rGdKsECYco0WBdgZGP9gFCks7eG/7dEW22HcaJWwAzdILVSCwL8cmLC8FweJVUw0dTIz7b&#10;exPVGhvoAyDqQMZYlOO5KGL0hONhdpUvr68XlHD0Leb5Kl/EJ1jxdNuC8++F6UnYlBSQfURnh3vn&#10;AxtWPIVE9kbJeieViga01VYBOTBskF38TujuMkxpMiCVVbpII/QLp7vESOP3N4xeemx1JfuSLs9B&#10;rAi6vdN1bETPpJr2yFnpk5BBu6kGfqzGWKy3UeYgbGXqI0oLZmptHEXcdAZ+UjJgW5fU/dgzEJSo&#10;DxrLs8rm8zAH0ZgvrnM04NJTXXqY5ghVUk/JtN36aXb2FmTb4UtZlEObWyxpI6Paz6xO/LF1YxFO&#10;YxZm49KOUc8/g80vAAAA//8DAFBLAwQUAAYACAAAACEADZBqbeEAAAAKAQAADwAAAGRycy9kb3du&#10;cmV2LnhtbEyPQU/DMAyF70j8h8hIXBBLxtQKStMJbXDhMGljEhyzxrQVjVMl6dbx6zEnOFn2e3r+&#10;XrmcXC+OGGLnScN8pkAg1d521GjYv73c3oOIyZA1vSfUcMYIy+ryojSF9Sfa4nGXGsEhFAujoU1p&#10;KKSMdYvOxJkfkFj79MGZxGtopA3mxOGul3dK5dKZjvhDawZctVh/7UanYXhfGfe8kek1nBffH+N+&#10;s16rG62vr6anRxAJp/Rnhl98RoeKmQ5+JBtFr2GhHrhLYiHnyYYszzIQBz6oeQayKuX/CtUPAAAA&#10;//8DAFBLAQItABQABgAIAAAAIQC2gziS/gAAAOEBAAATAAAAAAAAAAAAAAAAAAAAAABbQ29udGVu&#10;dF9UeXBlc10ueG1sUEsBAi0AFAAGAAgAAAAhADj9If/WAAAAlAEAAAsAAAAAAAAAAAAAAAAALwEA&#10;AF9yZWxzLy5yZWxzUEsBAi0AFAAGAAgAAAAhAEpQk/stAgAAVAQAAA4AAAAAAAAAAAAAAAAALgIA&#10;AGRycy9lMm9Eb2MueG1sUEsBAi0AFAAGAAgAAAAhAA2Qam3hAAAACgEAAA8AAAAAAAAAAAAAAAAA&#10;hwQAAGRycy9kb3ducmV2LnhtbFBLBQYAAAAABAAEAPMAAACVBQAAAAA=&#10;" strokeweight="1.5pt">
                <v:textbox>
                  <w:txbxContent>
                    <w:p w:rsidR="000460BA" w:rsidRPr="00E66132" w:rsidRDefault="000460BA" w:rsidP="0060478F">
                      <w:pPr>
                        <w:rPr>
                          <w:b/>
                        </w:rPr>
                      </w:pPr>
                      <w:r w:rsidRPr="00E66132">
                        <w:rPr>
                          <w:b/>
                        </w:rPr>
                        <w:t xml:space="preserve">Administer </w:t>
                      </w:r>
                      <w:r>
                        <w:rPr>
                          <w:b/>
                        </w:rPr>
                        <w:t>W-APT screening assessment</w:t>
                      </w:r>
                    </w:p>
                  </w:txbxContent>
                </v:textbox>
              </v:rect>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299" distR="114299" simplePos="0" relativeHeight="251864064" behindDoc="0" locked="0" layoutInCell="1" allowOverlap="1" wp14:anchorId="4CF0B1F5" wp14:editId="48E7DEAB">
                <wp:simplePos x="0" y="0"/>
                <wp:positionH relativeFrom="column">
                  <wp:posOffset>2800349</wp:posOffset>
                </wp:positionH>
                <wp:positionV relativeFrom="paragraph">
                  <wp:posOffset>23495</wp:posOffset>
                </wp:positionV>
                <wp:extent cx="0" cy="381000"/>
                <wp:effectExtent l="76200" t="0" r="95250" b="57150"/>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FBFC7" id="Straight Arrow Connector 158" o:spid="_x0000_s1026" type="#_x0000_t32" style="position:absolute;margin-left:220.5pt;margin-top:1.85pt;width:0;height:30pt;z-index:25186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Z7OgIAAHAEAAAOAAAAZHJzL2Uyb0RvYy54bWysVMGO2jAQvVfqP1i5QxIWKETAapVAL9sW&#10;ie0HGNshVh2PZRsCqvrvHZtAd9tLVZWDGdszb96bGWfxeG4VOQnrJOhlkg+zhAjNgEt9WCZfXzaD&#10;WUKcp5pTBVosk4twyePq/btFZwoxggYUF5YgiHZFZ5ZJ470p0tSxRrTUDcEIjZc12JZ63NpDyi3t&#10;EL1V6SjLpmkHlhsLTDiHp9X1MllF/LoWzH+payc8UcsEufm42rjuw5quFrQ4WGoayXoa9B9YtFRq&#10;THqHqqin5GjlH1CtZBYc1H7IoE2hriUTUQOqybPf1OwaakTUgsVx5l4m9/9g2efT1hLJsXcTbJWm&#10;LTZp5y2Vh8aTJ2uhIyVojYUES4IPVqwzrsDAUm9t0MzOemeegX1zREPZUH0QkfnLxSBYHiLSNyFh&#10;4wzm3XefgKMPPXqI5TvXtg2QWBhyjl263Lskzp6w6yHD04dZnmWxgSktbnHGOv9RQEuCsUxcL+Su&#10;II9Z6OnZ+cCKFreAkFTDRioVJ0Jp0iH1eTbJYoQDJXm4DX7OHvalsuREw1DFX9SIN6/dLBw1j2iN&#10;oHzd255KhTbxsTjeSiyXEklI1wqeECXwHQXryk/pkBGlI+Peus7V93k2X8/Ws/FgPJquB+OsqgZP&#10;m3I8mG7yD5PqoSrLKv8RyOfjopGcCx3432Y8H//dDPWv7Tqd9ym/Vyp9ix5LimRv/5F07H1o93Vw&#10;9sAvWxvUhTHAsY7O/RMM7+b1Pnr9+lCsfgIAAP//AwBQSwMEFAAGAAgAAAAhAGGeI5rcAAAACAEA&#10;AA8AAABkcnMvZG93bnJldi54bWxMj8FOwzAQRO9I/IO1SNyoE6gKCtlUERIHyolCy9WNt0lKvA6x&#10;24S/ZxEHOM7OaPZNvpxcp040hNYzQjpLQBFX3rZcI7y9Pl7dgQrRsDWdZ0L4ogDL4vwsN5n1I7/Q&#10;aR1rJSUcMoPQxNhnWoeqIWfCzPfE4u394EwUOdTaDmaUctfp6yRZaGdalg+N6emhoepjfXQIbvv8&#10;VB4O01iutqvP/ftmM3mbIl5eTOU9qEhT/AvDD76gQyFMO39kG1SHMJ+nsiUi3NyCEv9X7xAWctBF&#10;rv8PKL4BAAD//wMAUEsBAi0AFAAGAAgAAAAhALaDOJL+AAAA4QEAABMAAAAAAAAAAAAAAAAAAAAA&#10;AFtDb250ZW50X1R5cGVzXS54bWxQSwECLQAUAAYACAAAACEAOP0h/9YAAACUAQAACwAAAAAAAAAA&#10;AAAAAAAvAQAAX3JlbHMvLnJlbHNQSwECLQAUAAYACAAAACEAiVzGezoCAABwBAAADgAAAAAAAAAA&#10;AAAAAAAuAgAAZHJzL2Uyb0RvYy54bWxQSwECLQAUAAYACAAAACEAYZ4jmtwAAAAIAQAADwAAAAAA&#10;AAAAAAAAAACUBAAAZHJzL2Rvd25yZXYueG1sUEsFBgAAAAAEAAQA8wAAAJ0FAAAAAA==&#10;" strokeweight="1.5pt">
                <v:stroke endarrow="block"/>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65088" behindDoc="1" locked="0" layoutInCell="1" allowOverlap="1" wp14:anchorId="025617B9" wp14:editId="3BD8C044">
                <wp:simplePos x="0" y="0"/>
                <wp:positionH relativeFrom="column">
                  <wp:posOffset>1533525</wp:posOffset>
                </wp:positionH>
                <wp:positionV relativeFrom="paragraph">
                  <wp:posOffset>25400</wp:posOffset>
                </wp:positionV>
                <wp:extent cx="2524125" cy="1600200"/>
                <wp:effectExtent l="19050" t="19050" r="28575" b="38100"/>
                <wp:wrapSquare wrapText="bothSides"/>
                <wp:docPr id="159" name="Diamond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600200"/>
                        </a:xfrm>
                        <a:prstGeom prst="diamond">
                          <a:avLst/>
                        </a:prstGeom>
                        <a:solidFill>
                          <a:srgbClr val="FFFFFF"/>
                        </a:solidFill>
                        <a:ln w="19050">
                          <a:solidFill>
                            <a:sysClr val="windowText" lastClr="000000">
                              <a:lumMod val="100000"/>
                              <a:lumOff val="0"/>
                            </a:sysClr>
                          </a:solidFill>
                          <a:miter lim="800000"/>
                          <a:headEnd/>
                          <a:tailEnd/>
                        </a:ln>
                      </wps:spPr>
                      <wps:txbx>
                        <w:txbxContent>
                          <w:p w:rsidR="000460BA" w:rsidRPr="00AC4CA9" w:rsidRDefault="000460BA" w:rsidP="0060478F">
                            <w:pPr>
                              <w:jc w:val="center"/>
                              <w:rPr>
                                <w:b/>
                                <w:sz w:val="20"/>
                                <w:szCs w:val="20"/>
                              </w:rPr>
                            </w:pPr>
                            <w:r w:rsidRPr="00AC4CA9">
                              <w:rPr>
                                <w:b/>
                                <w:sz w:val="20"/>
                                <w:szCs w:val="20"/>
                              </w:rPr>
                              <w:t>Is Student’s composite proficiency score 5.0 or higher?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17B9" id="Diamond 159" o:spid="_x0000_s1058" type="#_x0000_t4" style="position:absolute;margin-left:120.75pt;margin-top:2pt;width:198.75pt;height:126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mJTwIAAJ8EAAAOAAAAZHJzL2Uyb0RvYy54bWysVNtuEzEQfUfiHyy/k72QlHbVTVUlBCGV&#10;UqnlAxzbm7WwPcZ2sglfz9ibhBTeEPtgeS4+czkze3u3N5rspA8KbEurSUmJtByEspuWfntZvbum&#10;JERmBdNgZUsPMtC7+ds3t4NrZA09aCE9QRAbmsG1tI/RNUUReC8NCxNw0qKxA29YRNFvCuHZgOhG&#10;F3VZXhUDeOE8cBkCapejkc4zftdJHr92XZCR6JZibjGfPp/rdBbzW9ZsPHO94sc02D9kYZiyGPQM&#10;tWSRka1Xf0EZxT0E6OKEgymg6xSXuQaspir/qOa5Z07mWrA5wZ3bFP4fLH/cPXmiBHI3u6HEMoMk&#10;LRUzYAVJKmzQ4EKDfs/uyacSg3sA/j0QC4ue2Y289x6GXjKBaVXJv3j1IAkBn5L18AUEorNthNyr&#10;fedNAsQukH2m5HCmRO4j4aisZ/W0qmeUcLRVV2WJpOcYrDk9dz7ETxIMSZeWijH5HIHtHkJMGbHm&#10;5JUrAK3ESmmdBb9ZL7QnO4YjssrfMUC4dNOWDJjBTTkrM/QrYziEMwQOp4DhBQugRLMQ0YBV5S8/&#10;1FuDfRjDVaM6DyHqcVRH/anEETfn/yqeURG3RivT0usLiETCRysyXGRKj3csXtsjK4mIkdC4X+8z&#10;7+/rE8drEAfkycO4JbjVeOnB/6RkwA1pafixZV5iWZ8tcn1TTadppbIwnX2oUfCXlvWlhVmOUC3F&#10;rozXRRzXcOu82vQYqcrtsXCP89GpTFuanTGrY/64Bbkbx41Na3YpZ6/f/5X5LwAAAP//AwBQSwME&#10;FAAGAAgAAAAhAJgmdHDeAAAACQEAAA8AAABkcnMvZG93bnJldi54bWxMj8FOwzAQRO9I/IO1SNyo&#10;3dJEEOJUCIlDL0i0BYmbGy9x1HgdxU4a/p7lRG87eqPZmXIz+05MOMQ2kIblQoFAqoNtqdFw2L/e&#10;PYCIyZA1XSDU8IMRNtX1VWkKG870jtMuNYJDKBZGg0upL6SMtUNv4iL0SMy+w+BNYjk00g7mzOG+&#10;kyulculNS/zBmR5fHNan3eg1jPk++3RvbTzlBzv16mv7kWir9e3N/PwEIuGc/s3wV5+rQ8WdjmEk&#10;G0WnYbVeZmzVsOZJzPP7Rz6ODLJcgaxKebmg+gUAAP//AwBQSwECLQAUAAYACAAAACEAtoM4kv4A&#10;AADhAQAAEwAAAAAAAAAAAAAAAAAAAAAAW0NvbnRlbnRfVHlwZXNdLnhtbFBLAQItABQABgAIAAAA&#10;IQA4/SH/1gAAAJQBAAALAAAAAAAAAAAAAAAAAC8BAABfcmVscy8ucmVsc1BLAQItABQABgAIAAAA&#10;IQCOKBmJTwIAAJ8EAAAOAAAAAAAAAAAAAAAAAC4CAABkcnMvZTJvRG9jLnhtbFBLAQItABQABgAI&#10;AAAAIQCYJnRw3gAAAAkBAAAPAAAAAAAAAAAAAAAAAKkEAABkcnMvZG93bnJldi54bWxQSwUGAAAA&#10;AAQABADzAAAAtAUAAAAA&#10;" strokeweight="1.5pt">
                <v:textbox>
                  <w:txbxContent>
                    <w:p w:rsidR="000460BA" w:rsidRPr="00AC4CA9" w:rsidRDefault="000460BA" w:rsidP="0060478F">
                      <w:pPr>
                        <w:jc w:val="center"/>
                        <w:rPr>
                          <w:b/>
                          <w:sz w:val="20"/>
                          <w:szCs w:val="20"/>
                        </w:rPr>
                      </w:pPr>
                      <w:r w:rsidRPr="00AC4CA9">
                        <w:rPr>
                          <w:b/>
                          <w:sz w:val="20"/>
                          <w:szCs w:val="20"/>
                        </w:rPr>
                        <w:t>Is Student’s composite proficiency score 5.0 or higher?</w:t>
                      </w:r>
                    </w:p>
                  </w:txbxContent>
                </v:textbox>
                <w10:wrap type="square"/>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59968" behindDoc="0" locked="0" layoutInCell="1" allowOverlap="1" wp14:anchorId="0554C30E" wp14:editId="1FCBAC1B">
                <wp:simplePos x="0" y="0"/>
                <wp:positionH relativeFrom="column">
                  <wp:posOffset>4133850</wp:posOffset>
                </wp:positionH>
                <wp:positionV relativeFrom="paragraph">
                  <wp:posOffset>78740</wp:posOffset>
                </wp:positionV>
                <wp:extent cx="521335" cy="337820"/>
                <wp:effectExtent l="0" t="0" r="0" b="508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0BA" w:rsidRDefault="000460BA" w:rsidP="0060478F">
                            <w:r>
                              <w:t>If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4C30E" id="Text Box 160" o:spid="_x0000_s1059" type="#_x0000_t202" style="position:absolute;margin-left:325.5pt;margin-top:6.2pt;width:41.05pt;height:26.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VPiAIAABoFAAAOAAAAZHJzL2Uyb0RvYy54bWysVNuO2yAQfa/Uf0C8Z32Jc7G1zmovTVVp&#10;e5F2+wEEcIyKgQKJva367x1wkqbbVqqq+gEDMxzOzJzh8mroJNpz64RWNc4uUoy4opoJta3xx8f1&#10;ZImR80QxIrXiNX7iDl+tXr647E3Fc91qybhFAKJc1Zsat96bKkkcbXlH3IU2XIGx0bYjHpZ2mzBL&#10;ekDvZJKn6TzptWXGasqdg9270YhXEb9pOPXvm8Zxj2SNgZuPo43jJozJ6pJUW0tMK+iBBvkHFh0R&#10;Ci49Qd0RT9DOil+gOkGtdrrxF1R3iW4aQXmMAaLJ0mfRPLTE8BgLJMeZU5rc/4Ol7/YfLBIMajeH&#10;/CjSQZEe+eDRjR5Q2IMM9cZV4PhgwNUPYADvGK0z95p+ckjp25aoLb+2VvctJwwYZuFkcnZ0xHEB&#10;ZNO/1QwuIjuvI9DQ2C6kDxKCAB2YPJ2qE8hQ2Jzl2XQ6w4iCaTpdLPPILSHV8bCxzr/mukNhUmML&#10;xY/gZH/vfCBDqqNLuMtpKdhaSBkXdru5lRbtCQhlHb/I/5mbVMFZ6XBsRBx3gCPcEWyBbSz81zLL&#10;i/QmLyfr+XIxKdbFbFIu0uUkzcqbcp4WZXG3/hYIZkXVCsa4uheKH0WYFX9X5EM7jPKJMkR9jctZ&#10;Phsr9Mcg0/j9LshOeOhJKboaL09OpAp1faUYhE0qT4Qc58nP9GOWIQfHf8xKVEEo/CgBP2yGKLnp&#10;9KiujWZPoAuroW5QfHhQYNJq+wWjHpqzxu7zjliOkXyjQFtlVhShm+OimC1ACsieWzbnFqIoQNXY&#10;YzROb/34AuyMFdsWbhrVrPQ16LERUStBuCOrg4qhAWNQh8cidPj5Onr9eNJW3wEAAP//AwBQSwME&#10;FAAGAAgAAAAhAG1XJd7dAAAACQEAAA8AAABkcnMvZG93bnJldi54bWxMj91Og0AQhe9NfIfNmHhj&#10;7EJ/QJGlURONt619gAGmQGRnCbst9O2dXunl5Ds58518O9tenWn0nWMD8SICRVy5uuPGwOH74/EJ&#10;lA/INfaOycCFPGyL25scs9pNvKPzPjRKSthnaKANYci09lVLFv3CDcTCjm60GOQcG12POEm57fUy&#10;ihJtsWP50OJA7y1VP/uTNXD8mh42z1P5GQ7pbp28YZeW7mLM/d38+gIq0Bz+wnDVF3UoxKl0J669&#10;6g0km1i2BAHLNSgJpKtVDKq8kgR0kev/C4pfAAAA//8DAFBLAQItABQABgAIAAAAIQC2gziS/gAA&#10;AOEBAAATAAAAAAAAAAAAAAAAAAAAAABbQ29udGVudF9UeXBlc10ueG1sUEsBAi0AFAAGAAgAAAAh&#10;ADj9If/WAAAAlAEAAAsAAAAAAAAAAAAAAAAALwEAAF9yZWxzLy5yZWxzUEsBAi0AFAAGAAgAAAAh&#10;ANNb1U+IAgAAGgUAAA4AAAAAAAAAAAAAAAAALgIAAGRycy9lMm9Eb2MueG1sUEsBAi0AFAAGAAgA&#10;AAAhAG1XJd7dAAAACQEAAA8AAAAAAAAAAAAAAAAA4gQAAGRycy9kb3ducmV2LnhtbFBLBQYAAAAA&#10;BAAEAPMAAADsBQAAAAA=&#10;" stroked="f">
                <v:textbox>
                  <w:txbxContent>
                    <w:p w:rsidR="000460BA" w:rsidRDefault="000460BA" w:rsidP="0060478F">
                      <w:r>
                        <w:t>If No</w:t>
                      </w:r>
                    </w:p>
                  </w:txbxContent>
                </v:textbox>
              </v:shape>
            </w:pict>
          </mc:Fallback>
        </mc:AlternateContent>
      </w:r>
      <w:r>
        <w:rPr>
          <w:rFonts w:ascii="Arial" w:hAnsi="Arial" w:cs="Arial"/>
          <w:b/>
          <w:bCs/>
          <w:noProof/>
          <w:sz w:val="17"/>
          <w:szCs w:val="17"/>
        </w:rPr>
        <mc:AlternateContent>
          <mc:Choice Requires="wps">
            <w:drawing>
              <wp:anchor distT="0" distB="0" distL="114300" distR="114300" simplePos="0" relativeHeight="251860992" behindDoc="0" locked="0" layoutInCell="1" allowOverlap="1" wp14:anchorId="63964E3D" wp14:editId="1844707A">
                <wp:simplePos x="0" y="0"/>
                <wp:positionH relativeFrom="column">
                  <wp:posOffset>1012190</wp:posOffset>
                </wp:positionH>
                <wp:positionV relativeFrom="paragraph">
                  <wp:posOffset>78740</wp:posOffset>
                </wp:positionV>
                <wp:extent cx="521335" cy="337820"/>
                <wp:effectExtent l="0" t="0" r="0" b="50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0BA" w:rsidRDefault="000460BA" w:rsidP="0060478F">
                            <w:r>
                              <w:t>If 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64E3D" id="Text Box 161" o:spid="_x0000_s1060" type="#_x0000_t202" style="position:absolute;margin-left:79.7pt;margin-top:6.2pt;width:41.05pt;height:26.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T4igIAABoFAAAOAAAAZHJzL2Uyb0RvYy54bWysVNuO2yAQfa/Uf0C8Z32Jc7G1zmovTVVp&#10;e5F2+wEEcIyKgQKJva367x1wkmZ7kaqqfsDADIeZOWe4vBo6ifbcOqFVjbOLFCOuqGZCbWv88XE9&#10;WWLkPFGMSK14jZ+4w1erly8ue1PxXLdaMm4RgChX9abGrfemShJHW94Rd6ENV2BstO2Ih6XdJsyS&#10;HtA7meRpOk96bZmxmnLnYPduNOJVxG8aTv37pnHcI1ljiM3H0cZxE8ZkdUmqrSWmFfQQBvmHKDoi&#10;FFx6grojnqCdFb9AdYJa7XTjL6juEt00gvKYA2STpT9l89ASw2MuUBxnTmVy/w+Wvtt/sEgw4G6e&#10;YaRIByQ98sGjGz2gsAcV6o2rwPHBgKsfwADeMVtn7jX95JDSty1RW35tre5bThhEGE8mZ0dHHBdA&#10;Nv1bzeAisvM6Ag2N7UL5oCAI0IGppxM7IRgKm7M8m05nGFEwTaeLZR7ZS0h1PGys86+57lCY1NgC&#10;+RGc7O+dhzTA9egS7nJaCrYWUsaF3W5upUV7AkJZxy9kDkeeuUkVnJUOx0bzuAMxwh3BFqKNxH8t&#10;s7xIb/Jysp4vF5NiXcwm5SJdTtKsvCnnaVEWd+tvIcCsqFrBGFf3QvGjCLPi70g+tMMonyhD1Ne4&#10;nOWzkaE/JpnG73dJdsJDT0rR1Xh5ciJV4PWVYpA2qTwRcpwnz8OPJYMaHP+xKlEFgfhRAn7YDFFy&#10;0+Koro1mT6ALq4E3IB8eFJi02n7BqIfmrLH7vCOWYyTfKNBWmRVF6Oa4KGYLkAKy55bNuYUoClA1&#10;9hiN01s/vgA7Y8W2hZtGNSt9DXpsRNRKEO4YFaQSFtCAManDYxE6/HwdvX48aavvAAAA//8DAFBL&#10;AwQUAAYACAAAACEA0ibS8t0AAAAJAQAADwAAAGRycy9kb3ducmV2LnhtbEyPQU+DQBCF7yb+h82Y&#10;eDF2KQFqkaVRE43X1v6AAaZAZGcJuy303zue9DTz8l7efFPsFjuoC02+d2xgvYpAEdeu6bk1cPx6&#10;f3wC5QNyg4NjMnAlD7vy9qbAvHEz7+lyCK2SEvY5GuhCGHOtfd2RRb9yI7F4JzdZDCKnVjcTzlJu&#10;Bx1HUaYt9iwXOhzpraP6+3C2Bk6f80O6nauPcNzsk+wV+03lrsbc3y0vz6ACLeEvDL/4gg6lMFXu&#10;zI1Xg+h0m0hUllimBOJknYKqDGRpBros9P8Pyh8AAAD//wMAUEsBAi0AFAAGAAgAAAAhALaDOJL+&#10;AAAA4QEAABMAAAAAAAAAAAAAAAAAAAAAAFtDb250ZW50X1R5cGVzXS54bWxQSwECLQAUAAYACAAA&#10;ACEAOP0h/9YAAACUAQAACwAAAAAAAAAAAAAAAAAvAQAAX3JlbHMvLnJlbHNQSwECLQAUAAYACAAA&#10;ACEAEQn0+IoCAAAaBQAADgAAAAAAAAAAAAAAAAAuAgAAZHJzL2Uyb0RvYy54bWxQSwECLQAUAAYA&#10;CAAAACEA0ibS8t0AAAAJAQAADwAAAAAAAAAAAAAAAADkBAAAZHJzL2Rvd25yZXYueG1sUEsFBgAA&#10;AAAEAAQA8wAAAO4FAAAAAA==&#10;" stroked="f">
                <v:textbox>
                  <w:txbxContent>
                    <w:p w:rsidR="000460BA" w:rsidRDefault="000460BA" w:rsidP="0060478F">
                      <w:r>
                        <w:t>If Yes</w:t>
                      </w:r>
                    </w:p>
                  </w:txbxContent>
                </v:textbox>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66112" behindDoc="0" locked="0" layoutInCell="1" allowOverlap="1" wp14:anchorId="149BA488" wp14:editId="3203AF54">
                <wp:simplePos x="0" y="0"/>
                <wp:positionH relativeFrom="column">
                  <wp:posOffset>801370</wp:posOffset>
                </wp:positionH>
                <wp:positionV relativeFrom="paragraph">
                  <wp:posOffset>298450</wp:posOffset>
                </wp:positionV>
                <wp:extent cx="942975" cy="521335"/>
                <wp:effectExtent l="58420" t="0" r="29845" b="48895"/>
                <wp:wrapNone/>
                <wp:docPr id="162" name="Elb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42975" cy="521335"/>
                        </a:xfrm>
                        <a:prstGeom prst="bentConnector3">
                          <a:avLst>
                            <a:gd name="adj1" fmla="val 537"/>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5EFF3" id="Elbow Connector 162" o:spid="_x0000_s1026" type="#_x0000_t34" style="position:absolute;margin-left:63.1pt;margin-top:23.5pt;width:74.25pt;height:41.05pt;rotation:9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VJYAIAAK4EAAAOAAAAZHJzL2Uyb0RvYy54bWysVE1v2zAMvQ/YfxB0T20ndpoYdYrBTnbp&#10;tgLtfoBiybE2fUFS4wTD/vsoxXXb7TIMy0GRROqR75H0ze1JCnRk1nGtKpxdpRgx1WrK1aHCXx93&#10;sxVGzhNFidCKVfjMHL7dvH93M5iSzXWvBWUWAYhy5WAq3HtvyiRxbc8kcVfaMAXGTltJPBztIaGW&#10;DIAuRTJP02UyaEuN1S1zDm6bixFvIn7XsdZ/6TrHPBIVhtx8XG1c92FNNjekPFhiet6OaZB/yEIS&#10;riDoBNUQT9CT5X9ASd5a7XTnr1otE911vGWRA7DJ0t/YPPTEsMgFxHFmksn9P9j28/HeIk6hdss5&#10;RopIKNJW7PWAaq0U6KctCiYQajCuBP9a3dtAtT2pB3On2+8OKV33RB1YTPjxbAAjCy+SN0/CwRkI&#10;tx8+aQo+5MnrqNqpsxJZDdUp8jT84i2og06xVOepVOzkUQuX63y+vi4wasFUzLPFoojxSBmgQnbG&#10;Ov+RaYnCpsJ7pvxEaBHhyfHO+VgzOvIm9FuGUScFtMCRCFQsrkfU0Td5wQ0Pld5xIWILCYUGIL1O&#10;i0vuTgtOgzX4OXvY18IiwAQiF4JBHbC8dpPcwywILiu8mpxI2TNCt4rGMJ5wAXvko8beclBdMBxi&#10;S0YxEgymMOwu8EKF8KDZyDSoF7vyxzpdb1fbVT7L58vtLE+bZvZhV+ez5S67LppFU9dN9jPIlOVl&#10;zyllKpB5npAs/7sOHGf10tvTjEyyJW/RoyKQ4vN/TDq2UOiaS//tNT3f28AudBMMRXQeBzhM3etz&#10;9Hr5zGx+AQAA//8DAFBLAwQUAAYACAAAACEA9XJYSN0AAAAKAQAADwAAAGRycy9kb3ducmV2Lnht&#10;bEyPQU/DMAyF70j8h8hI3Fi6bqugNJ0QEuICEgw07Zg1pq1onCrOtvLvMSd287Ofnr9XrSc/qCNG&#10;7gMZmM8yUEhNcD21Bj4/nm5uQXGy5OwQCA38IMO6vryobOnCid7xuEmtkhDi0hroUhpLrbnp0Fue&#10;hRFJbl8heptExla7aE8S7gedZ1mhve1JPnR2xMcOm+/NwRvg7u1lZ59fxyIy+Wnbc0E5G3N9NT3c&#10;g0o4pX8z/OELOtTCtA8HcqwG0au7pVhlWEgFMeTL+QrUXhZFvgBdV/q8Qv0LAAD//wMAUEsBAi0A&#10;FAAGAAgAAAAhALaDOJL+AAAA4QEAABMAAAAAAAAAAAAAAAAAAAAAAFtDb250ZW50X1R5cGVzXS54&#10;bWxQSwECLQAUAAYACAAAACEAOP0h/9YAAACUAQAACwAAAAAAAAAAAAAAAAAvAQAAX3JlbHMvLnJl&#10;bHNQSwECLQAUAAYACAAAACEAUJslSWACAACuBAAADgAAAAAAAAAAAAAAAAAuAgAAZHJzL2Uyb0Rv&#10;Yy54bWxQSwECLQAUAAYACAAAACEA9XJYSN0AAAAKAQAADwAAAAAAAAAAAAAAAAC6BAAAZHJzL2Rv&#10;d25yZXYueG1sUEsFBgAAAAAEAAQA8wAAAMQFAAAAAA==&#10;" adj="116" strokeweight="1.5pt">
                <v:stroke endarrow="block"/>
              </v:shape>
            </w:pict>
          </mc:Fallback>
        </mc:AlternateContent>
      </w:r>
      <w:r>
        <w:rPr>
          <w:rFonts w:ascii="Arial" w:hAnsi="Arial" w:cs="Arial"/>
          <w:b/>
          <w:bCs/>
          <w:noProof/>
          <w:sz w:val="17"/>
          <w:szCs w:val="17"/>
        </w:rPr>
        <mc:AlternateContent>
          <mc:Choice Requires="wps">
            <w:drawing>
              <wp:anchor distT="0" distB="0" distL="114300" distR="114300" simplePos="0" relativeHeight="251868160" behindDoc="0" locked="0" layoutInCell="1" allowOverlap="1" wp14:anchorId="5269ECA7" wp14:editId="44A892EB">
                <wp:simplePos x="0" y="0"/>
                <wp:positionH relativeFrom="column">
                  <wp:posOffset>3928745</wp:posOffset>
                </wp:positionH>
                <wp:positionV relativeFrom="paragraph">
                  <wp:posOffset>216535</wp:posOffset>
                </wp:positionV>
                <wp:extent cx="942975" cy="685800"/>
                <wp:effectExtent l="0" t="4762" r="80962" b="42863"/>
                <wp:wrapNone/>
                <wp:docPr id="163" name="Elb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42975" cy="685800"/>
                        </a:xfrm>
                        <a:prstGeom prst="bentConnector3">
                          <a:avLst>
                            <a:gd name="adj1" fmla="val 468"/>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6E5DA" id="Elbow Connector 163" o:spid="_x0000_s1026" type="#_x0000_t34" style="position:absolute;margin-left:309.35pt;margin-top:17.05pt;width:74.25pt;height:54pt;rotation:90;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3RaQIAALkEAAAOAAAAZHJzL2Uyb0RvYy54bWysVE2P0zAQvSPxHyzfu0m6aWijTVcoaeGw&#10;wEq7/ADXdhqDv2R7m1aI/87YzRYWLgiRg2PHM2/mvZnJze1RSXTgzgujG1xc5RhxTQ0Tet/gz4/b&#10;2RIjH4hmRBrNG3ziHt+uX7+6GW3N52YwknGHAET7erQNHkKwdZZ5OnBF/JWxXMNlb5wiAY5unzFH&#10;RkBXMpvneZWNxjHrDOXew9fufInXCb/vOQ2f+t7zgGSDIbeQVpfWXVyz9Q2p947YQdApDfIPWSgi&#10;NAS9QHUkEPTkxB9QSlBnvOnDFTUqM30vKE8cgE2R/8bmYSCWJy4gjrcXmfz/g6UfD/cOCQa1q64x&#10;0kRBkTZyZ0bUGq1BP+NQvAKhRutrsG/1vYtU6VE/2DtDv3qkTTsQvecp4ceTBYwiemQvXOLBWwi3&#10;Gz8YBjbkKZik2rF3CjkD1SkqqCo8GPVS2PcRJ8YCodAxVe10qRo/BkTh46qcr94sMKJwVS0XS3CO&#10;oUkdUaOzdT6840ahuGnwjutw4Xad4MnhzodUPjZJQNiXAnJQErrhQCQqq+WEOtkC/jNudNRmK6RM&#10;3SQ1GiHvVb7IE7g3UrB4G+282+9a6RBgApEz1XO2L8yUCDAWUqgGAx94YnBSD5ywjWZpH4iQsEch&#10;yR2cgAJIjmNsxRlGksNAxt0ZXuoIAJpNTKN6qUG/rfLVZrlZlrNyXm1mZd51s7fbtpxV2+LNorvu&#10;2rYrvkcmRVkPgjGuI5nnYSnKv2vGaWzPbX4Zl4ts2Uv0VD9I8fmdkk7dFBvo3Io7w073LrKLjQXz&#10;kYynWY4D+Os5Wf3846x/AAAA//8DAFBLAwQUAAYACAAAACEAyVwMh90AAAAKAQAADwAAAGRycy9k&#10;b3ducmV2LnhtbEyPwU7DMBBE70j8g7VI3KhDglIIcaoKxAmhqqESVzdekoh4HWwnDX/PcirHnRnN&#10;zis3ix3EjD70jhTcrhIQSI0zPbUKDu8vN/cgQtRk9OAIFfxggE11eVHqwrgT7XGuYyu4hEKhFXQx&#10;joWUoenQ6rByIxJ7n85bHfn0rTRen7jcDjJNklxa3RN/6PSITx02X/VkFdD0sZu/n/2yTd/avT9Q&#10;/7qztVLXV8v2EUTEJZ7D8Defp0PFm45uIhPEoCDPHpglspExAgfWd2sWjizkaQayKuV/hOoXAAD/&#10;/wMAUEsBAi0AFAAGAAgAAAAhALaDOJL+AAAA4QEAABMAAAAAAAAAAAAAAAAAAAAAAFtDb250ZW50&#10;X1R5cGVzXS54bWxQSwECLQAUAAYACAAAACEAOP0h/9YAAACUAQAACwAAAAAAAAAAAAAAAAAvAQAA&#10;X3JlbHMvLnJlbHNQSwECLQAUAAYACAAAACEA00Nd0WkCAAC5BAAADgAAAAAAAAAAAAAAAAAuAgAA&#10;ZHJzL2Uyb0RvYy54bWxQSwECLQAUAAYACAAAACEAyVwMh90AAAAKAQAADwAAAAAAAAAAAAAAAADD&#10;BAAAZHJzL2Rvd25yZXYueG1sUEsFBgAAAAAEAAQA8wAAAM0FAAAAAA==&#10;" adj="101" strokeweight="1.5pt">
                <v:stroke endarrow="block"/>
              </v:shape>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869184" behindDoc="0" locked="0" layoutInCell="1" allowOverlap="1" wp14:anchorId="12190975" wp14:editId="658C76F0">
                <wp:simplePos x="0" y="0"/>
                <wp:positionH relativeFrom="column">
                  <wp:posOffset>3845560</wp:posOffset>
                </wp:positionH>
                <wp:positionV relativeFrom="paragraph">
                  <wp:posOffset>37465</wp:posOffset>
                </wp:positionV>
                <wp:extent cx="1507490" cy="1038225"/>
                <wp:effectExtent l="0" t="0" r="16510" b="2857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1038225"/>
                        </a:xfrm>
                        <a:prstGeom prst="rect">
                          <a:avLst/>
                        </a:prstGeom>
                        <a:solidFill>
                          <a:srgbClr val="FFFFFF"/>
                        </a:solidFill>
                        <a:ln w="19050">
                          <a:solidFill>
                            <a:srgbClr val="000000"/>
                          </a:solidFill>
                          <a:miter lim="800000"/>
                          <a:headEnd/>
                          <a:tailEnd/>
                        </a:ln>
                      </wps:spPr>
                      <wps:txbx>
                        <w:txbxContent>
                          <w:p w:rsidR="000460BA" w:rsidRPr="009C23C3" w:rsidRDefault="000460BA" w:rsidP="0060478F">
                            <w:pPr>
                              <w:rPr>
                                <w:b/>
                              </w:rPr>
                            </w:pPr>
                            <w:r>
                              <w:rPr>
                                <w:b/>
                              </w:rPr>
                              <w:t xml:space="preserve">Student is EL and shall be eligible for EL </w:t>
                            </w:r>
                            <w:r w:rsidRPr="009C23C3">
                              <w:rPr>
                                <w:b/>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90975" id="Rectangle 164" o:spid="_x0000_s1061" style="position:absolute;margin-left:302.8pt;margin-top:2.95pt;width:118.7pt;height:81.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IDLQIAAFUEAAAOAAAAZHJzL2Uyb0RvYy54bWysVNtu2zAMfR+wfxD0vthOkzYx4hRFugwD&#10;uq1Ytw+QZdkWptsoJU739aXkNE23PQ3zgyCK1BF5DunV9UErshfgpTUVLSY5JcJw20jTVfT7t+27&#10;BSU+MNMwZY2o6KPw9Hr99s1qcKWY2t6qRgBBEOPLwVW0D8GVWeZ5LzTzE+uEQWdrQbOAJnRZA2xA&#10;dK2yaZ5fZoOFxoHlwns8vR2ddJ3w21bw8KVtvQhEVRRzC2mFtNZxzdYrVnbAXC/5MQ32D1loJg0+&#10;eoK6ZYGRHcg/oLTkYL1tw4Rbndm2lVykGrCaIv+tmoeeOZFqQXK8O9Hk/x8s/7y/ByIb1O5yRolh&#10;GkX6irQx0ylB4iFSNDhfYuSDu4dYpHd3lv/wxNhNj3HiBsAOvWANJlbE+OzVhWh4vErq4ZNtEJ/t&#10;gk1sHVrQERB5IIckyuNJFHEIhONhMc+vZkvUjqOvyC8W0+k8vcHK5+sOfPggrCZxU1HA9BM829/5&#10;ENNh5XNISt8q2WylUsmArt4oIHuGHbJN3xHdn4cpQwZ8fpnP8wT9yunPMfL0/Q1Dy4C9rqSu6OIU&#10;xMpI3HvTpE4MTKpxjzkrc2QykjeKEA71Ial1kTiIzNa2eURuwY69jbOIm97CL0oG7OuK+p87BoIS&#10;9dGgPstiNouDkIzZ/GqKBpx76nMPMxyhKhooGbebMA7PzoHsenypSHQYe4OatjKx/ZLVMX/s3STC&#10;cc7icJzbKerlb7B+AgAA//8DAFBLAwQUAAYACAAAACEAhII9AuAAAAAJAQAADwAAAGRycy9kb3du&#10;cmV2LnhtbEyPwU7DMBBE70j8g7VIXBC1oW3UhjgVauHCoRKlEhy38ZJExHZkO23K17Oc4Liap9k3&#10;xWq0nThSiK13Gu4mCgS5ypvW1Rr2b8+3CxAxoTPYeUcazhRhVV5eFJgbf3KvdNylWnCJizlqaFLq&#10;cylj1ZDFOPE9Oc4+fbCY+Ay1NAFPXG47ea9UJi22jj802NO6oeprN1gN/fsa7dNWppdwnn5/DPvt&#10;ZqNutL6+Gh8fQCQa0x8Mv/qsDiU7HfzgTBSdhkzNM0Y1zJcgOF/MprztwGC2nIEsC/l/QfkDAAD/&#10;/wMAUEsBAi0AFAAGAAgAAAAhALaDOJL+AAAA4QEAABMAAAAAAAAAAAAAAAAAAAAAAFtDb250ZW50&#10;X1R5cGVzXS54bWxQSwECLQAUAAYACAAAACEAOP0h/9YAAACUAQAACwAAAAAAAAAAAAAAAAAvAQAA&#10;X3JlbHMvLnJlbHNQSwECLQAUAAYACAAAACEAXtgCAy0CAABVBAAADgAAAAAAAAAAAAAAAAAuAgAA&#10;ZHJzL2Uyb0RvYy54bWxQSwECLQAUAAYACAAAACEAhII9AuAAAAAJAQAADwAAAAAAAAAAAAAAAACH&#10;BAAAZHJzL2Rvd25yZXYueG1sUEsFBgAAAAAEAAQA8wAAAJQFAAAAAA==&#10;" strokeweight="1.5pt">
                <v:textbox>
                  <w:txbxContent>
                    <w:p w:rsidR="000460BA" w:rsidRPr="009C23C3" w:rsidRDefault="000460BA" w:rsidP="0060478F">
                      <w:pPr>
                        <w:rPr>
                          <w:b/>
                        </w:rPr>
                      </w:pPr>
                      <w:r>
                        <w:rPr>
                          <w:b/>
                        </w:rPr>
                        <w:t xml:space="preserve">Student is EL and shall be eligible for EL </w:t>
                      </w:r>
                      <w:r w:rsidRPr="009C23C3">
                        <w:rPr>
                          <w:b/>
                        </w:rPr>
                        <w:t>services.</w:t>
                      </w:r>
                    </w:p>
                  </w:txbxContent>
                </v:textbox>
              </v:rect>
            </w:pict>
          </mc:Fallback>
        </mc:AlternateContent>
      </w:r>
      <w:r>
        <w:rPr>
          <w:rFonts w:ascii="Arial" w:hAnsi="Arial" w:cs="Arial"/>
          <w:b/>
          <w:bCs/>
          <w:noProof/>
          <w:sz w:val="17"/>
          <w:szCs w:val="17"/>
        </w:rPr>
        <mc:AlternateContent>
          <mc:Choice Requires="wps">
            <w:drawing>
              <wp:anchor distT="0" distB="0" distL="114300" distR="114300" simplePos="0" relativeHeight="251867136" behindDoc="0" locked="0" layoutInCell="1" allowOverlap="1" wp14:anchorId="58BBC02F" wp14:editId="35C8B39A">
                <wp:simplePos x="0" y="0"/>
                <wp:positionH relativeFrom="column">
                  <wp:posOffset>114300</wp:posOffset>
                </wp:positionH>
                <wp:positionV relativeFrom="paragraph">
                  <wp:posOffset>37465</wp:posOffset>
                </wp:positionV>
                <wp:extent cx="1895475" cy="990600"/>
                <wp:effectExtent l="0" t="0" r="28575" b="1905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90600"/>
                        </a:xfrm>
                        <a:prstGeom prst="rect">
                          <a:avLst/>
                        </a:prstGeom>
                        <a:solidFill>
                          <a:srgbClr val="FFFFFF"/>
                        </a:solidFill>
                        <a:ln w="19050">
                          <a:solidFill>
                            <a:srgbClr val="000000"/>
                          </a:solidFill>
                          <a:miter lim="800000"/>
                          <a:headEnd/>
                          <a:tailEnd/>
                        </a:ln>
                      </wps:spPr>
                      <wps:txbx>
                        <w:txbxContent>
                          <w:p w:rsidR="000460BA" w:rsidRPr="001F4E2C" w:rsidRDefault="000460BA" w:rsidP="0060478F">
                            <w:pPr>
                              <w:autoSpaceDE w:val="0"/>
                              <w:autoSpaceDN w:val="0"/>
                              <w:adjustRightInd w:val="0"/>
                              <w:spacing w:after="0" w:line="240" w:lineRule="auto"/>
                              <w:rPr>
                                <w:rFonts w:ascii="Arial" w:hAnsi="Arial" w:cs="Arial"/>
                                <w:b/>
                                <w:bCs/>
                                <w:sz w:val="20"/>
                                <w:szCs w:val="20"/>
                              </w:rPr>
                            </w:pPr>
                            <w:r w:rsidRPr="001F4E2C">
                              <w:rPr>
                                <w:rFonts w:ascii="Arial" w:hAnsi="Arial" w:cs="Arial"/>
                                <w:b/>
                                <w:bCs/>
                                <w:sz w:val="20"/>
                                <w:szCs w:val="20"/>
                              </w:rPr>
                              <w:t>Student meets Wyoming’s</w:t>
                            </w:r>
                            <w:r>
                              <w:rPr>
                                <w:rFonts w:ascii="Arial" w:hAnsi="Arial" w:cs="Arial"/>
                                <w:b/>
                                <w:bCs/>
                                <w:sz w:val="20"/>
                                <w:szCs w:val="20"/>
                              </w:rPr>
                              <w:t xml:space="preserve"> </w:t>
                            </w:r>
                            <w:r w:rsidRPr="001F4E2C">
                              <w:rPr>
                                <w:rFonts w:ascii="Arial" w:hAnsi="Arial" w:cs="Arial"/>
                                <w:b/>
                                <w:bCs/>
                                <w:sz w:val="20"/>
                                <w:szCs w:val="20"/>
                              </w:rPr>
                              <w:t>minimum criteria for English</w:t>
                            </w:r>
                            <w:r>
                              <w:rPr>
                                <w:rFonts w:ascii="Arial" w:hAnsi="Arial" w:cs="Arial"/>
                                <w:b/>
                                <w:bCs/>
                                <w:sz w:val="20"/>
                                <w:szCs w:val="20"/>
                              </w:rPr>
                              <w:t xml:space="preserve"> l</w:t>
                            </w:r>
                            <w:r w:rsidRPr="001F4E2C">
                              <w:rPr>
                                <w:rFonts w:ascii="Arial" w:hAnsi="Arial" w:cs="Arial"/>
                                <w:b/>
                                <w:bCs/>
                                <w:sz w:val="20"/>
                                <w:szCs w:val="20"/>
                              </w:rPr>
                              <w:t>anguage proficiency.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BC02F" id="Rectangle 165" o:spid="_x0000_s1062" style="position:absolute;margin-left:9pt;margin-top:2.95pt;width:149.25pt;height:7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aWLgIAAFQ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G4xp0Sz&#10;Dk36grIx3ShBwkuUqLcux8on+wihSWcfDP/uiDbbFuvEHYDpW8EqJJaF+uTFgRA4PErK/qOpEJ/t&#10;vYlqDTV0ARB1IEM05XgxRQyecHyZLVfz2Q1y45hbrdJFGl1LWH4+bcH598J0JGwKCsg+orPDg/OB&#10;DcvPJZG9UbLaSaViAE25VUAODAdkF5/YADZ5XaY06ZHKKp2nEfpF0l1jpPH5G0YnPY66kl1Bl5ci&#10;lgfd3ukqDqJnUo175Kz0Scig3eiBH8ohmvV2cbalNNURpQUzjjZeRdy0Bn5S0uNYF9T92DMQlKgP&#10;Gu1ZZbNZuAcxmM1vphjAdaa8zjDNEaqgnpJxu/Xj3dlbkE2LX8qiHNrcoaW1jGoHu0dWJ/44utGE&#10;0zULd+M6jlW/fgabZwAAAP//AwBQSwMEFAAGAAgAAAAhAP7P4kfgAAAACAEAAA8AAABkcnMvZG93&#10;bnJldi54bWxMj8FOwzAQRO9I/IO1SFwQdULVqE3jVKiFC4dKLZXocRubJCJeR7bTpnw9ywmOszOa&#10;fVOsRtuJs/GhdaQgnSQgDFVOt1QrOLy/Ps5BhIiksXNkFFxNgFV5e1Ngrt2Fdua8j7XgEgo5Kmhi&#10;7HMpQ9UYi2HiekPsfTpvMbL0tdQeL1xuO/mUJJm02BJ/aLA368ZUX/vBKug/1mhftjK++ev0+zgc&#10;tptN8qDU/d34vAQRzRj/wvCLz+hQMtPJDaSD6FjPeUpUMFuAYHuaZjMQJ75n6QJkWcj/A8ofAAAA&#10;//8DAFBLAQItABQABgAIAAAAIQC2gziS/gAAAOEBAAATAAAAAAAAAAAAAAAAAAAAAABbQ29udGVu&#10;dF9UeXBlc10ueG1sUEsBAi0AFAAGAAgAAAAhADj9If/WAAAAlAEAAAsAAAAAAAAAAAAAAAAALwEA&#10;AF9yZWxzLy5yZWxzUEsBAi0AFAAGAAgAAAAhACwi5pYuAgAAVAQAAA4AAAAAAAAAAAAAAAAALgIA&#10;AGRycy9lMm9Eb2MueG1sUEsBAi0AFAAGAAgAAAAhAP7P4kfgAAAACAEAAA8AAAAAAAAAAAAAAAAA&#10;iAQAAGRycy9kb3ducmV2LnhtbFBLBQYAAAAABAAEAPMAAACVBQAAAAA=&#10;" strokeweight="1.5pt">
                <v:textbox>
                  <w:txbxContent>
                    <w:p w:rsidR="000460BA" w:rsidRPr="001F4E2C" w:rsidRDefault="000460BA" w:rsidP="0060478F">
                      <w:pPr>
                        <w:autoSpaceDE w:val="0"/>
                        <w:autoSpaceDN w:val="0"/>
                        <w:adjustRightInd w:val="0"/>
                        <w:spacing w:after="0" w:line="240" w:lineRule="auto"/>
                        <w:rPr>
                          <w:rFonts w:ascii="Arial" w:hAnsi="Arial" w:cs="Arial"/>
                          <w:b/>
                          <w:bCs/>
                          <w:sz w:val="20"/>
                          <w:szCs w:val="20"/>
                        </w:rPr>
                      </w:pPr>
                      <w:r w:rsidRPr="001F4E2C">
                        <w:rPr>
                          <w:rFonts w:ascii="Arial" w:hAnsi="Arial" w:cs="Arial"/>
                          <w:b/>
                          <w:bCs/>
                          <w:sz w:val="20"/>
                          <w:szCs w:val="20"/>
                        </w:rPr>
                        <w:t>Student meets Wyoming’s</w:t>
                      </w:r>
                      <w:r>
                        <w:rPr>
                          <w:rFonts w:ascii="Arial" w:hAnsi="Arial" w:cs="Arial"/>
                          <w:b/>
                          <w:bCs/>
                          <w:sz w:val="20"/>
                          <w:szCs w:val="20"/>
                        </w:rPr>
                        <w:t xml:space="preserve"> </w:t>
                      </w:r>
                      <w:r w:rsidRPr="001F4E2C">
                        <w:rPr>
                          <w:rFonts w:ascii="Arial" w:hAnsi="Arial" w:cs="Arial"/>
                          <w:b/>
                          <w:bCs/>
                          <w:sz w:val="20"/>
                          <w:szCs w:val="20"/>
                        </w:rPr>
                        <w:t>minimum criteria for English</w:t>
                      </w:r>
                      <w:r>
                        <w:rPr>
                          <w:rFonts w:ascii="Arial" w:hAnsi="Arial" w:cs="Arial"/>
                          <w:b/>
                          <w:bCs/>
                          <w:sz w:val="20"/>
                          <w:szCs w:val="20"/>
                        </w:rPr>
                        <w:t xml:space="preserve"> l</w:t>
                      </w:r>
                      <w:r w:rsidRPr="001F4E2C">
                        <w:rPr>
                          <w:rFonts w:ascii="Arial" w:hAnsi="Arial" w:cs="Arial"/>
                          <w:b/>
                          <w:bCs/>
                          <w:sz w:val="20"/>
                          <w:szCs w:val="20"/>
                        </w:rPr>
                        <w:t>anguage proficiency.</w:t>
                      </w:r>
                    </w:p>
                  </w:txbxContent>
                </v:textbox>
              </v:rect>
            </w:pict>
          </mc:Fallback>
        </mc:AlternateContent>
      </w: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autoSpaceDE w:val="0"/>
        <w:autoSpaceDN w:val="0"/>
        <w:adjustRightInd w:val="0"/>
        <w:spacing w:after="0" w:line="240" w:lineRule="auto"/>
        <w:rPr>
          <w:rFonts w:ascii="Arial" w:hAnsi="Arial" w:cs="Arial"/>
          <w:b/>
          <w:bCs/>
          <w:sz w:val="17"/>
          <w:szCs w:val="17"/>
        </w:rPr>
      </w:pPr>
    </w:p>
    <w:p w:rsidR="0060478F" w:rsidRDefault="0060478F" w:rsidP="0060478F">
      <w:pPr>
        <w:spacing w:after="0"/>
      </w:pPr>
    </w:p>
    <w:p w:rsidR="0060478F" w:rsidRDefault="0060478F" w:rsidP="0060478F">
      <w:pPr>
        <w:spacing w:after="0"/>
      </w:pPr>
    </w:p>
    <w:p w:rsidR="0060478F" w:rsidRDefault="0060478F" w:rsidP="0060478F">
      <w:pPr>
        <w:spacing w:after="0"/>
      </w:pPr>
    </w:p>
    <w:p w:rsidR="0060478F" w:rsidRDefault="0060478F" w:rsidP="0060478F">
      <w:pPr>
        <w:spacing w:after="0"/>
      </w:pPr>
    </w:p>
    <w:p w:rsidR="0060478F" w:rsidRDefault="0060478F" w:rsidP="0060478F">
      <w:pPr>
        <w:spacing w:after="0"/>
      </w:pPr>
    </w:p>
    <w:p w:rsidR="0060478F" w:rsidRPr="00702B72" w:rsidRDefault="0060478F" w:rsidP="00702B72">
      <w:pPr>
        <w:spacing w:after="0"/>
        <w:rPr>
          <w:rStyle w:val="IntenseReference"/>
          <w:rFonts w:cs="Arial"/>
          <w:b w:val="0"/>
          <w:bCs w:val="0"/>
          <w:smallCaps w:val="0"/>
          <w:color w:val="auto"/>
          <w:spacing w:val="0"/>
        </w:rPr>
      </w:pPr>
    </w:p>
    <w:sectPr w:rsidR="0060478F" w:rsidRPr="00702B72" w:rsidSect="00582BA5">
      <w:headerReference w:type="default" r:id="rId47"/>
      <w:footerReference w:type="default" r:id="rId48"/>
      <w:headerReference w:type="first" r:id="rId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BA" w:rsidRDefault="000460BA" w:rsidP="00F07A91">
      <w:pPr>
        <w:spacing w:after="0" w:line="240" w:lineRule="auto"/>
      </w:pPr>
      <w:r>
        <w:separator/>
      </w:r>
    </w:p>
  </w:endnote>
  <w:endnote w:type="continuationSeparator" w:id="0">
    <w:p w:rsidR="000460BA" w:rsidRDefault="000460BA" w:rsidP="00F0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360"/>
      <w:docPartObj>
        <w:docPartGallery w:val="Page Numbers (Bottom of Page)"/>
        <w:docPartUnique/>
      </w:docPartObj>
    </w:sdtPr>
    <w:sdtContent>
      <w:p w:rsidR="000460BA" w:rsidRDefault="000460BA">
        <w:pPr>
          <w:pStyle w:val="Footer"/>
          <w:jc w:val="right"/>
        </w:pPr>
        <w:r>
          <w:t xml:space="preserve">Page | </w:t>
        </w:r>
        <w:r>
          <w:fldChar w:fldCharType="begin"/>
        </w:r>
        <w:r>
          <w:instrText xml:space="preserve"> PAGE   \* MERGEFORMAT </w:instrText>
        </w:r>
        <w:r>
          <w:fldChar w:fldCharType="separate"/>
        </w:r>
        <w:r w:rsidR="008E328A">
          <w:rPr>
            <w:noProof/>
          </w:rPr>
          <w:t>24</w:t>
        </w:r>
        <w:r>
          <w:rPr>
            <w:noProof/>
          </w:rPr>
          <w:fldChar w:fldCharType="end"/>
        </w:r>
        <w:r>
          <w:t xml:space="preserve"> </w:t>
        </w:r>
      </w:p>
    </w:sdtContent>
  </w:sdt>
  <w:p w:rsidR="000460BA" w:rsidRDefault="00046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BA" w:rsidRDefault="000460BA" w:rsidP="00F07A91">
      <w:pPr>
        <w:spacing w:after="0" w:line="240" w:lineRule="auto"/>
      </w:pPr>
      <w:r>
        <w:separator/>
      </w:r>
    </w:p>
  </w:footnote>
  <w:footnote w:type="continuationSeparator" w:id="0">
    <w:p w:rsidR="000460BA" w:rsidRDefault="000460BA" w:rsidP="00F07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0BA" w:rsidRDefault="000460BA" w:rsidP="002F1055">
    <w:pPr>
      <w:pStyle w:val="Header"/>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0BA" w:rsidRDefault="00046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FEE"/>
    <w:multiLevelType w:val="hybridMultilevel"/>
    <w:tmpl w:val="7CA2D3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906AE"/>
    <w:multiLevelType w:val="hybridMultilevel"/>
    <w:tmpl w:val="C0923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5107B5"/>
    <w:multiLevelType w:val="hybridMultilevel"/>
    <w:tmpl w:val="6C9E74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A7B75"/>
    <w:multiLevelType w:val="hybridMultilevel"/>
    <w:tmpl w:val="116CD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F01B06"/>
    <w:multiLevelType w:val="hybridMultilevel"/>
    <w:tmpl w:val="E7868DB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427909"/>
    <w:multiLevelType w:val="hybridMultilevel"/>
    <w:tmpl w:val="1E4E00C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26315B7"/>
    <w:multiLevelType w:val="hybridMultilevel"/>
    <w:tmpl w:val="7AF8E1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8221CF"/>
    <w:multiLevelType w:val="hybridMultilevel"/>
    <w:tmpl w:val="3AF4FC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C7ED6"/>
    <w:multiLevelType w:val="hybridMultilevel"/>
    <w:tmpl w:val="9B74388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16520"/>
    <w:multiLevelType w:val="hybridMultilevel"/>
    <w:tmpl w:val="8B64F0E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156D1F56"/>
    <w:multiLevelType w:val="hybridMultilevel"/>
    <w:tmpl w:val="C3EEFB16"/>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7704F2A"/>
    <w:multiLevelType w:val="hybridMultilevel"/>
    <w:tmpl w:val="8FE6FD06"/>
    <w:lvl w:ilvl="0" w:tplc="04090003">
      <w:start w:val="1"/>
      <w:numFmt w:val="bullet"/>
      <w:lvlText w:val="o"/>
      <w:lvlJc w:val="left"/>
      <w:pPr>
        <w:ind w:left="2610" w:hanging="360"/>
      </w:pPr>
      <w:rPr>
        <w:rFonts w:ascii="Courier New" w:hAnsi="Courier New" w:cs="Courier New" w:hint="default"/>
      </w:rPr>
    </w:lvl>
    <w:lvl w:ilvl="1" w:tplc="04090003">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1AEB51E6"/>
    <w:multiLevelType w:val="hybridMultilevel"/>
    <w:tmpl w:val="5482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B2EC4"/>
    <w:multiLevelType w:val="hybridMultilevel"/>
    <w:tmpl w:val="AB8A79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1415F"/>
    <w:multiLevelType w:val="hybridMultilevel"/>
    <w:tmpl w:val="A948B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B4723"/>
    <w:multiLevelType w:val="hybridMultilevel"/>
    <w:tmpl w:val="AC582014"/>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3EA11A2"/>
    <w:multiLevelType w:val="hybridMultilevel"/>
    <w:tmpl w:val="31FCE2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841678"/>
    <w:multiLevelType w:val="hybridMultilevel"/>
    <w:tmpl w:val="6CC8D09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346DB3"/>
    <w:multiLevelType w:val="hybridMultilevel"/>
    <w:tmpl w:val="9934DF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5F5A39"/>
    <w:multiLevelType w:val="hybridMultilevel"/>
    <w:tmpl w:val="ECF6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D27CC"/>
    <w:multiLevelType w:val="hybridMultilevel"/>
    <w:tmpl w:val="FA24C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D0B9E"/>
    <w:multiLevelType w:val="hybridMultilevel"/>
    <w:tmpl w:val="DEB8BC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197FAF"/>
    <w:multiLevelType w:val="hybridMultilevel"/>
    <w:tmpl w:val="5C3266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5FC3779"/>
    <w:multiLevelType w:val="hybridMultilevel"/>
    <w:tmpl w:val="A2807D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1D33C0"/>
    <w:multiLevelType w:val="hybridMultilevel"/>
    <w:tmpl w:val="EE165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1161C"/>
    <w:multiLevelType w:val="hybridMultilevel"/>
    <w:tmpl w:val="EB8CF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E57F1"/>
    <w:multiLevelType w:val="hybridMultilevel"/>
    <w:tmpl w:val="FAC2785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28B144F"/>
    <w:multiLevelType w:val="hybridMultilevel"/>
    <w:tmpl w:val="0DDE7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C207A"/>
    <w:multiLevelType w:val="hybridMultilevel"/>
    <w:tmpl w:val="0BDE8C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9" w15:restartNumberingAfterBreak="0">
    <w:nsid w:val="43C10667"/>
    <w:multiLevelType w:val="hybridMultilevel"/>
    <w:tmpl w:val="78163E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C818CA"/>
    <w:multiLevelType w:val="hybridMultilevel"/>
    <w:tmpl w:val="732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86566D"/>
    <w:multiLevelType w:val="hybridMultilevel"/>
    <w:tmpl w:val="9B9C4E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A101BA2"/>
    <w:multiLevelType w:val="hybridMultilevel"/>
    <w:tmpl w:val="84F0726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3" w15:restartNumberingAfterBreak="0">
    <w:nsid w:val="4DD35C6A"/>
    <w:multiLevelType w:val="hybridMultilevel"/>
    <w:tmpl w:val="55F89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4EA669D6"/>
    <w:multiLevelType w:val="hybridMultilevel"/>
    <w:tmpl w:val="00F6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DA5963"/>
    <w:multiLevelType w:val="hybridMultilevel"/>
    <w:tmpl w:val="C674F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211479"/>
    <w:multiLevelType w:val="hybridMultilevel"/>
    <w:tmpl w:val="4FE22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8D65E9F"/>
    <w:multiLevelType w:val="hybridMultilevel"/>
    <w:tmpl w:val="8E746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B67150"/>
    <w:multiLevelType w:val="hybridMultilevel"/>
    <w:tmpl w:val="9E00F6D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76C81"/>
    <w:multiLevelType w:val="hybridMultilevel"/>
    <w:tmpl w:val="C2E091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9EB5A1E"/>
    <w:multiLevelType w:val="hybridMultilevel"/>
    <w:tmpl w:val="09EA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550C95"/>
    <w:multiLevelType w:val="hybridMultilevel"/>
    <w:tmpl w:val="E0468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AF5337"/>
    <w:multiLevelType w:val="hybridMultilevel"/>
    <w:tmpl w:val="7DA0D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5E6F207E"/>
    <w:multiLevelType w:val="hybridMultilevel"/>
    <w:tmpl w:val="8C6EEA56"/>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15:restartNumberingAfterBreak="0">
    <w:nsid w:val="5F7025F7"/>
    <w:multiLevelType w:val="hybridMultilevel"/>
    <w:tmpl w:val="4E14A6B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61AD68AD"/>
    <w:multiLevelType w:val="hybridMultilevel"/>
    <w:tmpl w:val="0A3E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C76F4F"/>
    <w:multiLevelType w:val="hybridMultilevel"/>
    <w:tmpl w:val="0B32C9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5263A64"/>
    <w:multiLevelType w:val="hybridMultilevel"/>
    <w:tmpl w:val="93E66CB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65D60101"/>
    <w:multiLevelType w:val="hybridMultilevel"/>
    <w:tmpl w:val="743A4450"/>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7880E2E"/>
    <w:multiLevelType w:val="hybridMultilevel"/>
    <w:tmpl w:val="5000A4A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DA7559"/>
    <w:multiLevelType w:val="hybridMultilevel"/>
    <w:tmpl w:val="2BCC7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6B917AED"/>
    <w:multiLevelType w:val="hybridMultilevel"/>
    <w:tmpl w:val="6D561B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12C662B"/>
    <w:multiLevelType w:val="hybridMultilevel"/>
    <w:tmpl w:val="5B043EB6"/>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2630085"/>
    <w:multiLevelType w:val="hybridMultilevel"/>
    <w:tmpl w:val="36409D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3EF63CC"/>
    <w:multiLevelType w:val="hybridMultilevel"/>
    <w:tmpl w:val="AF9C97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157BCA"/>
    <w:multiLevelType w:val="hybridMultilevel"/>
    <w:tmpl w:val="AD1A2EA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77AE1CDB"/>
    <w:multiLevelType w:val="hybridMultilevel"/>
    <w:tmpl w:val="88FA7A0A"/>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7AE2A7F"/>
    <w:multiLevelType w:val="hybridMultilevel"/>
    <w:tmpl w:val="55FAA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8B2AD9"/>
    <w:multiLevelType w:val="hybridMultilevel"/>
    <w:tmpl w:val="DE6A3D3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7A9756A1"/>
    <w:multiLevelType w:val="hybridMultilevel"/>
    <w:tmpl w:val="70F25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B551C5"/>
    <w:multiLevelType w:val="hybridMultilevel"/>
    <w:tmpl w:val="682254A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7D0A4393"/>
    <w:multiLevelType w:val="hybridMultilevel"/>
    <w:tmpl w:val="4E9288A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D0E49AE"/>
    <w:multiLevelType w:val="hybridMultilevel"/>
    <w:tmpl w:val="D93EC9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6323CB"/>
    <w:multiLevelType w:val="hybridMultilevel"/>
    <w:tmpl w:val="A9DE32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E153AC0"/>
    <w:multiLevelType w:val="hybridMultilevel"/>
    <w:tmpl w:val="141CB9A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40161A"/>
    <w:multiLevelType w:val="hybridMultilevel"/>
    <w:tmpl w:val="1ED2B6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15"/>
  </w:num>
  <w:num w:numId="3">
    <w:abstractNumId w:val="28"/>
  </w:num>
  <w:num w:numId="4">
    <w:abstractNumId w:val="45"/>
  </w:num>
  <w:num w:numId="5">
    <w:abstractNumId w:val="51"/>
  </w:num>
  <w:num w:numId="6">
    <w:abstractNumId w:val="26"/>
  </w:num>
  <w:num w:numId="7">
    <w:abstractNumId w:val="19"/>
  </w:num>
  <w:num w:numId="8">
    <w:abstractNumId w:val="1"/>
  </w:num>
  <w:num w:numId="9">
    <w:abstractNumId w:val="56"/>
  </w:num>
  <w:num w:numId="10">
    <w:abstractNumId w:val="14"/>
  </w:num>
  <w:num w:numId="11">
    <w:abstractNumId w:val="16"/>
  </w:num>
  <w:num w:numId="12">
    <w:abstractNumId w:val="7"/>
  </w:num>
  <w:num w:numId="13">
    <w:abstractNumId w:val="43"/>
  </w:num>
  <w:num w:numId="14">
    <w:abstractNumId w:val="6"/>
  </w:num>
  <w:num w:numId="15">
    <w:abstractNumId w:val="4"/>
  </w:num>
  <w:num w:numId="16">
    <w:abstractNumId w:val="11"/>
  </w:num>
  <w:num w:numId="17">
    <w:abstractNumId w:val="61"/>
  </w:num>
  <w:num w:numId="18">
    <w:abstractNumId w:val="46"/>
  </w:num>
  <w:num w:numId="19">
    <w:abstractNumId w:val="48"/>
  </w:num>
  <w:num w:numId="20">
    <w:abstractNumId w:val="2"/>
  </w:num>
  <w:num w:numId="21">
    <w:abstractNumId w:val="36"/>
  </w:num>
  <w:num w:numId="22">
    <w:abstractNumId w:val="33"/>
  </w:num>
  <w:num w:numId="23">
    <w:abstractNumId w:val="23"/>
  </w:num>
  <w:num w:numId="24">
    <w:abstractNumId w:val="20"/>
  </w:num>
  <w:num w:numId="25">
    <w:abstractNumId w:val="30"/>
  </w:num>
  <w:num w:numId="26">
    <w:abstractNumId w:val="21"/>
  </w:num>
  <w:num w:numId="27">
    <w:abstractNumId w:val="31"/>
  </w:num>
  <w:num w:numId="28">
    <w:abstractNumId w:val="65"/>
  </w:num>
  <w:num w:numId="29">
    <w:abstractNumId w:val="25"/>
  </w:num>
  <w:num w:numId="30">
    <w:abstractNumId w:val="8"/>
  </w:num>
  <w:num w:numId="31">
    <w:abstractNumId w:val="18"/>
  </w:num>
  <w:num w:numId="32">
    <w:abstractNumId w:val="13"/>
  </w:num>
  <w:num w:numId="33">
    <w:abstractNumId w:val="63"/>
  </w:num>
  <w:num w:numId="34">
    <w:abstractNumId w:val="64"/>
  </w:num>
  <w:num w:numId="35">
    <w:abstractNumId w:val="37"/>
  </w:num>
  <w:num w:numId="36">
    <w:abstractNumId w:val="49"/>
  </w:num>
  <w:num w:numId="37">
    <w:abstractNumId w:val="17"/>
  </w:num>
  <w:num w:numId="38">
    <w:abstractNumId w:val="38"/>
  </w:num>
  <w:num w:numId="39">
    <w:abstractNumId w:val="12"/>
  </w:num>
  <w:num w:numId="40">
    <w:abstractNumId w:val="55"/>
  </w:num>
  <w:num w:numId="41">
    <w:abstractNumId w:val="60"/>
  </w:num>
  <w:num w:numId="42">
    <w:abstractNumId w:val="10"/>
  </w:num>
  <w:num w:numId="43">
    <w:abstractNumId w:val="54"/>
  </w:num>
  <w:num w:numId="44">
    <w:abstractNumId w:val="0"/>
  </w:num>
  <w:num w:numId="45">
    <w:abstractNumId w:val="24"/>
  </w:num>
  <w:num w:numId="46">
    <w:abstractNumId w:val="27"/>
  </w:num>
  <w:num w:numId="47">
    <w:abstractNumId w:val="34"/>
  </w:num>
  <w:num w:numId="48">
    <w:abstractNumId w:val="53"/>
  </w:num>
  <w:num w:numId="49">
    <w:abstractNumId w:val="35"/>
  </w:num>
  <w:num w:numId="50">
    <w:abstractNumId w:val="57"/>
  </w:num>
  <w:num w:numId="51">
    <w:abstractNumId w:val="47"/>
  </w:num>
  <w:num w:numId="52">
    <w:abstractNumId w:val="59"/>
  </w:num>
  <w:num w:numId="53">
    <w:abstractNumId w:val="62"/>
  </w:num>
  <w:num w:numId="54">
    <w:abstractNumId w:val="42"/>
  </w:num>
  <w:num w:numId="55">
    <w:abstractNumId w:val="40"/>
  </w:num>
  <w:num w:numId="56">
    <w:abstractNumId w:val="50"/>
  </w:num>
  <w:num w:numId="57">
    <w:abstractNumId w:val="3"/>
  </w:num>
  <w:num w:numId="58">
    <w:abstractNumId w:val="44"/>
  </w:num>
  <w:num w:numId="59">
    <w:abstractNumId w:val="22"/>
  </w:num>
  <w:num w:numId="60">
    <w:abstractNumId w:val="58"/>
  </w:num>
  <w:num w:numId="61">
    <w:abstractNumId w:val="29"/>
  </w:num>
  <w:num w:numId="62">
    <w:abstractNumId w:val="39"/>
  </w:num>
  <w:num w:numId="63">
    <w:abstractNumId w:val="9"/>
  </w:num>
  <w:num w:numId="64">
    <w:abstractNumId w:val="5"/>
  </w:num>
  <w:num w:numId="65">
    <w:abstractNumId w:val="32"/>
  </w:num>
  <w:num w:numId="66">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1C"/>
    <w:rsid w:val="00003239"/>
    <w:rsid w:val="00003D9D"/>
    <w:rsid w:val="0000799B"/>
    <w:rsid w:val="0001059D"/>
    <w:rsid w:val="00020382"/>
    <w:rsid w:val="00022A7B"/>
    <w:rsid w:val="0002378E"/>
    <w:rsid w:val="000348FC"/>
    <w:rsid w:val="0004280C"/>
    <w:rsid w:val="000460BA"/>
    <w:rsid w:val="00055278"/>
    <w:rsid w:val="00055B6B"/>
    <w:rsid w:val="0007184F"/>
    <w:rsid w:val="00074322"/>
    <w:rsid w:val="00075996"/>
    <w:rsid w:val="00085E62"/>
    <w:rsid w:val="000971CB"/>
    <w:rsid w:val="000C3EFE"/>
    <w:rsid w:val="000D03ED"/>
    <w:rsid w:val="000D0846"/>
    <w:rsid w:val="000E001E"/>
    <w:rsid w:val="000E4A12"/>
    <w:rsid w:val="000E6C57"/>
    <w:rsid w:val="000F2655"/>
    <w:rsid w:val="000F5BDD"/>
    <w:rsid w:val="00106317"/>
    <w:rsid w:val="00111B59"/>
    <w:rsid w:val="001215DC"/>
    <w:rsid w:val="001217A2"/>
    <w:rsid w:val="00136B69"/>
    <w:rsid w:val="00136EAD"/>
    <w:rsid w:val="0014069E"/>
    <w:rsid w:val="00141F20"/>
    <w:rsid w:val="0014235F"/>
    <w:rsid w:val="001504A1"/>
    <w:rsid w:val="00156345"/>
    <w:rsid w:val="00166983"/>
    <w:rsid w:val="001712E3"/>
    <w:rsid w:val="00176917"/>
    <w:rsid w:val="0017703A"/>
    <w:rsid w:val="001932F0"/>
    <w:rsid w:val="00197ECB"/>
    <w:rsid w:val="001B4463"/>
    <w:rsid w:val="001B713C"/>
    <w:rsid w:val="001C2692"/>
    <w:rsid w:val="001C2AB9"/>
    <w:rsid w:val="001C33B4"/>
    <w:rsid w:val="001C6237"/>
    <w:rsid w:val="00200F4C"/>
    <w:rsid w:val="00205EA9"/>
    <w:rsid w:val="002207E8"/>
    <w:rsid w:val="002253E0"/>
    <w:rsid w:val="002329D8"/>
    <w:rsid w:val="00232C77"/>
    <w:rsid w:val="00234541"/>
    <w:rsid w:val="00235F5C"/>
    <w:rsid w:val="0023684B"/>
    <w:rsid w:val="00246C81"/>
    <w:rsid w:val="0025215C"/>
    <w:rsid w:val="00260CF7"/>
    <w:rsid w:val="00277DE9"/>
    <w:rsid w:val="002847C5"/>
    <w:rsid w:val="002856F5"/>
    <w:rsid w:val="002857B4"/>
    <w:rsid w:val="00287477"/>
    <w:rsid w:val="002A7B3B"/>
    <w:rsid w:val="002C0713"/>
    <w:rsid w:val="002C0F85"/>
    <w:rsid w:val="002C15C2"/>
    <w:rsid w:val="002D6761"/>
    <w:rsid w:val="002E4A87"/>
    <w:rsid w:val="002F0439"/>
    <w:rsid w:val="002F1055"/>
    <w:rsid w:val="002F3E05"/>
    <w:rsid w:val="002F4A78"/>
    <w:rsid w:val="002F7E59"/>
    <w:rsid w:val="00303DB4"/>
    <w:rsid w:val="00304AB9"/>
    <w:rsid w:val="003112E9"/>
    <w:rsid w:val="00313748"/>
    <w:rsid w:val="00323337"/>
    <w:rsid w:val="003236DA"/>
    <w:rsid w:val="00324CBE"/>
    <w:rsid w:val="00326FC5"/>
    <w:rsid w:val="003311D0"/>
    <w:rsid w:val="00331856"/>
    <w:rsid w:val="00333A42"/>
    <w:rsid w:val="00336399"/>
    <w:rsid w:val="00346199"/>
    <w:rsid w:val="00351111"/>
    <w:rsid w:val="00352482"/>
    <w:rsid w:val="00357412"/>
    <w:rsid w:val="00364697"/>
    <w:rsid w:val="00372B19"/>
    <w:rsid w:val="00374A37"/>
    <w:rsid w:val="00386B0D"/>
    <w:rsid w:val="00392A37"/>
    <w:rsid w:val="003A01CA"/>
    <w:rsid w:val="003A0A85"/>
    <w:rsid w:val="003A3526"/>
    <w:rsid w:val="003A399A"/>
    <w:rsid w:val="003A39BE"/>
    <w:rsid w:val="003A7915"/>
    <w:rsid w:val="003B6503"/>
    <w:rsid w:val="003C1EB7"/>
    <w:rsid w:val="003C2590"/>
    <w:rsid w:val="003D1067"/>
    <w:rsid w:val="003D2CBC"/>
    <w:rsid w:val="003D2E2E"/>
    <w:rsid w:val="003D792C"/>
    <w:rsid w:val="003E1E2E"/>
    <w:rsid w:val="003F1210"/>
    <w:rsid w:val="003F1406"/>
    <w:rsid w:val="003F5F8C"/>
    <w:rsid w:val="003F6217"/>
    <w:rsid w:val="003F64E2"/>
    <w:rsid w:val="00406A34"/>
    <w:rsid w:val="004119BF"/>
    <w:rsid w:val="00425882"/>
    <w:rsid w:val="00433135"/>
    <w:rsid w:val="00436AA8"/>
    <w:rsid w:val="00441DF8"/>
    <w:rsid w:val="00442906"/>
    <w:rsid w:val="00444B91"/>
    <w:rsid w:val="004472C1"/>
    <w:rsid w:val="00456B4A"/>
    <w:rsid w:val="00466251"/>
    <w:rsid w:val="004707F8"/>
    <w:rsid w:val="00471826"/>
    <w:rsid w:val="00484D1A"/>
    <w:rsid w:val="00485BBD"/>
    <w:rsid w:val="004871B6"/>
    <w:rsid w:val="00493EF9"/>
    <w:rsid w:val="004965E1"/>
    <w:rsid w:val="004A171C"/>
    <w:rsid w:val="004B7ECB"/>
    <w:rsid w:val="004C1669"/>
    <w:rsid w:val="004C7230"/>
    <w:rsid w:val="004E01A1"/>
    <w:rsid w:val="004F2B42"/>
    <w:rsid w:val="004F42C2"/>
    <w:rsid w:val="0050014B"/>
    <w:rsid w:val="00500ED6"/>
    <w:rsid w:val="0050538F"/>
    <w:rsid w:val="00520C2C"/>
    <w:rsid w:val="0052137D"/>
    <w:rsid w:val="005226CB"/>
    <w:rsid w:val="005303E4"/>
    <w:rsid w:val="00531865"/>
    <w:rsid w:val="0053231B"/>
    <w:rsid w:val="00533096"/>
    <w:rsid w:val="005365D7"/>
    <w:rsid w:val="00546EB4"/>
    <w:rsid w:val="005553C5"/>
    <w:rsid w:val="005658D6"/>
    <w:rsid w:val="00576B4B"/>
    <w:rsid w:val="00577643"/>
    <w:rsid w:val="00580E76"/>
    <w:rsid w:val="00582BA5"/>
    <w:rsid w:val="0058377F"/>
    <w:rsid w:val="005857DD"/>
    <w:rsid w:val="00592FFB"/>
    <w:rsid w:val="00593083"/>
    <w:rsid w:val="005A565F"/>
    <w:rsid w:val="005A573A"/>
    <w:rsid w:val="005A67E3"/>
    <w:rsid w:val="005B6C14"/>
    <w:rsid w:val="005C1937"/>
    <w:rsid w:val="005C1D1C"/>
    <w:rsid w:val="005C3756"/>
    <w:rsid w:val="005C688F"/>
    <w:rsid w:val="005C76D3"/>
    <w:rsid w:val="005D32C5"/>
    <w:rsid w:val="005D6896"/>
    <w:rsid w:val="005F3019"/>
    <w:rsid w:val="005F315A"/>
    <w:rsid w:val="005F61ED"/>
    <w:rsid w:val="00602D1E"/>
    <w:rsid w:val="00603D5E"/>
    <w:rsid w:val="0060478F"/>
    <w:rsid w:val="006111DA"/>
    <w:rsid w:val="0061249F"/>
    <w:rsid w:val="006241A0"/>
    <w:rsid w:val="00624B6D"/>
    <w:rsid w:val="00626949"/>
    <w:rsid w:val="00633AEA"/>
    <w:rsid w:val="00633DD9"/>
    <w:rsid w:val="00644B6B"/>
    <w:rsid w:val="006623EB"/>
    <w:rsid w:val="00665DDA"/>
    <w:rsid w:val="00666B0F"/>
    <w:rsid w:val="006825C6"/>
    <w:rsid w:val="006864B8"/>
    <w:rsid w:val="00697A1B"/>
    <w:rsid w:val="006B1469"/>
    <w:rsid w:val="006B3B6D"/>
    <w:rsid w:val="006B5767"/>
    <w:rsid w:val="006C12E7"/>
    <w:rsid w:val="006C377C"/>
    <w:rsid w:val="006C5D84"/>
    <w:rsid w:val="006D3479"/>
    <w:rsid w:val="006D480B"/>
    <w:rsid w:val="006E135E"/>
    <w:rsid w:val="006E4B5A"/>
    <w:rsid w:val="006F10DB"/>
    <w:rsid w:val="00702B72"/>
    <w:rsid w:val="007216CC"/>
    <w:rsid w:val="007325AC"/>
    <w:rsid w:val="0075135A"/>
    <w:rsid w:val="00761C52"/>
    <w:rsid w:val="00761E99"/>
    <w:rsid w:val="0076202F"/>
    <w:rsid w:val="007625FD"/>
    <w:rsid w:val="0076554A"/>
    <w:rsid w:val="0077175B"/>
    <w:rsid w:val="00776E70"/>
    <w:rsid w:val="00777B03"/>
    <w:rsid w:val="00780584"/>
    <w:rsid w:val="0078179C"/>
    <w:rsid w:val="00783D1F"/>
    <w:rsid w:val="00787F4D"/>
    <w:rsid w:val="007903FF"/>
    <w:rsid w:val="00791279"/>
    <w:rsid w:val="007924E2"/>
    <w:rsid w:val="00793D41"/>
    <w:rsid w:val="007970AC"/>
    <w:rsid w:val="007A3643"/>
    <w:rsid w:val="007A4A2F"/>
    <w:rsid w:val="007A660F"/>
    <w:rsid w:val="007B3F2D"/>
    <w:rsid w:val="007B7B6F"/>
    <w:rsid w:val="007C0FC8"/>
    <w:rsid w:val="007C21D9"/>
    <w:rsid w:val="007C2DCC"/>
    <w:rsid w:val="007D1AD8"/>
    <w:rsid w:val="007E4889"/>
    <w:rsid w:val="007F58D5"/>
    <w:rsid w:val="008033BD"/>
    <w:rsid w:val="008309A7"/>
    <w:rsid w:val="0083340A"/>
    <w:rsid w:val="00840501"/>
    <w:rsid w:val="00844477"/>
    <w:rsid w:val="008506AE"/>
    <w:rsid w:val="00851A0F"/>
    <w:rsid w:val="0085465D"/>
    <w:rsid w:val="008570A5"/>
    <w:rsid w:val="00863B78"/>
    <w:rsid w:val="008650E5"/>
    <w:rsid w:val="00871C09"/>
    <w:rsid w:val="00882268"/>
    <w:rsid w:val="008A1C08"/>
    <w:rsid w:val="008A4B0B"/>
    <w:rsid w:val="008B0882"/>
    <w:rsid w:val="008B1549"/>
    <w:rsid w:val="008C3A4F"/>
    <w:rsid w:val="008E01A8"/>
    <w:rsid w:val="008E15B4"/>
    <w:rsid w:val="008E328A"/>
    <w:rsid w:val="00900009"/>
    <w:rsid w:val="0091319E"/>
    <w:rsid w:val="00935527"/>
    <w:rsid w:val="009431FC"/>
    <w:rsid w:val="00947137"/>
    <w:rsid w:val="009478F2"/>
    <w:rsid w:val="00951CC4"/>
    <w:rsid w:val="00966DEA"/>
    <w:rsid w:val="009671FE"/>
    <w:rsid w:val="00976E36"/>
    <w:rsid w:val="00981887"/>
    <w:rsid w:val="00984B98"/>
    <w:rsid w:val="009972B9"/>
    <w:rsid w:val="009A1EA7"/>
    <w:rsid w:val="009A32DD"/>
    <w:rsid w:val="009A67C0"/>
    <w:rsid w:val="009B025C"/>
    <w:rsid w:val="009C23C3"/>
    <w:rsid w:val="009C3B5A"/>
    <w:rsid w:val="009C4655"/>
    <w:rsid w:val="009D2007"/>
    <w:rsid w:val="009D7144"/>
    <w:rsid w:val="009D7266"/>
    <w:rsid w:val="009E19B6"/>
    <w:rsid w:val="009E30DF"/>
    <w:rsid w:val="009E464E"/>
    <w:rsid w:val="009E7DAA"/>
    <w:rsid w:val="009F0995"/>
    <w:rsid w:val="009F1BF4"/>
    <w:rsid w:val="009F4B70"/>
    <w:rsid w:val="009F55B4"/>
    <w:rsid w:val="00A22408"/>
    <w:rsid w:val="00A31EA3"/>
    <w:rsid w:val="00A32426"/>
    <w:rsid w:val="00A335A7"/>
    <w:rsid w:val="00A36840"/>
    <w:rsid w:val="00A36D45"/>
    <w:rsid w:val="00A37F60"/>
    <w:rsid w:val="00A429C3"/>
    <w:rsid w:val="00A47315"/>
    <w:rsid w:val="00A4746E"/>
    <w:rsid w:val="00A50FDC"/>
    <w:rsid w:val="00A625FD"/>
    <w:rsid w:val="00A7180D"/>
    <w:rsid w:val="00A82934"/>
    <w:rsid w:val="00A9660A"/>
    <w:rsid w:val="00AA2AA6"/>
    <w:rsid w:val="00AB20D9"/>
    <w:rsid w:val="00AB49EA"/>
    <w:rsid w:val="00AB4D75"/>
    <w:rsid w:val="00AB5C2E"/>
    <w:rsid w:val="00AC4CA9"/>
    <w:rsid w:val="00AD041E"/>
    <w:rsid w:val="00AD2A31"/>
    <w:rsid w:val="00AE0ADD"/>
    <w:rsid w:val="00AE4C42"/>
    <w:rsid w:val="00AE76A2"/>
    <w:rsid w:val="00AF0CAC"/>
    <w:rsid w:val="00AF1CFF"/>
    <w:rsid w:val="00B136F9"/>
    <w:rsid w:val="00B167B3"/>
    <w:rsid w:val="00B244BE"/>
    <w:rsid w:val="00B46CC8"/>
    <w:rsid w:val="00B46FE6"/>
    <w:rsid w:val="00B53642"/>
    <w:rsid w:val="00B53E1E"/>
    <w:rsid w:val="00B6050F"/>
    <w:rsid w:val="00B62982"/>
    <w:rsid w:val="00B63082"/>
    <w:rsid w:val="00B708C4"/>
    <w:rsid w:val="00B7657D"/>
    <w:rsid w:val="00B82F25"/>
    <w:rsid w:val="00B837C3"/>
    <w:rsid w:val="00B90AC5"/>
    <w:rsid w:val="00B91BF3"/>
    <w:rsid w:val="00B93F9F"/>
    <w:rsid w:val="00B96FF8"/>
    <w:rsid w:val="00BA29C0"/>
    <w:rsid w:val="00BA2C23"/>
    <w:rsid w:val="00BA2F0B"/>
    <w:rsid w:val="00BA6258"/>
    <w:rsid w:val="00BB5BED"/>
    <w:rsid w:val="00BB7448"/>
    <w:rsid w:val="00BC7AAF"/>
    <w:rsid w:val="00BD17EF"/>
    <w:rsid w:val="00BD1B2F"/>
    <w:rsid w:val="00BD2A62"/>
    <w:rsid w:val="00BD4B69"/>
    <w:rsid w:val="00BE1AAD"/>
    <w:rsid w:val="00BF095C"/>
    <w:rsid w:val="00BF3031"/>
    <w:rsid w:val="00BF56F0"/>
    <w:rsid w:val="00BF5793"/>
    <w:rsid w:val="00BF7E89"/>
    <w:rsid w:val="00C078A7"/>
    <w:rsid w:val="00C11FFF"/>
    <w:rsid w:val="00C13F43"/>
    <w:rsid w:val="00C14C3F"/>
    <w:rsid w:val="00C21C43"/>
    <w:rsid w:val="00C31DF1"/>
    <w:rsid w:val="00C35408"/>
    <w:rsid w:val="00C354AE"/>
    <w:rsid w:val="00C3571D"/>
    <w:rsid w:val="00C56618"/>
    <w:rsid w:val="00C60DAC"/>
    <w:rsid w:val="00C77945"/>
    <w:rsid w:val="00C81922"/>
    <w:rsid w:val="00CB1CEB"/>
    <w:rsid w:val="00CC1661"/>
    <w:rsid w:val="00CC24FB"/>
    <w:rsid w:val="00CC2673"/>
    <w:rsid w:val="00CD52E5"/>
    <w:rsid w:val="00CD76EA"/>
    <w:rsid w:val="00CF2D4D"/>
    <w:rsid w:val="00CF3856"/>
    <w:rsid w:val="00D15EF2"/>
    <w:rsid w:val="00D339BA"/>
    <w:rsid w:val="00D34B75"/>
    <w:rsid w:val="00D41D40"/>
    <w:rsid w:val="00D44C02"/>
    <w:rsid w:val="00D47A0D"/>
    <w:rsid w:val="00D53B08"/>
    <w:rsid w:val="00D62BDF"/>
    <w:rsid w:val="00D63FCE"/>
    <w:rsid w:val="00D701D7"/>
    <w:rsid w:val="00D744CA"/>
    <w:rsid w:val="00D801FC"/>
    <w:rsid w:val="00D80A06"/>
    <w:rsid w:val="00D86E93"/>
    <w:rsid w:val="00D9009E"/>
    <w:rsid w:val="00DA7BB4"/>
    <w:rsid w:val="00DB0B48"/>
    <w:rsid w:val="00DB2164"/>
    <w:rsid w:val="00DB4AF5"/>
    <w:rsid w:val="00DB599A"/>
    <w:rsid w:val="00DD1A82"/>
    <w:rsid w:val="00DE322F"/>
    <w:rsid w:val="00DF7422"/>
    <w:rsid w:val="00DF79CB"/>
    <w:rsid w:val="00E01121"/>
    <w:rsid w:val="00E22ABA"/>
    <w:rsid w:val="00E331CA"/>
    <w:rsid w:val="00E35271"/>
    <w:rsid w:val="00E3546E"/>
    <w:rsid w:val="00E41B59"/>
    <w:rsid w:val="00E50E0B"/>
    <w:rsid w:val="00E51652"/>
    <w:rsid w:val="00E54619"/>
    <w:rsid w:val="00E6056B"/>
    <w:rsid w:val="00E61D6E"/>
    <w:rsid w:val="00E737ED"/>
    <w:rsid w:val="00E73ADC"/>
    <w:rsid w:val="00E73CB0"/>
    <w:rsid w:val="00E93341"/>
    <w:rsid w:val="00E95D5D"/>
    <w:rsid w:val="00EA68D5"/>
    <w:rsid w:val="00EB4FDC"/>
    <w:rsid w:val="00EC277E"/>
    <w:rsid w:val="00EC4775"/>
    <w:rsid w:val="00EC5E63"/>
    <w:rsid w:val="00ED1C57"/>
    <w:rsid w:val="00ED1E38"/>
    <w:rsid w:val="00ED7F43"/>
    <w:rsid w:val="00EE04AF"/>
    <w:rsid w:val="00EE607C"/>
    <w:rsid w:val="00EF55D3"/>
    <w:rsid w:val="00EF5EE7"/>
    <w:rsid w:val="00F07743"/>
    <w:rsid w:val="00F07A91"/>
    <w:rsid w:val="00F1105C"/>
    <w:rsid w:val="00F24A93"/>
    <w:rsid w:val="00F270C2"/>
    <w:rsid w:val="00F32231"/>
    <w:rsid w:val="00F33EC5"/>
    <w:rsid w:val="00F347A5"/>
    <w:rsid w:val="00F37105"/>
    <w:rsid w:val="00F37849"/>
    <w:rsid w:val="00F41D1C"/>
    <w:rsid w:val="00F44798"/>
    <w:rsid w:val="00F45211"/>
    <w:rsid w:val="00F45883"/>
    <w:rsid w:val="00F466FB"/>
    <w:rsid w:val="00F50099"/>
    <w:rsid w:val="00F53C2B"/>
    <w:rsid w:val="00F559E8"/>
    <w:rsid w:val="00F56867"/>
    <w:rsid w:val="00F62C2C"/>
    <w:rsid w:val="00F772C4"/>
    <w:rsid w:val="00F82432"/>
    <w:rsid w:val="00F9309D"/>
    <w:rsid w:val="00F9572A"/>
    <w:rsid w:val="00FB1569"/>
    <w:rsid w:val="00FB16FF"/>
    <w:rsid w:val="00FC1877"/>
    <w:rsid w:val="00FC3671"/>
    <w:rsid w:val="00FC7000"/>
    <w:rsid w:val="00FF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975C7B-502A-48EF-BCB0-0DD5AFE2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767"/>
  </w:style>
  <w:style w:type="paragraph" w:styleId="Heading1">
    <w:name w:val="heading 1"/>
    <w:basedOn w:val="Normal"/>
    <w:next w:val="Normal"/>
    <w:link w:val="Heading1Char"/>
    <w:uiPriority w:val="9"/>
    <w:qFormat/>
    <w:rsid w:val="00C11F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1C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70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A1"/>
    <w:pPr>
      <w:ind w:left="720"/>
      <w:contextualSpacing/>
    </w:pPr>
  </w:style>
  <w:style w:type="character" w:styleId="Hyperlink">
    <w:name w:val="Hyperlink"/>
    <w:basedOn w:val="DefaultParagraphFont"/>
    <w:uiPriority w:val="99"/>
    <w:unhideWhenUsed/>
    <w:rsid w:val="009A67C0"/>
    <w:rPr>
      <w:color w:val="0000FF" w:themeColor="hyperlink"/>
      <w:u w:val="single"/>
    </w:rPr>
  </w:style>
  <w:style w:type="character" w:styleId="FollowedHyperlink">
    <w:name w:val="FollowedHyperlink"/>
    <w:basedOn w:val="DefaultParagraphFont"/>
    <w:uiPriority w:val="99"/>
    <w:semiHidden/>
    <w:unhideWhenUsed/>
    <w:rsid w:val="008C3A4F"/>
    <w:rPr>
      <w:color w:val="800080" w:themeColor="followedHyperlink"/>
      <w:u w:val="single"/>
    </w:rPr>
  </w:style>
  <w:style w:type="paragraph" w:styleId="BalloonText">
    <w:name w:val="Balloon Text"/>
    <w:basedOn w:val="Normal"/>
    <w:link w:val="BalloonTextChar"/>
    <w:uiPriority w:val="99"/>
    <w:semiHidden/>
    <w:unhideWhenUsed/>
    <w:rsid w:val="00AA2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A6"/>
    <w:rPr>
      <w:rFonts w:ascii="Tahoma" w:hAnsi="Tahoma" w:cs="Tahoma"/>
      <w:sz w:val="16"/>
      <w:szCs w:val="16"/>
    </w:rPr>
  </w:style>
  <w:style w:type="paragraph" w:styleId="Header">
    <w:name w:val="header"/>
    <w:basedOn w:val="Normal"/>
    <w:link w:val="HeaderChar"/>
    <w:uiPriority w:val="99"/>
    <w:unhideWhenUsed/>
    <w:rsid w:val="00F0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A91"/>
  </w:style>
  <w:style w:type="paragraph" w:styleId="Footer">
    <w:name w:val="footer"/>
    <w:basedOn w:val="Normal"/>
    <w:link w:val="FooterChar"/>
    <w:uiPriority w:val="99"/>
    <w:unhideWhenUsed/>
    <w:rsid w:val="00F0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A91"/>
  </w:style>
  <w:style w:type="paragraph" w:customStyle="1" w:styleId="NoSpacing1">
    <w:name w:val="No Spacing1"/>
    <w:uiPriority w:val="1"/>
    <w:qFormat/>
    <w:rsid w:val="00F37105"/>
    <w:pPr>
      <w:spacing w:after="0" w:line="240" w:lineRule="auto"/>
    </w:pPr>
    <w:rPr>
      <w:rFonts w:ascii="Calibri" w:eastAsia="Calibri" w:hAnsi="Calibri" w:cs="Times New Roman"/>
    </w:rPr>
  </w:style>
  <w:style w:type="table" w:styleId="TableGrid">
    <w:name w:val="Table Grid"/>
    <w:basedOn w:val="TableNormal"/>
    <w:uiPriority w:val="59"/>
    <w:rsid w:val="00F37105"/>
    <w:pPr>
      <w:spacing w:after="0" w:line="240" w:lineRule="auto"/>
    </w:pPr>
    <w:rPr>
      <w:rFonts w:ascii="Bookman Old Style" w:eastAsia="Calibri" w:hAnsi="Bookman Old Styl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6DA"/>
    <w:pPr>
      <w:spacing w:after="0" w:line="240" w:lineRule="auto"/>
    </w:pPr>
  </w:style>
  <w:style w:type="paragraph" w:styleId="PlainText">
    <w:name w:val="Plain Text"/>
    <w:basedOn w:val="Normal"/>
    <w:link w:val="PlainTextChar"/>
    <w:uiPriority w:val="99"/>
    <w:rsid w:val="009431F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31FC"/>
    <w:rPr>
      <w:rFonts w:ascii="Courier New" w:eastAsia="Times New Roman" w:hAnsi="Courier New" w:cs="Courier New"/>
      <w:sz w:val="20"/>
      <w:szCs w:val="20"/>
    </w:rPr>
  </w:style>
  <w:style w:type="paragraph" w:customStyle="1" w:styleId="answer">
    <w:name w:val="answer"/>
    <w:basedOn w:val="Normal"/>
    <w:rsid w:val="00BA2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C23"/>
  </w:style>
  <w:style w:type="character" w:customStyle="1" w:styleId="Heading1Char">
    <w:name w:val="Heading 1 Char"/>
    <w:basedOn w:val="DefaultParagraphFont"/>
    <w:link w:val="Heading1"/>
    <w:uiPriority w:val="9"/>
    <w:rsid w:val="00C11FF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11FFF"/>
    <w:pPr>
      <w:spacing w:line="259" w:lineRule="auto"/>
      <w:outlineLvl w:val="9"/>
    </w:pPr>
  </w:style>
  <w:style w:type="paragraph" w:styleId="TOC1">
    <w:name w:val="toc 1"/>
    <w:basedOn w:val="Normal"/>
    <w:next w:val="Normal"/>
    <w:autoRedefine/>
    <w:uiPriority w:val="39"/>
    <w:unhideWhenUsed/>
    <w:rsid w:val="00C11FFF"/>
    <w:pPr>
      <w:spacing w:after="100"/>
    </w:pPr>
  </w:style>
  <w:style w:type="paragraph" w:styleId="Title">
    <w:name w:val="Title"/>
    <w:basedOn w:val="Normal"/>
    <w:next w:val="Normal"/>
    <w:link w:val="TitleChar"/>
    <w:uiPriority w:val="10"/>
    <w:qFormat/>
    <w:rsid w:val="004258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88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1C4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C21C43"/>
    <w:pPr>
      <w:spacing w:after="100"/>
      <w:ind w:left="220"/>
    </w:pPr>
  </w:style>
  <w:style w:type="character" w:styleId="IntenseReference">
    <w:name w:val="Intense Reference"/>
    <w:basedOn w:val="DefaultParagraphFont"/>
    <w:uiPriority w:val="32"/>
    <w:qFormat/>
    <w:rsid w:val="00882268"/>
    <w:rPr>
      <w:b/>
      <w:bCs/>
      <w:smallCaps/>
      <w:color w:val="4F81BD" w:themeColor="accent1"/>
      <w:spacing w:val="5"/>
    </w:rPr>
  </w:style>
  <w:style w:type="character" w:customStyle="1" w:styleId="Heading3Char">
    <w:name w:val="Heading 3 Char"/>
    <w:basedOn w:val="DefaultParagraphFont"/>
    <w:link w:val="Heading3"/>
    <w:uiPriority w:val="9"/>
    <w:rsid w:val="008570A5"/>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6D48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480B"/>
    <w:rPr>
      <w:sz w:val="20"/>
      <w:szCs w:val="20"/>
    </w:rPr>
  </w:style>
  <w:style w:type="character" w:styleId="EndnoteReference">
    <w:name w:val="endnote reference"/>
    <w:basedOn w:val="DefaultParagraphFont"/>
    <w:uiPriority w:val="99"/>
    <w:semiHidden/>
    <w:unhideWhenUsed/>
    <w:rsid w:val="006D480B"/>
    <w:rPr>
      <w:vertAlign w:val="superscript"/>
    </w:rPr>
  </w:style>
  <w:style w:type="paragraph" w:styleId="TOC3">
    <w:name w:val="toc 3"/>
    <w:basedOn w:val="Normal"/>
    <w:next w:val="Normal"/>
    <w:autoRedefine/>
    <w:uiPriority w:val="39"/>
    <w:unhideWhenUsed/>
    <w:rsid w:val="006D480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04953">
      <w:bodyDiv w:val="1"/>
      <w:marLeft w:val="0"/>
      <w:marRight w:val="0"/>
      <w:marTop w:val="0"/>
      <w:marBottom w:val="0"/>
      <w:divBdr>
        <w:top w:val="none" w:sz="0" w:space="0" w:color="auto"/>
        <w:left w:val="none" w:sz="0" w:space="0" w:color="auto"/>
        <w:bottom w:val="none" w:sz="0" w:space="0" w:color="auto"/>
        <w:right w:val="none" w:sz="0" w:space="0" w:color="auto"/>
      </w:divBdr>
      <w:divsChild>
        <w:div w:id="548495618">
          <w:marLeft w:val="0"/>
          <w:marRight w:val="0"/>
          <w:marTop w:val="100"/>
          <w:marBottom w:val="100"/>
          <w:divBdr>
            <w:top w:val="none" w:sz="0" w:space="0" w:color="auto"/>
            <w:left w:val="none" w:sz="0" w:space="0" w:color="auto"/>
            <w:bottom w:val="none" w:sz="0" w:space="0" w:color="auto"/>
            <w:right w:val="none" w:sz="0" w:space="0" w:color="auto"/>
          </w:divBdr>
          <w:divsChild>
            <w:div w:id="101337988">
              <w:marLeft w:val="0"/>
              <w:marRight w:val="0"/>
              <w:marTop w:val="0"/>
              <w:marBottom w:val="0"/>
              <w:divBdr>
                <w:top w:val="none" w:sz="0" w:space="0" w:color="auto"/>
                <w:left w:val="none" w:sz="0" w:space="0" w:color="auto"/>
                <w:bottom w:val="none" w:sz="0" w:space="0" w:color="auto"/>
                <w:right w:val="none" w:sz="0" w:space="0" w:color="auto"/>
              </w:divBdr>
              <w:divsChild>
                <w:div w:id="67268716">
                  <w:marLeft w:val="0"/>
                  <w:marRight w:val="0"/>
                  <w:marTop w:val="0"/>
                  <w:marBottom w:val="0"/>
                  <w:divBdr>
                    <w:top w:val="none" w:sz="0" w:space="0" w:color="auto"/>
                    <w:left w:val="none" w:sz="0" w:space="0" w:color="auto"/>
                    <w:bottom w:val="none" w:sz="0" w:space="0" w:color="auto"/>
                    <w:right w:val="none" w:sz="0" w:space="0" w:color="auto"/>
                  </w:divBdr>
                  <w:divsChild>
                    <w:div w:id="2120637940">
                      <w:marLeft w:val="0"/>
                      <w:marRight w:val="0"/>
                      <w:marTop w:val="100"/>
                      <w:marBottom w:val="180"/>
                      <w:divBdr>
                        <w:top w:val="none" w:sz="0" w:space="0" w:color="auto"/>
                        <w:left w:val="none" w:sz="0" w:space="0" w:color="auto"/>
                        <w:bottom w:val="none" w:sz="0" w:space="0" w:color="auto"/>
                        <w:right w:val="none" w:sz="0" w:space="0" w:color="auto"/>
                      </w:divBdr>
                    </w:div>
                  </w:divsChild>
                </w:div>
              </w:divsChild>
            </w:div>
          </w:divsChild>
        </w:div>
      </w:divsChild>
    </w:div>
    <w:div w:id="1043554540">
      <w:bodyDiv w:val="1"/>
      <w:marLeft w:val="0"/>
      <w:marRight w:val="0"/>
      <w:marTop w:val="0"/>
      <w:marBottom w:val="0"/>
      <w:divBdr>
        <w:top w:val="none" w:sz="0" w:space="0" w:color="auto"/>
        <w:left w:val="none" w:sz="0" w:space="0" w:color="auto"/>
        <w:bottom w:val="none" w:sz="0" w:space="0" w:color="auto"/>
        <w:right w:val="none" w:sz="0" w:space="0" w:color="auto"/>
      </w:divBdr>
      <w:divsChild>
        <w:div w:id="1174996347">
          <w:marLeft w:val="0"/>
          <w:marRight w:val="0"/>
          <w:marTop w:val="100"/>
          <w:marBottom w:val="100"/>
          <w:divBdr>
            <w:top w:val="none" w:sz="0" w:space="0" w:color="auto"/>
            <w:left w:val="none" w:sz="0" w:space="0" w:color="auto"/>
            <w:bottom w:val="none" w:sz="0" w:space="0" w:color="auto"/>
            <w:right w:val="none" w:sz="0" w:space="0" w:color="auto"/>
          </w:divBdr>
          <w:divsChild>
            <w:div w:id="594675664">
              <w:marLeft w:val="0"/>
              <w:marRight w:val="0"/>
              <w:marTop w:val="0"/>
              <w:marBottom w:val="0"/>
              <w:divBdr>
                <w:top w:val="none" w:sz="0" w:space="0" w:color="auto"/>
                <w:left w:val="none" w:sz="0" w:space="0" w:color="auto"/>
                <w:bottom w:val="none" w:sz="0" w:space="0" w:color="auto"/>
                <w:right w:val="none" w:sz="0" w:space="0" w:color="auto"/>
              </w:divBdr>
              <w:divsChild>
                <w:div w:id="225410094">
                  <w:marLeft w:val="0"/>
                  <w:marRight w:val="0"/>
                  <w:marTop w:val="0"/>
                  <w:marBottom w:val="0"/>
                  <w:divBdr>
                    <w:top w:val="none" w:sz="0" w:space="0" w:color="auto"/>
                    <w:left w:val="none" w:sz="0" w:space="0" w:color="auto"/>
                    <w:bottom w:val="none" w:sz="0" w:space="0" w:color="auto"/>
                    <w:right w:val="none" w:sz="0" w:space="0" w:color="auto"/>
                  </w:divBdr>
                  <w:divsChild>
                    <w:div w:id="1988972573">
                      <w:marLeft w:val="0"/>
                      <w:marRight w:val="0"/>
                      <w:marTop w:val="100"/>
                      <w:marBottom w:val="180"/>
                      <w:divBdr>
                        <w:top w:val="none" w:sz="0" w:space="0" w:color="auto"/>
                        <w:left w:val="none" w:sz="0" w:space="0" w:color="auto"/>
                        <w:bottom w:val="none" w:sz="0" w:space="0" w:color="auto"/>
                        <w:right w:val="none" w:sz="0" w:space="0" w:color="auto"/>
                      </w:divBdr>
                    </w:div>
                  </w:divsChild>
                </w:div>
              </w:divsChild>
            </w:div>
          </w:divsChild>
        </w:div>
      </w:divsChild>
    </w:div>
    <w:div w:id="1283918904">
      <w:bodyDiv w:val="1"/>
      <w:marLeft w:val="0"/>
      <w:marRight w:val="0"/>
      <w:marTop w:val="0"/>
      <w:marBottom w:val="0"/>
      <w:divBdr>
        <w:top w:val="none" w:sz="0" w:space="0" w:color="auto"/>
        <w:left w:val="none" w:sz="0" w:space="0" w:color="auto"/>
        <w:bottom w:val="none" w:sz="0" w:space="0" w:color="auto"/>
        <w:right w:val="none" w:sz="0" w:space="0" w:color="auto"/>
      </w:divBdr>
      <w:divsChild>
        <w:div w:id="641351059">
          <w:marLeft w:val="0"/>
          <w:marRight w:val="0"/>
          <w:marTop w:val="100"/>
          <w:marBottom w:val="100"/>
          <w:divBdr>
            <w:top w:val="none" w:sz="0" w:space="0" w:color="auto"/>
            <w:left w:val="none" w:sz="0" w:space="0" w:color="auto"/>
            <w:bottom w:val="none" w:sz="0" w:space="0" w:color="auto"/>
            <w:right w:val="none" w:sz="0" w:space="0" w:color="auto"/>
          </w:divBdr>
          <w:divsChild>
            <w:div w:id="938415877">
              <w:marLeft w:val="0"/>
              <w:marRight w:val="0"/>
              <w:marTop w:val="0"/>
              <w:marBottom w:val="0"/>
              <w:divBdr>
                <w:top w:val="none" w:sz="0" w:space="0" w:color="auto"/>
                <w:left w:val="none" w:sz="0" w:space="0" w:color="auto"/>
                <w:bottom w:val="none" w:sz="0" w:space="0" w:color="auto"/>
                <w:right w:val="none" w:sz="0" w:space="0" w:color="auto"/>
              </w:divBdr>
              <w:divsChild>
                <w:div w:id="157355481">
                  <w:marLeft w:val="0"/>
                  <w:marRight w:val="0"/>
                  <w:marTop w:val="0"/>
                  <w:marBottom w:val="0"/>
                  <w:divBdr>
                    <w:top w:val="none" w:sz="0" w:space="0" w:color="auto"/>
                    <w:left w:val="none" w:sz="0" w:space="0" w:color="auto"/>
                    <w:bottom w:val="none" w:sz="0" w:space="0" w:color="auto"/>
                    <w:right w:val="none" w:sz="0" w:space="0" w:color="auto"/>
                  </w:divBdr>
                  <w:divsChild>
                    <w:div w:id="1404916568">
                      <w:marLeft w:val="0"/>
                      <w:marRight w:val="0"/>
                      <w:marTop w:val="100"/>
                      <w:marBottom w:val="180"/>
                      <w:divBdr>
                        <w:top w:val="none" w:sz="0" w:space="0" w:color="auto"/>
                        <w:left w:val="none" w:sz="0" w:space="0" w:color="auto"/>
                        <w:bottom w:val="none" w:sz="0" w:space="0" w:color="auto"/>
                        <w:right w:val="none" w:sz="0" w:space="0" w:color="auto"/>
                      </w:divBdr>
                      <w:divsChild>
                        <w:div w:id="73474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7993894">
      <w:bodyDiv w:val="1"/>
      <w:marLeft w:val="0"/>
      <w:marRight w:val="0"/>
      <w:marTop w:val="0"/>
      <w:marBottom w:val="0"/>
      <w:divBdr>
        <w:top w:val="none" w:sz="0" w:space="0" w:color="auto"/>
        <w:left w:val="none" w:sz="0" w:space="0" w:color="auto"/>
        <w:bottom w:val="none" w:sz="0" w:space="0" w:color="auto"/>
        <w:right w:val="none" w:sz="0" w:space="0" w:color="auto"/>
      </w:divBdr>
    </w:div>
    <w:div w:id="1702588657">
      <w:bodyDiv w:val="1"/>
      <w:marLeft w:val="0"/>
      <w:marRight w:val="0"/>
      <w:marTop w:val="0"/>
      <w:marBottom w:val="0"/>
      <w:divBdr>
        <w:top w:val="none" w:sz="0" w:space="0" w:color="auto"/>
        <w:left w:val="none" w:sz="0" w:space="0" w:color="auto"/>
        <w:bottom w:val="none" w:sz="0" w:space="0" w:color="auto"/>
        <w:right w:val="none" w:sz="0" w:space="0" w:color="auto"/>
      </w:divBdr>
    </w:div>
    <w:div w:id="1812289078">
      <w:bodyDiv w:val="1"/>
      <w:marLeft w:val="0"/>
      <w:marRight w:val="0"/>
      <w:marTop w:val="0"/>
      <w:marBottom w:val="0"/>
      <w:divBdr>
        <w:top w:val="none" w:sz="0" w:space="0" w:color="auto"/>
        <w:left w:val="none" w:sz="0" w:space="0" w:color="auto"/>
        <w:bottom w:val="none" w:sz="0" w:space="0" w:color="auto"/>
        <w:right w:val="none" w:sz="0" w:space="0" w:color="auto"/>
      </w:divBdr>
      <w:divsChild>
        <w:div w:id="1095709309">
          <w:marLeft w:val="0"/>
          <w:marRight w:val="0"/>
          <w:marTop w:val="100"/>
          <w:marBottom w:val="100"/>
          <w:divBdr>
            <w:top w:val="none" w:sz="0" w:space="0" w:color="auto"/>
            <w:left w:val="none" w:sz="0" w:space="0" w:color="auto"/>
            <w:bottom w:val="none" w:sz="0" w:space="0" w:color="auto"/>
            <w:right w:val="none" w:sz="0" w:space="0" w:color="auto"/>
          </w:divBdr>
          <w:divsChild>
            <w:div w:id="376397575">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0"/>
                  <w:marBottom w:val="0"/>
                  <w:divBdr>
                    <w:top w:val="none" w:sz="0" w:space="0" w:color="auto"/>
                    <w:left w:val="none" w:sz="0" w:space="0" w:color="auto"/>
                    <w:bottom w:val="none" w:sz="0" w:space="0" w:color="auto"/>
                    <w:right w:val="none" w:sz="0" w:space="0" w:color="auto"/>
                  </w:divBdr>
                  <w:divsChild>
                    <w:div w:id="1259411864">
                      <w:marLeft w:val="0"/>
                      <w:marRight w:val="0"/>
                      <w:marTop w:val="100"/>
                      <w:marBottom w:val="180"/>
                      <w:divBdr>
                        <w:top w:val="none" w:sz="0" w:space="0" w:color="auto"/>
                        <w:left w:val="none" w:sz="0" w:space="0" w:color="auto"/>
                        <w:bottom w:val="none" w:sz="0" w:space="0" w:color="auto"/>
                        <w:right w:val="none" w:sz="0" w:space="0" w:color="auto"/>
                      </w:divBdr>
                      <w:divsChild>
                        <w:div w:id="210386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policy/elsec/leg/esea02/pg1.html" TargetMode="External"/><Relationship Id="rId18" Type="http://schemas.openxmlformats.org/officeDocument/2006/relationships/hyperlink" Target="http://www.wida.us/assessment/ACCESS/" TargetMode="External"/><Relationship Id="rId26" Type="http://schemas.openxmlformats.org/officeDocument/2006/relationships/hyperlink" Target="file:///C:\Users\rholbr\Downloads\Tier%20Placement%20Protocol%20(4).pdf" TargetMode="External"/><Relationship Id="rId39" Type="http://schemas.openxmlformats.org/officeDocument/2006/relationships/hyperlink" Target="http://legisweb.state.wy.us/statutes/statutes.aspx?file=titles/Title21/Title21.htm" TargetMode="External"/><Relationship Id="rId3" Type="http://schemas.openxmlformats.org/officeDocument/2006/relationships/customXml" Target="../customXml/item3.xml"/><Relationship Id="rId21" Type="http://schemas.openxmlformats.org/officeDocument/2006/relationships/hyperlink" Target="http://edu.wyoming.gov/downloads/assessments/paws2014-standards-accommodations3-25-14.pdf" TargetMode="External"/><Relationship Id="rId34" Type="http://schemas.openxmlformats.org/officeDocument/2006/relationships/hyperlink" Target="mailto:robin.holbrook@wyo.gov" TargetMode="External"/><Relationship Id="rId42" Type="http://schemas.openxmlformats.org/officeDocument/2006/relationships/hyperlink" Target="http://www.wida.us"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2.ed.gov/policy/elsec/leg/esea02/pg41.html%23sec3114" TargetMode="External"/><Relationship Id="rId17" Type="http://schemas.openxmlformats.org/officeDocument/2006/relationships/hyperlink" Target="http://www2.ed.gov/policy/speced/guid/idea/memosdcltrs/q-and-a-on-elp-swd.pdf" TargetMode="External"/><Relationship Id="rId25" Type="http://schemas.openxmlformats.org/officeDocument/2006/relationships/hyperlink" Target="file:///C:\Users\rholbr\Downloads\Tier%20Placement%20Protocol%20(4).pdf" TargetMode="External"/><Relationship Id="rId33" Type="http://schemas.openxmlformats.org/officeDocument/2006/relationships/hyperlink" Target="mailto:help@wida.us" TargetMode="External"/><Relationship Id="rId38" Type="http://schemas.openxmlformats.org/officeDocument/2006/relationships/hyperlink" Target="http://www2.ed.gov/policy/elsec/leg/esea02/pg41.html%23sec3114" TargetMode="External"/><Relationship Id="rId46" Type="http://schemas.openxmlformats.org/officeDocument/2006/relationships/hyperlink" Target="http://legisweb.state.wy.us/2005/interim/schoolfinance/Recalibration/Workplan.pdf" TargetMode="External"/><Relationship Id="rId2" Type="http://schemas.openxmlformats.org/officeDocument/2006/relationships/customXml" Target="../customXml/item2.xml"/><Relationship Id="rId16" Type="http://schemas.openxmlformats.org/officeDocument/2006/relationships/hyperlink" Target="http://www.wida.us" TargetMode="External"/><Relationship Id="rId20" Type="http://schemas.openxmlformats.org/officeDocument/2006/relationships/hyperlink" Target="http://legisweb.state.wy.us/2005/interim/schoolfinance/Recalibration/Workplan.pdf" TargetMode="External"/><Relationship Id="rId29" Type="http://schemas.openxmlformats.org/officeDocument/2006/relationships/hyperlink" Target="http://www.wida.us/downloadLibrary.aspx" TargetMode="External"/><Relationship Id="rId41" Type="http://schemas.openxmlformats.org/officeDocument/2006/relationships/hyperlink" Target="http://www2.ed.gov/about/offices/list/ocr/eeolep/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ida.us/assessment/ACCESS20.aspx%23whatsNew" TargetMode="External"/><Relationship Id="rId32" Type="http://schemas.openxmlformats.org/officeDocument/2006/relationships/hyperlink" Target="http://www.wida.us/login.aspx" TargetMode="External"/><Relationship Id="rId37" Type="http://schemas.openxmlformats.org/officeDocument/2006/relationships/hyperlink" Target="http://www2.ed.gov/policy/speced/guid/idea/memosdcltrs/q-and-a-on-elp-swd.pdf" TargetMode="External"/><Relationship Id="rId40" Type="http://schemas.openxmlformats.org/officeDocument/2006/relationships/hyperlink" Target="http://www2.ed.gov/policy/elsec/leg/esea02/pg1.html" TargetMode="External"/><Relationship Id="rId45" Type="http://schemas.openxmlformats.org/officeDocument/2006/relationships/hyperlink" Target="http://www2.ed.gov/about/offices/list/ocr/letters/colleague-el-201501.pdf" TargetMode="External"/><Relationship Id="rId5" Type="http://schemas.openxmlformats.org/officeDocument/2006/relationships/numbering" Target="numbering.xml"/><Relationship Id="rId15" Type="http://schemas.openxmlformats.org/officeDocument/2006/relationships/hyperlink" Target="http://www.wida.us" TargetMode="External"/><Relationship Id="rId23" Type="http://schemas.openxmlformats.org/officeDocument/2006/relationships/hyperlink" Target="http://www.wida.us" TargetMode="External"/><Relationship Id="rId28" Type="http://schemas.openxmlformats.org/officeDocument/2006/relationships/hyperlink" Target="https://www.wida-ams.us/" TargetMode="External"/><Relationship Id="rId36" Type="http://schemas.openxmlformats.org/officeDocument/2006/relationships/image" Target="media/image2.png"/><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2.ed.gov/about/offices/list/ocr/letters/colleague-el-201501.pdf" TargetMode="External"/><Relationship Id="rId31" Type="http://schemas.openxmlformats.org/officeDocument/2006/relationships/hyperlink" Target="http://www.wida.us/login.aspx" TargetMode="External"/><Relationship Id="rId44" Type="http://schemas.openxmlformats.org/officeDocument/2006/relationships/hyperlink" Target="http://www2.ed.gov/policy/speced/guid/idea/memosdcltrs/q-and-a-on-elp-sw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ed.gov/about/offices/list/ocr/eeolep/index.html" TargetMode="External"/><Relationship Id="rId22" Type="http://schemas.openxmlformats.org/officeDocument/2006/relationships/hyperlink" Target="http://edu.wyoming.gov/downloads/assessments/PAWS_Accommodations_Manual.pdf" TargetMode="External"/><Relationship Id="rId27" Type="http://schemas.openxmlformats.org/officeDocument/2006/relationships/hyperlink" Target="https://www.wida.us/assessment/ACCESS20.aspx" TargetMode="External"/><Relationship Id="rId30" Type="http://schemas.openxmlformats.org/officeDocument/2006/relationships/hyperlink" Target="mailto:robin.holbrook@wyo.gov" TargetMode="External"/><Relationship Id="rId35" Type="http://schemas.openxmlformats.org/officeDocument/2006/relationships/hyperlink" Target="http://www-01.sil.org/iso639-3/codes.asp" TargetMode="External"/><Relationship Id="rId43" Type="http://schemas.openxmlformats.org/officeDocument/2006/relationships/hyperlink" Target="http://www.wida.us/assessment/ACCESS/"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A3B52BDB4D9459620FB78D9BCE361" ma:contentTypeVersion="0" ma:contentTypeDescription="Create a new document." ma:contentTypeScope="" ma:versionID="3db20d719ab4b66d371b1a7bc6e0044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4894E-321A-49A6-B036-F6C4A32FCD5E}">
  <ds:schemaRefs>
    <ds:schemaRef ds:uri="http://schemas.microsoft.com/sharepoint/v3/contenttype/forms"/>
  </ds:schemaRefs>
</ds:datastoreItem>
</file>

<file path=customXml/itemProps2.xml><?xml version="1.0" encoding="utf-8"?>
<ds:datastoreItem xmlns:ds="http://schemas.openxmlformats.org/officeDocument/2006/customXml" ds:itemID="{6CFD4A72-6E76-4E6D-86EE-3FAA9A95027D}">
  <ds:schemaRefs>
    <ds:schemaRef ds:uri="http://purl.org/dc/elements/1.1/"/>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2D71612-14C8-4E4D-B286-3ABAC920B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99BA6D1-F2DE-403C-81E9-244D76E2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10661</Words>
  <Characters>60773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dholbr</dc:creator>
  <cp:lastModifiedBy>Robin Holbrook</cp:lastModifiedBy>
  <cp:revision>2</cp:revision>
  <cp:lastPrinted>2015-02-03T19:40:00Z</cp:lastPrinted>
  <dcterms:created xsi:type="dcterms:W3CDTF">2016-02-23T23:12:00Z</dcterms:created>
  <dcterms:modified xsi:type="dcterms:W3CDTF">2016-02-23T23:12:00Z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0x01010071EA3B52BDB4D9459620FB78D9BCE361</vt:lpwstr>
  </property>
</Properties>
</file>