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9B" w:rsidRDefault="00ED1E51" w:rsidP="00312E9B">
      <w:pPr>
        <w:pStyle w:val="Heading2"/>
        <w:rPr>
          <w:rFonts w:ascii="Titillium WebRegular" w:hAnsi="Titillium WebRegular"/>
          <w:bCs w:val="0"/>
          <w:sz w:val="28"/>
          <w:szCs w:val="28"/>
        </w:rPr>
      </w:pPr>
      <w:r w:rsidRPr="00312E9B">
        <w:rPr>
          <w:rFonts w:ascii="Titillium WebRegular" w:hAnsi="Titillium WebRegular"/>
          <w:sz w:val="28"/>
          <w:szCs w:val="28"/>
        </w:rPr>
        <w:t>WYOMING EDUCATION TRUST FUND</w:t>
      </w:r>
      <w:r w:rsidR="005717BD" w:rsidRPr="00312E9B">
        <w:rPr>
          <w:rFonts w:ascii="Titillium WebRegular" w:hAnsi="Titillium WebRegular"/>
          <w:sz w:val="28"/>
          <w:szCs w:val="28"/>
        </w:rPr>
        <w:t xml:space="preserve"> </w:t>
      </w:r>
      <w:r w:rsidRPr="00312E9B">
        <w:rPr>
          <w:rFonts w:ascii="Titillium WebRegular" w:hAnsi="Titillium WebRegular"/>
          <w:bCs w:val="0"/>
          <w:sz w:val="28"/>
          <w:szCs w:val="28"/>
        </w:rPr>
        <w:t>GRANT APPLICATION</w:t>
      </w:r>
    </w:p>
    <w:p w:rsidR="00ED1E51" w:rsidRPr="00312E9B" w:rsidRDefault="00ED1E51" w:rsidP="00312E9B">
      <w:pPr>
        <w:pStyle w:val="Heading2"/>
        <w:rPr>
          <w:rFonts w:ascii="Titillium WebRegular" w:hAnsi="Titillium WebRegular"/>
          <w:bCs w:val="0"/>
          <w:sz w:val="28"/>
          <w:szCs w:val="28"/>
        </w:rPr>
      </w:pPr>
      <w:r w:rsidRPr="00312E9B">
        <w:rPr>
          <w:rFonts w:ascii="Titillium WebRegular" w:hAnsi="Titillium WebRegular"/>
          <w:sz w:val="28"/>
          <w:szCs w:val="28"/>
        </w:rPr>
        <w:t>COMPETITIVE GRANT REQUIREMENTS</w:t>
      </w:r>
    </w:p>
    <w:p w:rsidR="00ED1E51" w:rsidRPr="00312E9B" w:rsidRDefault="00ED1E51">
      <w:pPr>
        <w:jc w:val="center"/>
        <w:rPr>
          <w:rFonts w:ascii="Titillium WebRegular" w:hAnsi="Titillium WebRegular"/>
          <w:bCs/>
          <w:sz w:val="22"/>
          <w:szCs w:val="22"/>
        </w:rPr>
      </w:pPr>
      <w:r w:rsidRPr="00312E9B">
        <w:rPr>
          <w:rFonts w:ascii="Titillium WebRegular" w:hAnsi="Titillium WebRegular"/>
          <w:bCs/>
          <w:sz w:val="22"/>
          <w:szCs w:val="22"/>
        </w:rPr>
        <w:t xml:space="preserve">(Page 1 of </w:t>
      </w:r>
      <w:r w:rsidR="000B7C12" w:rsidRPr="00312E9B">
        <w:rPr>
          <w:rFonts w:ascii="Titillium WebRegular" w:hAnsi="Titillium WebRegular"/>
          <w:bCs/>
          <w:sz w:val="22"/>
          <w:szCs w:val="22"/>
        </w:rPr>
        <w:t>3</w:t>
      </w:r>
      <w:r w:rsidRPr="00312E9B">
        <w:rPr>
          <w:rFonts w:ascii="Titillium WebRegular" w:hAnsi="Titillium WebRegular"/>
          <w:bCs/>
          <w:sz w:val="22"/>
          <w:szCs w:val="22"/>
        </w:rPr>
        <w:t>)</w:t>
      </w:r>
    </w:p>
    <w:p w:rsidR="00ED1E51" w:rsidRPr="00312E9B" w:rsidRDefault="00ED1E51">
      <w:pPr>
        <w:rPr>
          <w:rFonts w:ascii="Titillium WebRegular" w:hAnsi="Titillium WebRegular"/>
        </w:rPr>
      </w:pPr>
    </w:p>
    <w:p w:rsidR="00ED1E51" w:rsidRPr="00312E9B" w:rsidRDefault="00ED1E51">
      <w:pPr>
        <w:pStyle w:val="BodyText"/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Applications for innovative education grants from the Wyoming Education Trust Fund must</w:t>
      </w:r>
      <w:r w:rsidR="00B032AC" w:rsidRPr="00312E9B">
        <w:rPr>
          <w:rFonts w:ascii="Titillium WebRegular" w:hAnsi="Titillium WebRegular"/>
          <w:sz w:val="22"/>
          <w:szCs w:val="22"/>
        </w:rPr>
        <w:t xml:space="preserve"> be submitted using the template provided. Each section is to be no more than one page with a font of not less than 10 points. Applications must </w:t>
      </w:r>
      <w:r w:rsidRPr="00312E9B">
        <w:rPr>
          <w:rFonts w:ascii="Titillium WebRegular" w:hAnsi="Titillium WebRegular"/>
          <w:sz w:val="22"/>
          <w:szCs w:val="22"/>
        </w:rPr>
        <w:t>include the following:</w:t>
      </w:r>
    </w:p>
    <w:p w:rsidR="00ED1E51" w:rsidRPr="00312E9B" w:rsidRDefault="00ED1E51">
      <w:pPr>
        <w:rPr>
          <w:rFonts w:ascii="Titillium WebRegular" w:hAnsi="Titillium WebRegular"/>
          <w:sz w:val="22"/>
        </w:rPr>
      </w:pPr>
    </w:p>
    <w:p w:rsidR="000F6323" w:rsidRPr="00312E9B" w:rsidRDefault="000F6323">
      <w:pPr>
        <w:numPr>
          <w:ilvl w:val="0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COVER PAGE</w:t>
      </w:r>
      <w:r w:rsidR="00312E9B" w:rsidRPr="00312E9B">
        <w:rPr>
          <w:rFonts w:ascii="Titillium WebRegular" w:hAnsi="Titillium WebRegular"/>
          <w:sz w:val="22"/>
        </w:rPr>
        <w:t xml:space="preserve"> (includes a</w:t>
      </w:r>
      <w:r w:rsidR="003B3256" w:rsidRPr="00312E9B">
        <w:rPr>
          <w:rFonts w:ascii="Titillium WebRegular" w:hAnsi="Titillium WebRegular"/>
          <w:sz w:val="22"/>
        </w:rPr>
        <w:t>ssurances)</w:t>
      </w:r>
    </w:p>
    <w:p w:rsidR="000F6323" w:rsidRPr="00312E9B" w:rsidRDefault="000F6323" w:rsidP="000F6323">
      <w:pPr>
        <w:numPr>
          <w:ilvl w:val="1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Constitutes the top page of the project</w:t>
      </w:r>
    </w:p>
    <w:p w:rsidR="000F6323" w:rsidRPr="00312E9B" w:rsidRDefault="000F6323" w:rsidP="000F6323">
      <w:pPr>
        <w:numPr>
          <w:ilvl w:val="1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Includes a contact person and a superintendent/agency head</w:t>
      </w:r>
    </w:p>
    <w:p w:rsidR="000F6323" w:rsidRPr="00312E9B" w:rsidRDefault="000F6323" w:rsidP="000F6323">
      <w:pPr>
        <w:ind w:left="1440"/>
        <w:rPr>
          <w:rFonts w:ascii="Titillium WebRegular" w:hAnsi="Titillium WebRegular"/>
          <w:sz w:val="22"/>
        </w:rPr>
      </w:pPr>
    </w:p>
    <w:p w:rsidR="00CD44A6" w:rsidRPr="00312E9B" w:rsidRDefault="00CD44A6">
      <w:pPr>
        <w:numPr>
          <w:ilvl w:val="0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ASSURANCES</w:t>
      </w:r>
      <w:r w:rsidR="00312E9B" w:rsidRPr="00312E9B">
        <w:rPr>
          <w:rFonts w:ascii="Titillium WebRegular" w:hAnsi="Titillium WebRegular"/>
          <w:sz w:val="22"/>
        </w:rPr>
        <w:t xml:space="preserve"> (on cover p</w:t>
      </w:r>
      <w:r w:rsidR="003B3256" w:rsidRPr="00312E9B">
        <w:rPr>
          <w:rFonts w:ascii="Titillium WebRegular" w:hAnsi="Titillium WebRegular"/>
          <w:sz w:val="22"/>
        </w:rPr>
        <w:t>age)</w:t>
      </w:r>
    </w:p>
    <w:p w:rsidR="00CD44A6" w:rsidRPr="00312E9B" w:rsidRDefault="00CD44A6" w:rsidP="00CD44A6">
      <w:pPr>
        <w:numPr>
          <w:ilvl w:val="1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 be submitted by all applicants</w:t>
      </w:r>
    </w:p>
    <w:p w:rsidR="00CD44A6" w:rsidRPr="00312E9B" w:rsidRDefault="00CD44A6" w:rsidP="00CD44A6">
      <w:pPr>
        <w:numPr>
          <w:ilvl w:val="1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 include signature of District Superintendent</w:t>
      </w:r>
    </w:p>
    <w:p w:rsidR="00CD44A6" w:rsidRPr="00312E9B" w:rsidRDefault="00CD44A6" w:rsidP="00CD44A6">
      <w:pPr>
        <w:ind w:left="1440"/>
        <w:rPr>
          <w:rFonts w:ascii="Titillium WebRegular" w:hAnsi="Titillium WebRegular"/>
          <w:sz w:val="22"/>
        </w:rPr>
      </w:pPr>
    </w:p>
    <w:p w:rsidR="00ED1E51" w:rsidRPr="00312E9B" w:rsidRDefault="00ED1E51">
      <w:pPr>
        <w:numPr>
          <w:ilvl w:val="0"/>
          <w:numId w:val="1"/>
        </w:numPr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ABSTRACT</w:t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</w:p>
    <w:p w:rsidR="00ED1E51" w:rsidRPr="00312E9B" w:rsidRDefault="00C22A8B">
      <w:pPr>
        <w:numPr>
          <w:ilvl w:val="1"/>
          <w:numId w:val="1"/>
        </w:numPr>
        <w:tabs>
          <w:tab w:val="clear" w:pos="1440"/>
          <w:tab w:val="num" w:pos="135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P</w:t>
      </w:r>
      <w:r w:rsidR="00ED1E51" w:rsidRPr="00312E9B">
        <w:rPr>
          <w:rFonts w:ascii="Titillium WebRegular" w:hAnsi="Titillium WebRegular"/>
          <w:sz w:val="22"/>
        </w:rPr>
        <w:t>rovides a specific project description</w:t>
      </w:r>
    </w:p>
    <w:p w:rsidR="00ED1E51" w:rsidRPr="00312E9B" w:rsidRDefault="00C22A8B">
      <w:pPr>
        <w:numPr>
          <w:ilvl w:val="1"/>
          <w:numId w:val="1"/>
        </w:numPr>
        <w:tabs>
          <w:tab w:val="clear" w:pos="1440"/>
          <w:tab w:val="num" w:pos="135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C</w:t>
      </w:r>
      <w:r w:rsidR="00ED1E51" w:rsidRPr="00312E9B">
        <w:rPr>
          <w:rFonts w:ascii="Titillium WebRegular" w:hAnsi="Titillium WebRegular"/>
          <w:sz w:val="22"/>
        </w:rPr>
        <w:t>onveys scope and essence of project in a clear, concise manner</w:t>
      </w:r>
    </w:p>
    <w:p w:rsidR="00ED1E51" w:rsidRPr="00312E9B" w:rsidRDefault="00ED1E51">
      <w:pPr>
        <w:rPr>
          <w:rFonts w:ascii="Titillium WebRegular" w:hAnsi="Titillium WebRegular"/>
          <w:sz w:val="22"/>
        </w:rPr>
      </w:pPr>
    </w:p>
    <w:p w:rsidR="00ED1E51" w:rsidRPr="00312E9B" w:rsidRDefault="00ED1E51">
      <w:pPr>
        <w:numPr>
          <w:ilvl w:val="0"/>
          <w:numId w:val="1"/>
        </w:numPr>
        <w:tabs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STATEMENT OF NEED</w:t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</w:p>
    <w:p w:rsidR="00ED1E51" w:rsidRPr="00312E9B" w:rsidRDefault="00A617D2">
      <w:pPr>
        <w:numPr>
          <w:ilvl w:val="1"/>
          <w:numId w:val="1"/>
        </w:numPr>
        <w:tabs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C22A8B" w:rsidRPr="00312E9B">
        <w:rPr>
          <w:rFonts w:ascii="Titillium WebRegular" w:hAnsi="Titillium WebRegular"/>
          <w:sz w:val="22"/>
        </w:rPr>
        <w:t>B</w:t>
      </w:r>
      <w:r w:rsidR="00ED1E51" w:rsidRPr="00312E9B">
        <w:rPr>
          <w:rFonts w:ascii="Titillium WebRegular" w:hAnsi="Titillium WebRegular"/>
          <w:sz w:val="22"/>
        </w:rPr>
        <w:t>ased on valid data</w:t>
      </w:r>
      <w:r w:rsidR="00CD44A6" w:rsidRPr="00312E9B">
        <w:rPr>
          <w:rFonts w:ascii="Titillium WebRegular" w:hAnsi="Titillium WebRegular"/>
          <w:sz w:val="22"/>
        </w:rPr>
        <w:t>/existing curriculum gaps</w:t>
      </w:r>
    </w:p>
    <w:p w:rsidR="00C22A8B" w:rsidRPr="00312E9B" w:rsidRDefault="00A617D2" w:rsidP="00C22A8B">
      <w:pPr>
        <w:numPr>
          <w:ilvl w:val="1"/>
          <w:numId w:val="1"/>
        </w:numPr>
        <w:tabs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C22A8B" w:rsidRPr="00312E9B">
        <w:rPr>
          <w:rFonts w:ascii="Titillium WebRegular" w:hAnsi="Titillium WebRegular"/>
          <w:sz w:val="22"/>
        </w:rPr>
        <w:t>I</w:t>
      </w:r>
      <w:r w:rsidR="00ED1E51" w:rsidRPr="00312E9B">
        <w:rPr>
          <w:rFonts w:ascii="Titillium WebRegular" w:hAnsi="Titillium WebRegular"/>
          <w:sz w:val="22"/>
        </w:rPr>
        <w:t>ncludes a history of the project, if appropriate</w:t>
      </w:r>
    </w:p>
    <w:p w:rsidR="00ED1E51" w:rsidRPr="00312E9B" w:rsidRDefault="00A617D2" w:rsidP="00C22A8B">
      <w:pPr>
        <w:numPr>
          <w:ilvl w:val="1"/>
          <w:numId w:val="1"/>
        </w:numPr>
        <w:tabs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C22A8B" w:rsidRPr="00312E9B">
        <w:rPr>
          <w:rFonts w:ascii="Titillium WebRegular" w:hAnsi="Titillium WebRegular"/>
          <w:sz w:val="22"/>
        </w:rPr>
        <w:t>I</w:t>
      </w:r>
      <w:r w:rsidR="00CD44A6" w:rsidRPr="00312E9B">
        <w:rPr>
          <w:rFonts w:ascii="Titillium WebRegular" w:hAnsi="Titillium WebRegular"/>
          <w:sz w:val="22"/>
        </w:rPr>
        <w:t>ndicates a compelling project</w:t>
      </w:r>
    </w:p>
    <w:p w:rsidR="00ED1E51" w:rsidRPr="00312E9B" w:rsidRDefault="00ED1E51">
      <w:pPr>
        <w:tabs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ED1E51" w:rsidRPr="00312E9B" w:rsidRDefault="00ED1E51">
      <w:pPr>
        <w:numPr>
          <w:ilvl w:val="0"/>
          <w:numId w:val="1"/>
        </w:numPr>
        <w:tabs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POPULATION</w:t>
      </w:r>
    </w:p>
    <w:p w:rsidR="00ED1E51" w:rsidRPr="00312E9B" w:rsidRDefault="0092681A">
      <w:pPr>
        <w:numPr>
          <w:ilvl w:val="1"/>
          <w:numId w:val="1"/>
        </w:numPr>
        <w:tabs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Population which will</w:t>
      </w:r>
      <w:r w:rsidR="00ED1E51" w:rsidRPr="00312E9B">
        <w:rPr>
          <w:rFonts w:ascii="Titillium WebRegular" w:hAnsi="Titillium WebRegular"/>
          <w:sz w:val="22"/>
        </w:rPr>
        <w:t xml:space="preserve"> be served </w:t>
      </w:r>
      <w:r w:rsidR="00CD44A6" w:rsidRPr="00312E9B">
        <w:rPr>
          <w:rFonts w:ascii="Titillium WebRegular" w:hAnsi="Titillium WebRegular"/>
          <w:sz w:val="22"/>
        </w:rPr>
        <w:t>in</w:t>
      </w:r>
      <w:r w:rsidR="00ED1E51" w:rsidRPr="00312E9B">
        <w:rPr>
          <w:rFonts w:ascii="Titillium WebRegular" w:hAnsi="Titillium WebRegular"/>
          <w:sz w:val="22"/>
        </w:rPr>
        <w:t xml:space="preserve"> project is identified</w:t>
      </w:r>
    </w:p>
    <w:p w:rsidR="00CD44A6" w:rsidRPr="00312E9B" w:rsidRDefault="0092681A">
      <w:pPr>
        <w:numPr>
          <w:ilvl w:val="1"/>
          <w:numId w:val="1"/>
        </w:numPr>
        <w:tabs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P</w:t>
      </w:r>
      <w:r w:rsidR="003B3256" w:rsidRPr="00312E9B">
        <w:rPr>
          <w:rFonts w:ascii="Titillium WebRegular" w:hAnsi="Titillium WebRegular"/>
          <w:sz w:val="22"/>
        </w:rPr>
        <w:t>rovides rationale for selecting the population</w:t>
      </w:r>
    </w:p>
    <w:p w:rsidR="00ED1E51" w:rsidRPr="00312E9B" w:rsidRDefault="00ED1E51">
      <w:pPr>
        <w:tabs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ED1E51" w:rsidRPr="00312E9B" w:rsidRDefault="00ED1E51">
      <w:pPr>
        <w:numPr>
          <w:ilvl w:val="0"/>
          <w:numId w:val="1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COMMUNITY INVOLVEMENT/COORDINATION</w:t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</w:p>
    <w:p w:rsidR="00ED1E51" w:rsidRPr="00312E9B" w:rsidRDefault="005A3DF8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This section </w:t>
      </w:r>
      <w:r w:rsidR="00ED1E51" w:rsidRPr="00312E9B">
        <w:rPr>
          <w:rFonts w:ascii="Titillium WebRegular" w:hAnsi="Titillium WebRegular"/>
          <w:sz w:val="22"/>
        </w:rPr>
        <w:t>includes parents and/or community members</w:t>
      </w:r>
    </w:p>
    <w:p w:rsidR="00ED1E51" w:rsidRPr="00312E9B" w:rsidRDefault="005A3DF8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This section </w:t>
      </w:r>
      <w:r w:rsidR="00ED1E51" w:rsidRPr="00312E9B">
        <w:rPr>
          <w:rFonts w:ascii="Titillium WebRegular" w:hAnsi="Titillium WebRegular"/>
          <w:sz w:val="22"/>
        </w:rPr>
        <w:t>shows collaboration among education,</w:t>
      </w:r>
      <w:r w:rsidR="00CD44A6" w:rsidRPr="00312E9B">
        <w:rPr>
          <w:rFonts w:ascii="Titillium WebRegular" w:hAnsi="Titillium WebRegular"/>
          <w:sz w:val="22"/>
        </w:rPr>
        <w:t xml:space="preserve"> government, business and other agencies</w:t>
      </w:r>
    </w:p>
    <w:p w:rsidR="003B3256" w:rsidRPr="00312E9B" w:rsidRDefault="005A3DF8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This section </w:t>
      </w:r>
      <w:r w:rsidR="003B3256" w:rsidRPr="00312E9B">
        <w:rPr>
          <w:rFonts w:ascii="Titillium WebRegular" w:hAnsi="Titillium WebRegular"/>
          <w:sz w:val="22"/>
        </w:rPr>
        <w:t>demonstrates any means by which project may be sustained following the grant period</w:t>
      </w:r>
    </w:p>
    <w:p w:rsidR="00CD44A6" w:rsidRPr="00312E9B" w:rsidRDefault="00CD44A6" w:rsidP="00CD44A6">
      <w:p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085CA0" w:rsidRPr="00312E9B" w:rsidRDefault="00085CA0" w:rsidP="00085CA0">
      <w:pPr>
        <w:numPr>
          <w:ilvl w:val="0"/>
          <w:numId w:val="1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PROJECT GOALS</w:t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</w:p>
    <w:p w:rsidR="00085CA0" w:rsidRPr="00312E9B" w:rsidRDefault="00946BCF" w:rsidP="00085CA0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Goals a</w:t>
      </w:r>
      <w:r w:rsidR="00085CA0" w:rsidRPr="00312E9B">
        <w:rPr>
          <w:rFonts w:ascii="Titillium WebRegular" w:hAnsi="Titillium WebRegular"/>
          <w:sz w:val="22"/>
        </w:rPr>
        <w:t>re clear, concise and concrete</w:t>
      </w:r>
      <w:r w:rsidR="003B3256" w:rsidRPr="00312E9B">
        <w:rPr>
          <w:rFonts w:ascii="Titillium WebRegular" w:hAnsi="Titillium WebRegular"/>
          <w:sz w:val="22"/>
        </w:rPr>
        <w:t>, i.e.</w:t>
      </w:r>
      <w:r w:rsidR="00312E9B">
        <w:rPr>
          <w:rFonts w:ascii="Titillium WebRegular" w:hAnsi="Titillium WebRegular"/>
          <w:sz w:val="22"/>
        </w:rPr>
        <w:t>,</w:t>
      </w:r>
      <w:r w:rsidR="003B3256" w:rsidRPr="00312E9B">
        <w:rPr>
          <w:rFonts w:ascii="Titillium WebRegular" w:hAnsi="Titillium WebRegular"/>
          <w:sz w:val="22"/>
        </w:rPr>
        <w:t xml:space="preserve"> “SMART” goals</w:t>
      </w:r>
    </w:p>
    <w:p w:rsidR="00085CA0" w:rsidRPr="00312E9B" w:rsidRDefault="00946BCF" w:rsidP="00085CA0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Goals </w:t>
      </w:r>
      <w:r w:rsidR="00085CA0" w:rsidRPr="00312E9B">
        <w:rPr>
          <w:rFonts w:ascii="Titillium WebRegular" w:hAnsi="Titillium WebRegular"/>
          <w:sz w:val="22"/>
        </w:rPr>
        <w:t>are appropriate to the project</w:t>
      </w:r>
    </w:p>
    <w:p w:rsidR="00CD44A6" w:rsidRPr="00312E9B" w:rsidRDefault="00CD44A6" w:rsidP="00CD44A6">
      <w:p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085CA0" w:rsidRPr="00312E9B" w:rsidRDefault="00085CA0" w:rsidP="00085CA0">
      <w:pPr>
        <w:numPr>
          <w:ilvl w:val="0"/>
          <w:numId w:val="1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MEASURABLE OBJECTIVES</w:t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  <w:r w:rsidRPr="00312E9B">
        <w:rPr>
          <w:rFonts w:ascii="Titillium WebRegular" w:hAnsi="Titillium WebRegular"/>
          <w:sz w:val="22"/>
        </w:rPr>
        <w:tab/>
      </w:r>
    </w:p>
    <w:p w:rsidR="00085CA0" w:rsidRPr="00312E9B" w:rsidRDefault="00946BCF" w:rsidP="00085CA0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Objectives </w:t>
      </w:r>
      <w:r w:rsidR="00085CA0" w:rsidRPr="00312E9B">
        <w:rPr>
          <w:rFonts w:ascii="Titillium WebRegular" w:hAnsi="Titillium WebRegular"/>
          <w:sz w:val="22"/>
        </w:rPr>
        <w:t>must relate to project goals</w:t>
      </w:r>
    </w:p>
    <w:p w:rsidR="00085CA0" w:rsidRPr="00312E9B" w:rsidRDefault="00946BCF" w:rsidP="00085CA0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Objectives </w:t>
      </w:r>
      <w:r w:rsidR="00085CA0" w:rsidRPr="00312E9B">
        <w:rPr>
          <w:rFonts w:ascii="Titillium WebRegular" w:hAnsi="Titillium WebRegular"/>
          <w:sz w:val="22"/>
        </w:rPr>
        <w:t>must be student-learning centered</w:t>
      </w:r>
    </w:p>
    <w:p w:rsidR="005717BD" w:rsidRPr="00312E9B" w:rsidRDefault="00946BCF" w:rsidP="00312E9B">
      <w:pPr>
        <w:numPr>
          <w:ilvl w:val="1"/>
          <w:numId w:val="1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  <w:szCs w:val="22"/>
        </w:rPr>
        <w:t xml:space="preserve"> Objectives </w:t>
      </w:r>
      <w:r w:rsidR="00085CA0" w:rsidRPr="00312E9B">
        <w:rPr>
          <w:rFonts w:ascii="Titillium WebRegular" w:hAnsi="Titillium WebRegular"/>
          <w:sz w:val="22"/>
          <w:szCs w:val="22"/>
        </w:rPr>
        <w:t>must be measurable</w:t>
      </w:r>
    </w:p>
    <w:p w:rsidR="00ED1E51" w:rsidRPr="00312E9B" w:rsidRDefault="00ED1E51">
      <w:p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CD44A6" w:rsidRPr="00312E9B" w:rsidRDefault="00CD44A6" w:rsidP="00CD44A6">
      <w:pPr>
        <w:numPr>
          <w:ilvl w:val="0"/>
          <w:numId w:val="1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ACTIVITIES</w:t>
      </w:r>
    </w:p>
    <w:p w:rsidR="00CD44A6" w:rsidRPr="00312E9B" w:rsidRDefault="00395296" w:rsidP="00CD44A6">
      <w:pPr>
        <w:numPr>
          <w:ilvl w:val="1"/>
          <w:numId w:val="1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 xml:space="preserve">Activities </w:t>
      </w:r>
      <w:r w:rsidR="00CD44A6" w:rsidRPr="00312E9B">
        <w:rPr>
          <w:rFonts w:ascii="Titillium WebRegular" w:hAnsi="Titillium WebRegular"/>
          <w:sz w:val="22"/>
          <w:szCs w:val="22"/>
        </w:rPr>
        <w:t>must be instrumental in meeting objectives</w:t>
      </w:r>
    </w:p>
    <w:p w:rsidR="00CD44A6" w:rsidRPr="00312E9B" w:rsidRDefault="00395296" w:rsidP="00CD44A6">
      <w:pPr>
        <w:numPr>
          <w:ilvl w:val="1"/>
          <w:numId w:val="1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 xml:space="preserve">Activities </w:t>
      </w:r>
      <w:r w:rsidR="00CD44A6" w:rsidRPr="00312E9B">
        <w:rPr>
          <w:rFonts w:ascii="Titillium WebRegular" w:hAnsi="Titillium WebRegular"/>
          <w:sz w:val="22"/>
          <w:szCs w:val="22"/>
        </w:rPr>
        <w:t>show how the project is aligned with the intent of the grant by addressing one or more of the following areas: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Curriculum</w:t>
      </w:r>
      <w:r w:rsidR="00CD44A6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Development</w:t>
      </w:r>
      <w:r w:rsidR="00E07CDB" w:rsidRPr="00312E9B">
        <w:rPr>
          <w:rFonts w:ascii="Titillium WebRegular" w:hAnsi="Titillium WebRegular"/>
          <w:sz w:val="22"/>
          <w:szCs w:val="22"/>
        </w:rPr>
        <w:t xml:space="preserve"> opportunities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lastRenderedPageBreak/>
        <w:t>Operational</w:t>
      </w:r>
      <w:r w:rsidR="00E07CDB" w:rsidRPr="00312E9B">
        <w:rPr>
          <w:rFonts w:ascii="Titillium WebRegular" w:hAnsi="Titillium WebRegular"/>
          <w:sz w:val="22"/>
          <w:szCs w:val="22"/>
        </w:rPr>
        <w:t xml:space="preserve"> initiatives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Administrator</w:t>
      </w:r>
      <w:r w:rsidR="00CD44A6" w:rsidRPr="00312E9B">
        <w:rPr>
          <w:rFonts w:ascii="Titillium WebRegular" w:hAnsi="Titillium WebRegular"/>
          <w:sz w:val="22"/>
          <w:szCs w:val="22"/>
        </w:rPr>
        <w:t xml:space="preserve"> and staff devel</w:t>
      </w:r>
      <w:r w:rsidR="00E07CDB" w:rsidRPr="00312E9B">
        <w:rPr>
          <w:rFonts w:ascii="Titillium WebRegular" w:hAnsi="Titillium WebRegular"/>
          <w:sz w:val="22"/>
          <w:szCs w:val="22"/>
        </w:rPr>
        <w:t>opment and improvement programs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Acquisition</w:t>
      </w:r>
      <w:r w:rsidR="00E07CDB" w:rsidRPr="00312E9B">
        <w:rPr>
          <w:rFonts w:ascii="Titillium WebRegular" w:hAnsi="Titillium WebRegular"/>
          <w:sz w:val="22"/>
          <w:szCs w:val="22"/>
        </w:rPr>
        <w:t xml:space="preserve"> of technological equipment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Applied</w:t>
      </w:r>
      <w:r w:rsidR="00CD44A6" w:rsidRPr="00312E9B">
        <w:rPr>
          <w:rFonts w:ascii="Titillium WebRegular" w:hAnsi="Titillium WebRegular"/>
          <w:sz w:val="22"/>
          <w:szCs w:val="22"/>
        </w:rPr>
        <w:t xml:space="preserve"> </w:t>
      </w:r>
      <w:r w:rsidR="00E07CDB" w:rsidRPr="00312E9B">
        <w:rPr>
          <w:rFonts w:ascii="Titillium WebRegular" w:hAnsi="Titillium WebRegular"/>
          <w:sz w:val="22"/>
          <w:szCs w:val="22"/>
        </w:rPr>
        <w:t>science and technology programs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Technical</w:t>
      </w:r>
      <w:r w:rsidR="00E07CDB" w:rsidRPr="00312E9B">
        <w:rPr>
          <w:rFonts w:ascii="Titillium WebRegular" w:hAnsi="Titillium WebRegular"/>
          <w:sz w:val="22"/>
          <w:szCs w:val="22"/>
        </w:rPr>
        <w:t xml:space="preserve"> preparation programs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Evaluation</w:t>
      </w:r>
      <w:r w:rsidR="00CD44A6" w:rsidRPr="00312E9B">
        <w:rPr>
          <w:rFonts w:ascii="Titillium WebRegular" w:hAnsi="Titillium WebRegular"/>
          <w:sz w:val="22"/>
          <w:szCs w:val="22"/>
        </w:rPr>
        <w:t xml:space="preserve"> programs and/or</w:t>
      </w:r>
      <w:r w:rsidR="00312E9B" w:rsidRPr="00312E9B">
        <w:rPr>
          <w:rFonts w:ascii="Titillium WebRegular" w:hAnsi="Titillium WebRegular"/>
          <w:sz w:val="22"/>
          <w:szCs w:val="22"/>
        </w:rPr>
        <w:t>;</w:t>
      </w:r>
    </w:p>
    <w:p w:rsidR="00CD44A6" w:rsidRPr="00312E9B" w:rsidRDefault="00B93CED" w:rsidP="00B93CED">
      <w:pPr>
        <w:numPr>
          <w:ilvl w:val="2"/>
          <w:numId w:val="2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  <w:r w:rsidRPr="00312E9B">
        <w:rPr>
          <w:rFonts w:ascii="Titillium WebRegular" w:hAnsi="Titillium WebRegular"/>
          <w:sz w:val="22"/>
          <w:szCs w:val="22"/>
        </w:rPr>
        <w:t>Public</w:t>
      </w:r>
      <w:r w:rsidR="00CD44A6" w:rsidRPr="00312E9B">
        <w:rPr>
          <w:rFonts w:ascii="Titillium WebRegular" w:hAnsi="Titillium WebRegular"/>
          <w:sz w:val="22"/>
          <w:szCs w:val="22"/>
        </w:rPr>
        <w:t xml:space="preserve"> early childhood programs</w:t>
      </w:r>
      <w:r w:rsidR="00312E9B" w:rsidRPr="00312E9B">
        <w:rPr>
          <w:rFonts w:ascii="Titillium WebRegular" w:hAnsi="Titillium WebRegular"/>
          <w:sz w:val="22"/>
          <w:szCs w:val="22"/>
        </w:rPr>
        <w:t>.</w:t>
      </w:r>
    </w:p>
    <w:p w:rsidR="00D24B9E" w:rsidRPr="00312E9B" w:rsidRDefault="00D24B9E" w:rsidP="00D24B9E">
      <w:p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  <w:szCs w:val="22"/>
        </w:rPr>
      </w:pPr>
    </w:p>
    <w:p w:rsidR="00D24B9E" w:rsidRPr="00312E9B" w:rsidRDefault="00D24B9E" w:rsidP="00D24B9E">
      <w:pPr>
        <w:numPr>
          <w:ilvl w:val="0"/>
          <w:numId w:val="1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TIME LINES</w:t>
      </w:r>
    </w:p>
    <w:p w:rsidR="00D24B9E" w:rsidRPr="00312E9B" w:rsidRDefault="004E45E8" w:rsidP="00D24B9E">
      <w:pPr>
        <w:numPr>
          <w:ilvl w:val="1"/>
          <w:numId w:val="1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Timelines m</w:t>
      </w:r>
      <w:r w:rsidR="00D24B9E" w:rsidRPr="00312E9B">
        <w:rPr>
          <w:rFonts w:ascii="Titillium WebRegular" w:hAnsi="Titillium WebRegular"/>
          <w:sz w:val="22"/>
        </w:rPr>
        <w:t>ust be realistic within grant period</w:t>
      </w:r>
    </w:p>
    <w:p w:rsidR="00D24B9E" w:rsidRPr="00312E9B" w:rsidRDefault="004E45E8" w:rsidP="00D24B9E">
      <w:pPr>
        <w:numPr>
          <w:ilvl w:val="1"/>
          <w:numId w:val="1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Timelines s</w:t>
      </w:r>
      <w:r w:rsidR="00D24B9E" w:rsidRPr="00312E9B">
        <w:rPr>
          <w:rFonts w:ascii="Titillium WebRegular" w:hAnsi="Titillium WebRegular"/>
          <w:sz w:val="22"/>
        </w:rPr>
        <w:t>hould be written for objectives and activities to achieve goal(s)</w:t>
      </w:r>
    </w:p>
    <w:p w:rsidR="00D24B9E" w:rsidRPr="00312E9B" w:rsidRDefault="00D24B9E" w:rsidP="00D24B9E">
      <w:pPr>
        <w:tabs>
          <w:tab w:val="left" w:pos="360"/>
          <w:tab w:val="left" w:pos="1350"/>
          <w:tab w:val="left" w:pos="1530"/>
        </w:tabs>
        <w:ind w:left="1440"/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</w:p>
    <w:p w:rsidR="00927A34" w:rsidRPr="00312E9B" w:rsidRDefault="00927A34" w:rsidP="00D24B9E">
      <w:pPr>
        <w:numPr>
          <w:ilvl w:val="0"/>
          <w:numId w:val="1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EVALUATION</w:t>
      </w:r>
    </w:p>
    <w:p w:rsidR="00927A34" w:rsidRPr="00312E9B" w:rsidRDefault="00312E9B" w:rsidP="00D24B9E">
      <w:pPr>
        <w:numPr>
          <w:ilvl w:val="1"/>
          <w:numId w:val="1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426049" w:rsidRPr="00312E9B">
        <w:rPr>
          <w:rFonts w:ascii="Titillium WebRegular" w:hAnsi="Titillium WebRegular"/>
          <w:sz w:val="22"/>
        </w:rPr>
        <w:t xml:space="preserve">Evaluations </w:t>
      </w:r>
      <w:r w:rsidR="00927A34" w:rsidRPr="00312E9B">
        <w:rPr>
          <w:rFonts w:ascii="Titillium WebRegular" w:hAnsi="Titillium WebRegular"/>
          <w:sz w:val="22"/>
        </w:rPr>
        <w:t>must be included for each objective</w:t>
      </w:r>
    </w:p>
    <w:p w:rsidR="00426049" w:rsidRPr="00312E9B" w:rsidRDefault="00312E9B" w:rsidP="00426049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426049" w:rsidRPr="00312E9B">
        <w:rPr>
          <w:rFonts w:ascii="Titillium WebRegular" w:hAnsi="Titillium WebRegular"/>
          <w:sz w:val="22"/>
        </w:rPr>
        <w:t>Evaluations m</w:t>
      </w:r>
      <w:r w:rsidR="00927A34" w:rsidRPr="00312E9B">
        <w:rPr>
          <w:rFonts w:ascii="Titillium WebRegular" w:hAnsi="Titillium WebRegular"/>
          <w:sz w:val="22"/>
        </w:rPr>
        <w:t>ust be comprehensive</w:t>
      </w:r>
    </w:p>
    <w:p w:rsidR="00927A34" w:rsidRPr="00312E9B" w:rsidRDefault="00312E9B" w:rsidP="00426049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426049" w:rsidRPr="00312E9B">
        <w:rPr>
          <w:rFonts w:ascii="Titillium WebRegular" w:hAnsi="Titillium WebRegular"/>
          <w:sz w:val="22"/>
        </w:rPr>
        <w:t xml:space="preserve">Evaluations </w:t>
      </w:r>
      <w:r w:rsidR="00927A34" w:rsidRPr="00312E9B">
        <w:rPr>
          <w:rFonts w:ascii="Titillium WebRegular" w:hAnsi="Titillium WebRegular"/>
          <w:sz w:val="22"/>
        </w:rPr>
        <w:t>must indicate expected results</w:t>
      </w:r>
    </w:p>
    <w:p w:rsidR="00312E9B" w:rsidRPr="00312E9B" w:rsidRDefault="00312E9B" w:rsidP="00312E9B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426049" w:rsidRPr="00312E9B">
        <w:rPr>
          <w:rFonts w:ascii="Titillium WebRegular" w:hAnsi="Titillium WebRegular"/>
          <w:sz w:val="22"/>
        </w:rPr>
        <w:t xml:space="preserve">Evaluations </w:t>
      </w:r>
      <w:r w:rsidR="00927A34" w:rsidRPr="00312E9B">
        <w:rPr>
          <w:rFonts w:ascii="Titillium WebRegular" w:hAnsi="Titillium WebRegular"/>
          <w:sz w:val="22"/>
        </w:rPr>
        <w:t>must show how assessment data will be used</w:t>
      </w:r>
    </w:p>
    <w:p w:rsidR="00927A34" w:rsidRPr="00312E9B" w:rsidRDefault="00312E9B" w:rsidP="00312E9B">
      <w:pPr>
        <w:numPr>
          <w:ilvl w:val="1"/>
          <w:numId w:val="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426049" w:rsidRPr="00312E9B">
        <w:rPr>
          <w:rFonts w:ascii="Titillium WebRegular" w:hAnsi="Titillium WebRegular"/>
          <w:sz w:val="22"/>
        </w:rPr>
        <w:t xml:space="preserve">Evaluations </w:t>
      </w:r>
      <w:r w:rsidR="00927A34" w:rsidRPr="00312E9B">
        <w:rPr>
          <w:rFonts w:ascii="Titillium WebRegular" w:hAnsi="Titillium WebRegular"/>
          <w:sz w:val="22"/>
        </w:rPr>
        <w:t>must identify measurement tool(s)</w:t>
      </w:r>
    </w:p>
    <w:p w:rsidR="00D24B9E" w:rsidRPr="00312E9B" w:rsidRDefault="00426049" w:rsidP="00D24B9E">
      <w:pPr>
        <w:numPr>
          <w:ilvl w:val="1"/>
          <w:numId w:val="1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Evaluations </w:t>
      </w:r>
      <w:r w:rsidR="00927A34" w:rsidRPr="00312E9B">
        <w:rPr>
          <w:rFonts w:ascii="Titillium WebRegular" w:hAnsi="Titillium WebRegular"/>
          <w:sz w:val="22"/>
        </w:rPr>
        <w:t>must be submitted with the required self-evalu</w:t>
      </w:r>
      <w:r w:rsidR="007632D8" w:rsidRPr="00312E9B">
        <w:rPr>
          <w:rFonts w:ascii="Titillium WebRegular" w:hAnsi="Titillium WebRegular"/>
          <w:sz w:val="22"/>
        </w:rPr>
        <w:t>a</w:t>
      </w:r>
      <w:r w:rsidR="00312E9B" w:rsidRPr="00312E9B">
        <w:rPr>
          <w:rFonts w:ascii="Titillium WebRegular" w:hAnsi="Titillium WebRegular"/>
          <w:sz w:val="22"/>
        </w:rPr>
        <w:t xml:space="preserve">tion at the end of the </w:t>
      </w:r>
      <w:r w:rsidR="007632D8" w:rsidRPr="00312E9B">
        <w:rPr>
          <w:rFonts w:ascii="Titillium WebRegular" w:hAnsi="Titillium WebRegular"/>
          <w:sz w:val="22"/>
        </w:rPr>
        <w:t>project</w:t>
      </w:r>
    </w:p>
    <w:p w:rsidR="00927A34" w:rsidRPr="00312E9B" w:rsidRDefault="00927A34" w:rsidP="00927A34">
      <w:p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ED1E51" w:rsidRPr="00312E9B" w:rsidRDefault="00ED1E51" w:rsidP="003416EB">
      <w:pPr>
        <w:numPr>
          <w:ilvl w:val="0"/>
          <w:numId w:val="1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DISSEMINATION OF RESULTS</w:t>
      </w:r>
    </w:p>
    <w:p w:rsidR="00ED1E51" w:rsidRPr="00312E9B" w:rsidRDefault="003B59E1" w:rsidP="00927A34">
      <w:pPr>
        <w:numPr>
          <w:ilvl w:val="0"/>
          <w:numId w:val="4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68258A" w:rsidRPr="00312E9B">
        <w:rPr>
          <w:rFonts w:ascii="Titillium WebRegular" w:hAnsi="Titillium WebRegular"/>
          <w:sz w:val="22"/>
        </w:rPr>
        <w:t xml:space="preserve">Results </w:t>
      </w:r>
      <w:r w:rsidR="00ED1E51" w:rsidRPr="00312E9B">
        <w:rPr>
          <w:rFonts w:ascii="Titillium WebRegular" w:hAnsi="Titillium WebRegular"/>
          <w:sz w:val="22"/>
        </w:rPr>
        <w:t xml:space="preserve">shall be </w:t>
      </w:r>
      <w:r w:rsidR="007632D8" w:rsidRPr="00312E9B">
        <w:rPr>
          <w:rFonts w:ascii="Titillium WebRegular" w:hAnsi="Titillium WebRegular"/>
          <w:sz w:val="22"/>
        </w:rPr>
        <w:t xml:space="preserve">disclosed </w:t>
      </w:r>
      <w:r w:rsidR="00ED1E51" w:rsidRPr="00312E9B">
        <w:rPr>
          <w:rFonts w:ascii="Titillium WebRegular" w:hAnsi="Titillium WebRegular"/>
          <w:sz w:val="22"/>
        </w:rPr>
        <w:t xml:space="preserve">to local and state </w:t>
      </w:r>
      <w:r w:rsidR="003416EB" w:rsidRPr="00312E9B">
        <w:rPr>
          <w:rFonts w:ascii="Titillium WebRegular" w:hAnsi="Titillium WebRegular"/>
          <w:sz w:val="22"/>
        </w:rPr>
        <w:t xml:space="preserve">interested </w:t>
      </w:r>
      <w:r w:rsidR="00ED1E51" w:rsidRPr="00312E9B">
        <w:rPr>
          <w:rFonts w:ascii="Titillium WebRegular" w:hAnsi="Titillium WebRegular"/>
          <w:sz w:val="22"/>
        </w:rPr>
        <w:t>groups</w:t>
      </w:r>
    </w:p>
    <w:p w:rsidR="00ED1E51" w:rsidRPr="00312E9B" w:rsidRDefault="003B59E1">
      <w:pPr>
        <w:numPr>
          <w:ilvl w:val="0"/>
          <w:numId w:val="4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</w:t>
      </w:r>
      <w:r w:rsidR="0068258A" w:rsidRPr="00312E9B">
        <w:rPr>
          <w:rFonts w:ascii="Titillium WebRegular" w:hAnsi="Titillium WebRegular"/>
          <w:sz w:val="22"/>
        </w:rPr>
        <w:t xml:space="preserve">Results </w:t>
      </w:r>
      <w:r w:rsidR="00ED1E51" w:rsidRPr="00312E9B">
        <w:rPr>
          <w:rFonts w:ascii="Titillium WebRegular" w:hAnsi="Titillium WebRegular"/>
          <w:sz w:val="22"/>
        </w:rPr>
        <w:t>shall state by what means or media</w:t>
      </w:r>
    </w:p>
    <w:p w:rsidR="00ED1E51" w:rsidRPr="00312E9B" w:rsidRDefault="00ED1E51">
      <w:p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ED1E51" w:rsidRPr="00312E9B" w:rsidRDefault="00ED1E51" w:rsidP="003416EB">
      <w:pPr>
        <w:numPr>
          <w:ilvl w:val="0"/>
          <w:numId w:val="13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BUDGET NARRATIVE/SUMMARY </w:t>
      </w:r>
    </w:p>
    <w:p w:rsidR="00ED1E51" w:rsidRPr="00312E9B" w:rsidRDefault="00312E9B" w:rsidP="00927A34">
      <w:pPr>
        <w:numPr>
          <w:ilvl w:val="0"/>
          <w:numId w:val="5"/>
        </w:numPr>
        <w:tabs>
          <w:tab w:val="left" w:pos="36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 </w:t>
      </w:r>
      <w:r w:rsidR="003B59E1" w:rsidRPr="00312E9B">
        <w:rPr>
          <w:rFonts w:ascii="Titillium WebRegular" w:hAnsi="Titillium WebRegular"/>
          <w:sz w:val="22"/>
        </w:rPr>
        <w:t xml:space="preserve">Budget summary </w:t>
      </w:r>
      <w:r w:rsidR="00ED1E51" w:rsidRPr="00312E9B">
        <w:rPr>
          <w:rFonts w:ascii="Titillium WebRegular" w:hAnsi="Titillium WebRegular"/>
          <w:sz w:val="22"/>
        </w:rPr>
        <w:t>supports goals, objectives and activities</w:t>
      </w:r>
    </w:p>
    <w:p w:rsidR="00ED1E51" w:rsidRPr="00312E9B" w:rsidRDefault="00312E9B">
      <w:pPr>
        <w:numPr>
          <w:ilvl w:val="0"/>
          <w:numId w:val="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 </w:t>
      </w:r>
      <w:r w:rsidR="003D73E9" w:rsidRPr="00312E9B">
        <w:rPr>
          <w:rFonts w:ascii="Titillium WebRegular" w:hAnsi="Titillium WebRegular"/>
          <w:sz w:val="22"/>
        </w:rPr>
        <w:t xml:space="preserve">Budget summary </w:t>
      </w:r>
      <w:r w:rsidR="00ED1E51" w:rsidRPr="00312E9B">
        <w:rPr>
          <w:rFonts w:ascii="Titillium WebRegular" w:hAnsi="Titillium WebRegular"/>
          <w:sz w:val="22"/>
        </w:rPr>
        <w:t>indicates purpose</w:t>
      </w:r>
      <w:r w:rsidR="003416EB" w:rsidRPr="00312E9B">
        <w:rPr>
          <w:rFonts w:ascii="Titillium WebRegular" w:hAnsi="Titillium WebRegular"/>
          <w:sz w:val="22"/>
        </w:rPr>
        <w:t xml:space="preserve"> and destination of travel</w:t>
      </w:r>
    </w:p>
    <w:p w:rsidR="00ED1E51" w:rsidRPr="00312E9B" w:rsidRDefault="003D73E9">
      <w:pPr>
        <w:numPr>
          <w:ilvl w:val="0"/>
          <w:numId w:val="5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Budget summary </w:t>
      </w:r>
      <w:r w:rsidR="00ED1E51" w:rsidRPr="00312E9B">
        <w:rPr>
          <w:rFonts w:ascii="Titillium WebRegular" w:hAnsi="Titillium WebRegular"/>
          <w:sz w:val="22"/>
        </w:rPr>
        <w:t>identifies equipment, if appropriate</w:t>
      </w:r>
    </w:p>
    <w:p w:rsidR="003B3256" w:rsidRPr="00312E9B" w:rsidRDefault="003D73E9">
      <w:pPr>
        <w:numPr>
          <w:ilvl w:val="0"/>
          <w:numId w:val="5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Budget summary </w:t>
      </w:r>
      <w:r w:rsidR="003B3256" w:rsidRPr="00312E9B">
        <w:rPr>
          <w:rFonts w:ascii="Titillium WebRegular" w:hAnsi="Titillium WebRegular"/>
          <w:sz w:val="22"/>
        </w:rPr>
        <w:t>provides explanation for each budget line item</w:t>
      </w:r>
    </w:p>
    <w:p w:rsidR="005717BD" w:rsidRPr="00312E9B" w:rsidRDefault="005717BD" w:rsidP="00312E9B">
      <w:pPr>
        <w:rPr>
          <w:rFonts w:ascii="Titillium WebRegular" w:hAnsi="Titillium WebRegular"/>
          <w:b/>
          <w:bCs/>
          <w:sz w:val="22"/>
          <w:szCs w:val="22"/>
        </w:rPr>
      </w:pPr>
    </w:p>
    <w:p w:rsidR="003416EB" w:rsidRPr="00312E9B" w:rsidRDefault="003416EB" w:rsidP="003416EB">
      <w:pPr>
        <w:numPr>
          <w:ilvl w:val="0"/>
          <w:numId w:val="15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BUDGET ACCOUNTING STRUCTURE</w:t>
      </w:r>
    </w:p>
    <w:p w:rsidR="00ED1E51" w:rsidRPr="00312E9B" w:rsidRDefault="00A71FF3" w:rsidP="003416EB">
      <w:pPr>
        <w:numPr>
          <w:ilvl w:val="0"/>
          <w:numId w:val="16"/>
        </w:numPr>
        <w:tabs>
          <w:tab w:val="left" w:pos="3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Budget accounting structure </w:t>
      </w:r>
      <w:r w:rsidR="00ED1E51" w:rsidRPr="00312E9B">
        <w:rPr>
          <w:rFonts w:ascii="Titillium WebRegular" w:hAnsi="Titillium WebRegular"/>
          <w:sz w:val="22"/>
        </w:rPr>
        <w:t xml:space="preserve">is </w:t>
      </w:r>
      <w:r w:rsidR="003416EB" w:rsidRPr="00312E9B">
        <w:rPr>
          <w:rFonts w:ascii="Titillium WebRegular" w:hAnsi="Titillium WebRegular"/>
          <w:sz w:val="22"/>
        </w:rPr>
        <w:t>distributed</w:t>
      </w:r>
      <w:r w:rsidR="00ED1E51" w:rsidRPr="00312E9B">
        <w:rPr>
          <w:rFonts w:ascii="Titillium WebRegular" w:hAnsi="Titillium WebRegular"/>
          <w:sz w:val="22"/>
        </w:rPr>
        <w:t xml:space="preserve"> categorically in appropriate expenditure/accounting codes</w:t>
      </w:r>
    </w:p>
    <w:p w:rsidR="00ED1E51" w:rsidRPr="00312E9B" w:rsidRDefault="00F754C7" w:rsidP="003416EB">
      <w:pPr>
        <w:numPr>
          <w:ilvl w:val="0"/>
          <w:numId w:val="16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>
        <w:rPr>
          <w:rFonts w:ascii="Titillium WebRegular" w:hAnsi="Titillium WebRegular"/>
          <w:sz w:val="22"/>
        </w:rPr>
        <w:t xml:space="preserve">  </w:t>
      </w:r>
      <w:r w:rsidR="00A71FF3" w:rsidRPr="00312E9B">
        <w:rPr>
          <w:rFonts w:ascii="Titillium WebRegular" w:hAnsi="Titillium WebRegular"/>
          <w:sz w:val="22"/>
        </w:rPr>
        <w:t xml:space="preserve">Budget accounting structure </w:t>
      </w:r>
      <w:r w:rsidR="00ED1E51" w:rsidRPr="00312E9B">
        <w:rPr>
          <w:rFonts w:ascii="Titillium WebRegular" w:hAnsi="Titillium WebRegular"/>
          <w:sz w:val="22"/>
        </w:rPr>
        <w:t>must equal overall budget totals</w:t>
      </w:r>
    </w:p>
    <w:p w:rsidR="00ED1E51" w:rsidRPr="00312E9B" w:rsidRDefault="00A71FF3" w:rsidP="003416EB">
      <w:pPr>
        <w:numPr>
          <w:ilvl w:val="0"/>
          <w:numId w:val="16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Budget accounting structure </w:t>
      </w:r>
      <w:r w:rsidR="00ED1E51" w:rsidRPr="00312E9B">
        <w:rPr>
          <w:rFonts w:ascii="Titillium WebRegular" w:hAnsi="Titillium WebRegular"/>
          <w:sz w:val="22"/>
        </w:rPr>
        <w:t>is allowable by law</w:t>
      </w:r>
    </w:p>
    <w:p w:rsidR="00B032AC" w:rsidRPr="00312E9B" w:rsidRDefault="00A71FF3" w:rsidP="003416EB">
      <w:pPr>
        <w:numPr>
          <w:ilvl w:val="0"/>
          <w:numId w:val="16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Budget accounting structure</w:t>
      </w:r>
      <w:r w:rsidR="002B02DF" w:rsidRPr="00312E9B">
        <w:rPr>
          <w:rFonts w:ascii="Titillium WebRegular" w:hAnsi="Titillium WebRegular"/>
          <w:sz w:val="22"/>
        </w:rPr>
        <w:t xml:space="preserve"> - or</w:t>
      </w:r>
      <w:r w:rsidRPr="00312E9B">
        <w:rPr>
          <w:rFonts w:ascii="Titillium WebRegular" w:hAnsi="Titillium WebRegular"/>
          <w:sz w:val="22"/>
        </w:rPr>
        <w:t xml:space="preserve"> </w:t>
      </w:r>
      <w:r w:rsidR="00B032AC" w:rsidRPr="00312E9B">
        <w:rPr>
          <w:rFonts w:ascii="Titillium WebRegular" w:hAnsi="Titillium WebRegular"/>
          <w:sz w:val="22"/>
        </w:rPr>
        <w:t>if no budget is submitted</w:t>
      </w:r>
      <w:r w:rsidR="002C2DE9" w:rsidRPr="00312E9B">
        <w:rPr>
          <w:rFonts w:ascii="Titillium WebRegular" w:hAnsi="Titillium WebRegular"/>
          <w:sz w:val="22"/>
        </w:rPr>
        <w:t>,</w:t>
      </w:r>
      <w:r w:rsidR="00B032AC" w:rsidRPr="00312E9B">
        <w:rPr>
          <w:rFonts w:ascii="Titillium WebRegular" w:hAnsi="Titillium WebRegular"/>
          <w:sz w:val="22"/>
        </w:rPr>
        <w:t xml:space="preserve"> the grant application will not be considered</w:t>
      </w:r>
    </w:p>
    <w:p w:rsidR="003416EB" w:rsidRPr="00312E9B" w:rsidRDefault="003416EB" w:rsidP="003416EB">
      <w:p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3416EB" w:rsidRPr="00312E9B" w:rsidRDefault="003416EB" w:rsidP="003416EB">
      <w:pPr>
        <w:numPr>
          <w:ilvl w:val="0"/>
          <w:numId w:val="18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JOB DESCRIPTIONS</w:t>
      </w:r>
      <w:r w:rsidR="003B3256" w:rsidRPr="00312E9B">
        <w:rPr>
          <w:rFonts w:ascii="Titillium WebRegular" w:hAnsi="Titillium WebRegular"/>
          <w:sz w:val="22"/>
        </w:rPr>
        <w:t xml:space="preserve"> </w:t>
      </w:r>
    </w:p>
    <w:p w:rsidR="003416EB" w:rsidRPr="00312E9B" w:rsidRDefault="00C85218" w:rsidP="003416EB">
      <w:pPr>
        <w:numPr>
          <w:ilvl w:val="0"/>
          <w:numId w:val="1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Job descriptions </w:t>
      </w:r>
      <w:r w:rsidR="00F24DF5" w:rsidRPr="00312E9B">
        <w:rPr>
          <w:rFonts w:ascii="Titillium WebRegular" w:hAnsi="Titillium WebRegular"/>
          <w:sz w:val="22"/>
        </w:rPr>
        <w:t>i</w:t>
      </w:r>
      <w:r w:rsidRPr="00312E9B">
        <w:rPr>
          <w:rFonts w:ascii="Titillium WebRegular" w:hAnsi="Titillium WebRegular"/>
          <w:sz w:val="22"/>
        </w:rPr>
        <w:t>ndicate</w:t>
      </w:r>
      <w:r w:rsidR="003416EB" w:rsidRPr="00312E9B">
        <w:rPr>
          <w:rFonts w:ascii="Titillium WebRegular" w:hAnsi="Titillium WebRegular"/>
          <w:sz w:val="22"/>
        </w:rPr>
        <w:t xml:space="preserve"> strong personnel leadership</w:t>
      </w:r>
    </w:p>
    <w:p w:rsidR="003416EB" w:rsidRPr="00312E9B" w:rsidRDefault="00C85218" w:rsidP="003416EB">
      <w:pPr>
        <w:numPr>
          <w:ilvl w:val="0"/>
          <w:numId w:val="1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Job descriptions </w:t>
      </w:r>
      <w:r w:rsidR="00F24DF5" w:rsidRPr="00312E9B">
        <w:rPr>
          <w:rFonts w:ascii="Titillium WebRegular" w:hAnsi="Titillium WebRegular"/>
          <w:sz w:val="22"/>
        </w:rPr>
        <w:t>s</w:t>
      </w:r>
      <w:r w:rsidR="003416EB" w:rsidRPr="00312E9B">
        <w:rPr>
          <w:rFonts w:ascii="Titillium WebRegular" w:hAnsi="Titillium WebRegular"/>
          <w:sz w:val="22"/>
        </w:rPr>
        <w:t>upport goals and objectives</w:t>
      </w:r>
    </w:p>
    <w:p w:rsidR="003416EB" w:rsidRPr="00312E9B" w:rsidRDefault="00C85218" w:rsidP="003416EB">
      <w:pPr>
        <w:numPr>
          <w:ilvl w:val="0"/>
          <w:numId w:val="19"/>
        </w:numPr>
        <w:tabs>
          <w:tab w:val="left" w:pos="360"/>
          <w:tab w:val="left" w:pos="108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Job descriptions </w:t>
      </w:r>
      <w:r w:rsidR="00F24DF5" w:rsidRPr="00312E9B">
        <w:rPr>
          <w:rFonts w:ascii="Titillium WebRegular" w:hAnsi="Titillium WebRegular"/>
          <w:sz w:val="22"/>
        </w:rPr>
        <w:t>c</w:t>
      </w:r>
      <w:r w:rsidR="003416EB" w:rsidRPr="00312E9B">
        <w:rPr>
          <w:rFonts w:ascii="Titillium WebRegular" w:hAnsi="Titillium WebRegular"/>
          <w:sz w:val="22"/>
        </w:rPr>
        <w:t>arry out designated activities</w:t>
      </w:r>
    </w:p>
    <w:p w:rsidR="00ED1E51" w:rsidRPr="00312E9B" w:rsidRDefault="00ED1E51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ind w:left="1080"/>
        <w:rPr>
          <w:rFonts w:ascii="Titillium WebRegular" w:hAnsi="Titillium WebRegular"/>
          <w:sz w:val="22"/>
        </w:rPr>
      </w:pPr>
    </w:p>
    <w:p w:rsidR="00085CA0" w:rsidRPr="00312E9B" w:rsidRDefault="00085CA0" w:rsidP="00085CA0">
      <w:pPr>
        <w:numPr>
          <w:ilvl w:val="0"/>
          <w:numId w:val="2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CONSORTIUM AGREEMENTS</w:t>
      </w:r>
      <w:r w:rsidR="003B3256" w:rsidRPr="00312E9B">
        <w:rPr>
          <w:rFonts w:ascii="Titillium WebRegular" w:hAnsi="Titillium WebRegular"/>
          <w:sz w:val="22"/>
        </w:rPr>
        <w:t xml:space="preserve"> – not scored</w:t>
      </w:r>
    </w:p>
    <w:p w:rsidR="00085CA0" w:rsidRPr="00312E9B" w:rsidRDefault="00F754C7" w:rsidP="00085CA0">
      <w:pPr>
        <w:numPr>
          <w:ilvl w:val="0"/>
          <w:numId w:val="22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>
        <w:rPr>
          <w:rFonts w:ascii="Titillium WebRegular" w:hAnsi="Titillium WebRegular"/>
          <w:sz w:val="22"/>
        </w:rPr>
        <w:t xml:space="preserve"> </w:t>
      </w:r>
      <w:r w:rsidR="00723DD2" w:rsidRPr="00312E9B">
        <w:rPr>
          <w:rFonts w:ascii="Titillium WebRegular" w:hAnsi="Titillium WebRegular"/>
          <w:sz w:val="22"/>
        </w:rPr>
        <w:t xml:space="preserve">Consortium agreements </w:t>
      </w:r>
      <w:r w:rsidR="00F24DF5" w:rsidRPr="00312E9B">
        <w:rPr>
          <w:rFonts w:ascii="Titillium WebRegular" w:hAnsi="Titillium WebRegular"/>
          <w:sz w:val="22"/>
        </w:rPr>
        <w:t>m</w:t>
      </w:r>
      <w:r w:rsidR="00085CA0" w:rsidRPr="00312E9B">
        <w:rPr>
          <w:rFonts w:ascii="Titillium WebRegular" w:hAnsi="Titillium WebRegular"/>
          <w:sz w:val="22"/>
        </w:rPr>
        <w:t>ust be included if the applicant is a consortium</w:t>
      </w:r>
    </w:p>
    <w:p w:rsidR="00085CA0" w:rsidRPr="00312E9B" w:rsidRDefault="00F754C7" w:rsidP="00085CA0">
      <w:pPr>
        <w:numPr>
          <w:ilvl w:val="0"/>
          <w:numId w:val="22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>
        <w:rPr>
          <w:rFonts w:ascii="Titillium WebRegular" w:hAnsi="Titillium WebRegular"/>
          <w:sz w:val="22"/>
        </w:rPr>
        <w:t xml:space="preserve"> </w:t>
      </w:r>
      <w:r w:rsidR="00723DD2" w:rsidRPr="00312E9B">
        <w:rPr>
          <w:rFonts w:ascii="Titillium WebRegular" w:hAnsi="Titillium WebRegular"/>
          <w:sz w:val="22"/>
        </w:rPr>
        <w:t xml:space="preserve">Consortium agreements </w:t>
      </w:r>
      <w:r w:rsidR="00F24DF5" w:rsidRPr="00312E9B">
        <w:rPr>
          <w:rFonts w:ascii="Titillium WebRegular" w:hAnsi="Titillium WebRegular"/>
          <w:sz w:val="22"/>
        </w:rPr>
        <w:t>m</w:t>
      </w:r>
      <w:r w:rsidR="00085CA0" w:rsidRPr="00312E9B">
        <w:rPr>
          <w:rFonts w:ascii="Titillium WebRegular" w:hAnsi="Titillium WebRegular"/>
          <w:sz w:val="22"/>
        </w:rPr>
        <w:t>ust include participation of at least one public district/school</w:t>
      </w:r>
    </w:p>
    <w:p w:rsidR="00085CA0" w:rsidRPr="00312E9B" w:rsidRDefault="00F754C7" w:rsidP="00085CA0">
      <w:pPr>
        <w:numPr>
          <w:ilvl w:val="0"/>
          <w:numId w:val="22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>
        <w:rPr>
          <w:rFonts w:ascii="Titillium WebRegular" w:hAnsi="Titillium WebRegular"/>
          <w:sz w:val="22"/>
        </w:rPr>
        <w:t xml:space="preserve"> </w:t>
      </w:r>
      <w:r w:rsidR="00723DD2" w:rsidRPr="00312E9B">
        <w:rPr>
          <w:rFonts w:ascii="Titillium WebRegular" w:hAnsi="Titillium WebRegular"/>
          <w:sz w:val="22"/>
        </w:rPr>
        <w:t xml:space="preserve">Consortium agreements </w:t>
      </w:r>
      <w:r w:rsidR="004F0289" w:rsidRPr="00312E9B">
        <w:rPr>
          <w:rFonts w:ascii="Titillium WebRegular" w:hAnsi="Titillium WebRegular"/>
          <w:sz w:val="22"/>
        </w:rPr>
        <w:t>name</w:t>
      </w:r>
      <w:r w:rsidR="00085CA0" w:rsidRPr="00312E9B">
        <w:rPr>
          <w:rFonts w:ascii="Titillium WebRegular" w:hAnsi="Titillium WebRegular"/>
          <w:sz w:val="22"/>
        </w:rPr>
        <w:t xml:space="preserve"> the public school district acting as fiscal agent</w:t>
      </w:r>
    </w:p>
    <w:p w:rsidR="00F24DF5" w:rsidRPr="00312E9B" w:rsidRDefault="00F24DF5" w:rsidP="00F24DF5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ind w:left="1440"/>
        <w:rPr>
          <w:rFonts w:ascii="Titillium WebRegular" w:hAnsi="Titillium WebRegular"/>
          <w:sz w:val="22"/>
        </w:rPr>
      </w:pPr>
    </w:p>
    <w:p w:rsidR="00085CA0" w:rsidRPr="00312E9B" w:rsidRDefault="00085CA0" w:rsidP="00085CA0">
      <w:pPr>
        <w:numPr>
          <w:ilvl w:val="0"/>
          <w:numId w:val="21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INNOVATION</w:t>
      </w:r>
    </w:p>
    <w:p w:rsidR="00F24DF5" w:rsidRPr="00312E9B" w:rsidRDefault="00AA1CDE" w:rsidP="00F24DF5">
      <w:pPr>
        <w:numPr>
          <w:ilvl w:val="0"/>
          <w:numId w:val="23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 xml:space="preserve"> D</w:t>
      </w:r>
      <w:r w:rsidR="00F24DF5" w:rsidRPr="00312E9B">
        <w:rPr>
          <w:rFonts w:ascii="Titillium WebRegular" w:hAnsi="Titillium WebRegular"/>
          <w:sz w:val="22"/>
        </w:rPr>
        <w:t>escribe how this project is innovative in nature</w:t>
      </w:r>
    </w:p>
    <w:p w:rsidR="00F24DF5" w:rsidRPr="00312E9B" w:rsidRDefault="00AA1CDE" w:rsidP="00F24DF5">
      <w:pPr>
        <w:numPr>
          <w:ilvl w:val="0"/>
          <w:numId w:val="23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lastRenderedPageBreak/>
        <w:t xml:space="preserve"> D</w:t>
      </w:r>
      <w:r w:rsidR="00F24DF5" w:rsidRPr="00312E9B">
        <w:rPr>
          <w:rFonts w:ascii="Titillium WebRegular" w:hAnsi="Titillium WebRegular"/>
          <w:sz w:val="22"/>
        </w:rPr>
        <w:t>escribe how the innovation(s) will assist students in meeting the Wyoming Content and Performance Standards</w:t>
      </w:r>
    </w:p>
    <w:p w:rsidR="00F24DF5" w:rsidRPr="00312E9B" w:rsidRDefault="00F24DF5" w:rsidP="00F24DF5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F24DF5" w:rsidRPr="00312E9B" w:rsidRDefault="00F24DF5" w:rsidP="00F24DF5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b/>
          <w:sz w:val="22"/>
        </w:rPr>
      </w:pPr>
      <w:r w:rsidRPr="00312E9B">
        <w:rPr>
          <w:rFonts w:ascii="Titillium WebRegular" w:hAnsi="Titillium WebRegular"/>
          <w:b/>
          <w:sz w:val="22"/>
        </w:rPr>
        <w:t>The Applicant: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F24DF5" w:rsidRPr="00312E9B">
        <w:rPr>
          <w:rFonts w:ascii="Titillium WebRegular" w:hAnsi="Titillium WebRegular"/>
          <w:sz w:val="22"/>
        </w:rPr>
        <w:t xml:space="preserve"> comply with font, space and length requirements stated above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F24DF5" w:rsidRPr="00312E9B">
        <w:rPr>
          <w:rFonts w:ascii="Titillium WebRegular" w:hAnsi="Titillium WebRegular"/>
          <w:sz w:val="22"/>
        </w:rPr>
        <w:t xml:space="preserve"> use the grant application template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Should</w:t>
      </w:r>
      <w:r w:rsidR="00F24DF5" w:rsidRPr="00312E9B">
        <w:rPr>
          <w:rFonts w:ascii="Titillium WebRegular" w:hAnsi="Titillium WebRegular"/>
          <w:sz w:val="22"/>
        </w:rPr>
        <w:t xml:space="preserve"> not submit unspecified attachments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Should</w:t>
      </w:r>
      <w:r w:rsidR="00F24DF5" w:rsidRPr="00312E9B">
        <w:rPr>
          <w:rFonts w:ascii="Titillium WebRegular" w:hAnsi="Titillium WebRegular"/>
          <w:sz w:val="22"/>
        </w:rPr>
        <w:t xml:space="preserve"> spell check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Should</w:t>
      </w:r>
      <w:r w:rsidR="00F24DF5" w:rsidRPr="00312E9B">
        <w:rPr>
          <w:rFonts w:ascii="Titillium WebRegular" w:hAnsi="Titillium WebRegular"/>
          <w:sz w:val="22"/>
        </w:rPr>
        <w:t xml:space="preserve"> grammar check</w:t>
      </w:r>
    </w:p>
    <w:p w:rsidR="00F24DF5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Should</w:t>
      </w:r>
      <w:r w:rsidR="00F24DF5" w:rsidRPr="00312E9B">
        <w:rPr>
          <w:rFonts w:ascii="Titillium WebRegular" w:hAnsi="Titillium WebRegular"/>
          <w:sz w:val="22"/>
        </w:rPr>
        <w:t xml:space="preserve"> use consistent verb tense and active voice</w:t>
      </w:r>
    </w:p>
    <w:p w:rsidR="00F24DF5" w:rsidRPr="00312E9B" w:rsidRDefault="004C7452" w:rsidP="002A4E02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ind w:left="1080" w:hanging="720"/>
        <w:rPr>
          <w:rFonts w:ascii="Titillium WebRegular" w:hAnsi="Titillium WebRegular"/>
          <w:color w:val="FF0000"/>
          <w:sz w:val="22"/>
        </w:rPr>
      </w:pPr>
      <w:r w:rsidRPr="00312E9B">
        <w:rPr>
          <w:rFonts w:ascii="Titillium WebRegular" w:hAnsi="Titillium WebRegular"/>
          <w:color w:val="FF0000"/>
          <w:sz w:val="22"/>
        </w:rPr>
        <w:t>Must</w:t>
      </w:r>
      <w:r w:rsidR="00F24DF5" w:rsidRPr="00312E9B">
        <w:rPr>
          <w:rFonts w:ascii="Titillium WebRegular" w:hAnsi="Titillium WebRegular"/>
          <w:color w:val="FF0000"/>
          <w:sz w:val="22"/>
        </w:rPr>
        <w:t xml:space="preserve"> supply </w:t>
      </w:r>
      <w:r w:rsidR="00312E9B" w:rsidRPr="00312E9B">
        <w:rPr>
          <w:rFonts w:ascii="Titillium WebRegular" w:hAnsi="Titillium WebRegular"/>
          <w:color w:val="FF0000"/>
          <w:sz w:val="22"/>
        </w:rPr>
        <w:t xml:space="preserve">five </w:t>
      </w:r>
      <w:r w:rsidR="000B7C12" w:rsidRPr="00312E9B">
        <w:rPr>
          <w:rFonts w:ascii="Titillium WebRegular" w:hAnsi="Titillium WebRegular"/>
          <w:color w:val="FF0000"/>
          <w:sz w:val="22"/>
        </w:rPr>
        <w:t>copies of the ap</w:t>
      </w:r>
      <w:r w:rsidRPr="00312E9B">
        <w:rPr>
          <w:rFonts w:ascii="Titillium WebRegular" w:hAnsi="Titillium WebRegular"/>
          <w:color w:val="FF0000"/>
          <w:sz w:val="22"/>
        </w:rPr>
        <w:t>plication and one with original</w:t>
      </w:r>
      <w:r w:rsidR="002A4E02" w:rsidRPr="00312E9B">
        <w:rPr>
          <w:rFonts w:ascii="Titillium WebRegular" w:hAnsi="Titillium WebRegular"/>
          <w:color w:val="FF0000"/>
          <w:sz w:val="22"/>
        </w:rPr>
        <w:t xml:space="preserve"> </w:t>
      </w:r>
      <w:r w:rsidR="000B7C12" w:rsidRPr="00312E9B">
        <w:rPr>
          <w:rFonts w:ascii="Titillium WebRegular" w:hAnsi="Titillium WebRegular"/>
          <w:color w:val="FF0000"/>
          <w:sz w:val="22"/>
        </w:rPr>
        <w:t>signatures</w:t>
      </w:r>
      <w:r w:rsidR="002A4E02" w:rsidRPr="00312E9B">
        <w:rPr>
          <w:rFonts w:ascii="Titillium WebRegular" w:hAnsi="Titillium WebRegular"/>
          <w:color w:val="FF0000"/>
          <w:sz w:val="22"/>
        </w:rPr>
        <w:t xml:space="preserve"> by 5:00 pm on the deadline date</w:t>
      </w:r>
    </w:p>
    <w:p w:rsidR="000B7C12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0B7C12" w:rsidRPr="00312E9B">
        <w:rPr>
          <w:rFonts w:ascii="Titillium WebRegular" w:hAnsi="Titillium WebRegular"/>
          <w:sz w:val="22"/>
        </w:rPr>
        <w:t xml:space="preserve"> obtain required signatures</w:t>
      </w:r>
    </w:p>
    <w:p w:rsidR="000B7C12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0B7C12" w:rsidRPr="00312E9B">
        <w:rPr>
          <w:rFonts w:ascii="Titillium WebRegular" w:hAnsi="Titillium WebRegular"/>
          <w:sz w:val="22"/>
        </w:rPr>
        <w:t xml:space="preserve"> not include the RFP with the proposal</w:t>
      </w:r>
    </w:p>
    <w:p w:rsidR="000B7C12" w:rsidRPr="00312E9B" w:rsidRDefault="004C7452" w:rsidP="00F24DF5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0B7C12" w:rsidRPr="00312E9B">
        <w:rPr>
          <w:rFonts w:ascii="Titillium WebRegular" w:hAnsi="Titillium WebRegular"/>
          <w:sz w:val="22"/>
        </w:rPr>
        <w:t xml:space="preserve"> not submit faxed or electronic copies</w:t>
      </w:r>
    </w:p>
    <w:p w:rsidR="000B7C12" w:rsidRPr="00312E9B" w:rsidRDefault="000B7C12" w:rsidP="000B7C12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</w:p>
    <w:p w:rsidR="000B7C12" w:rsidRPr="00312E9B" w:rsidRDefault="000B7C12" w:rsidP="000B7C12">
      <w:p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b/>
          <w:sz w:val="22"/>
        </w:rPr>
      </w:pPr>
      <w:r w:rsidRPr="00312E9B">
        <w:rPr>
          <w:rFonts w:ascii="Titillium WebRegular" w:hAnsi="Titillium WebRegular"/>
          <w:b/>
          <w:sz w:val="22"/>
        </w:rPr>
        <w:t>Successful Applicants:</w:t>
      </w:r>
    </w:p>
    <w:p w:rsidR="000B7C12" w:rsidRPr="00312E9B" w:rsidRDefault="004C7452" w:rsidP="000B7C12">
      <w:pPr>
        <w:numPr>
          <w:ilvl w:val="0"/>
          <w:numId w:val="27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0B7C12" w:rsidRPr="00312E9B">
        <w:rPr>
          <w:rFonts w:ascii="Titillium WebRegular" w:hAnsi="Titillium WebRegular"/>
          <w:sz w:val="22"/>
        </w:rPr>
        <w:t xml:space="preserve"> complete required Evaluation report</w:t>
      </w:r>
    </w:p>
    <w:p w:rsidR="000B7C12" w:rsidRPr="00312E9B" w:rsidRDefault="004C7452" w:rsidP="000B7C12">
      <w:pPr>
        <w:numPr>
          <w:ilvl w:val="0"/>
          <w:numId w:val="27"/>
        </w:numPr>
        <w:tabs>
          <w:tab w:val="left" w:pos="360"/>
          <w:tab w:val="left" w:pos="1080"/>
          <w:tab w:val="left" w:pos="1260"/>
          <w:tab w:val="left" w:pos="1350"/>
          <w:tab w:val="left" w:pos="1530"/>
        </w:tabs>
        <w:rPr>
          <w:rFonts w:ascii="Titillium WebRegular" w:hAnsi="Titillium WebRegular"/>
          <w:sz w:val="22"/>
        </w:rPr>
      </w:pPr>
      <w:r w:rsidRPr="00312E9B">
        <w:rPr>
          <w:rFonts w:ascii="Titillium WebRegular" w:hAnsi="Titillium WebRegular"/>
          <w:sz w:val="22"/>
        </w:rPr>
        <w:t>Must</w:t>
      </w:r>
      <w:r w:rsidR="000B7C12" w:rsidRPr="00312E9B">
        <w:rPr>
          <w:rFonts w:ascii="Titillium WebRegular" w:hAnsi="Titillium WebRegular"/>
          <w:sz w:val="22"/>
        </w:rPr>
        <w:t xml:space="preserve"> utilize assessment results for program improvement</w:t>
      </w:r>
    </w:p>
    <w:p w:rsidR="00ED1E51" w:rsidRPr="00312E9B" w:rsidRDefault="00ED1E51">
      <w:pPr>
        <w:tabs>
          <w:tab w:val="left" w:pos="360"/>
          <w:tab w:val="left" w:pos="1260"/>
          <w:tab w:val="left" w:pos="1350"/>
          <w:tab w:val="left" w:pos="1530"/>
        </w:tabs>
        <w:ind w:left="1080"/>
        <w:rPr>
          <w:rFonts w:ascii="Titillium WebRegular" w:hAnsi="Titillium WebRegular"/>
          <w:sz w:val="22"/>
        </w:rPr>
      </w:pPr>
    </w:p>
    <w:sectPr w:rsidR="00ED1E51" w:rsidRPr="00312E9B">
      <w:footerReference w:type="default" r:id="rId8"/>
      <w:pgSz w:w="12240" w:h="15840" w:code="1"/>
      <w:pgMar w:top="720" w:right="1440" w:bottom="576" w:left="1440" w:header="720" w:footer="720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A9" w:rsidRDefault="008E03A9">
      <w:r>
        <w:separator/>
      </w:r>
    </w:p>
  </w:endnote>
  <w:endnote w:type="continuationSeparator" w:id="0">
    <w:p w:rsidR="008E03A9" w:rsidRDefault="008E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13" w:rsidRDefault="00110A13" w:rsidP="00110A13">
    <w:pPr>
      <w:pStyle w:val="Footer"/>
      <w:pBdr>
        <w:bottom w:val="single" w:sz="12" w:space="1" w:color="auto"/>
      </w:pBdr>
      <w:jc w:val="center"/>
    </w:pPr>
  </w:p>
  <w:p w:rsidR="00110A13" w:rsidRDefault="00110A13" w:rsidP="00110A13">
    <w:pPr>
      <w:pStyle w:val="Footer"/>
      <w:jc w:val="center"/>
    </w:pPr>
  </w:p>
  <w:p w:rsidR="00110A13" w:rsidRDefault="00110A13" w:rsidP="00110A13">
    <w:pPr>
      <w:pStyle w:val="Footer"/>
      <w:jc w:val="center"/>
    </w:pPr>
    <w:r>
      <w:t xml:space="preserve">Competitive Grant Requirements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3B6C">
      <w:rPr>
        <w:rStyle w:val="PageNumber"/>
        <w:noProof/>
      </w:rPr>
      <w:t>1</w:t>
    </w:r>
    <w:r>
      <w:rPr>
        <w:rStyle w:val="PageNumber"/>
      </w:rPr>
      <w:fldChar w:fldCharType="end"/>
    </w:r>
  </w:p>
  <w:p w:rsidR="00F24DF5" w:rsidRPr="00110A13" w:rsidRDefault="00F24DF5" w:rsidP="00110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A9" w:rsidRDefault="008E03A9">
      <w:r>
        <w:separator/>
      </w:r>
    </w:p>
  </w:footnote>
  <w:footnote w:type="continuationSeparator" w:id="0">
    <w:p w:rsidR="008E03A9" w:rsidRDefault="008E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547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3656F"/>
    <w:multiLevelType w:val="hybridMultilevel"/>
    <w:tmpl w:val="436C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490"/>
    <w:multiLevelType w:val="hybridMultilevel"/>
    <w:tmpl w:val="7956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78D4"/>
    <w:multiLevelType w:val="hybridMultilevel"/>
    <w:tmpl w:val="8264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8D7"/>
    <w:multiLevelType w:val="hybridMultilevel"/>
    <w:tmpl w:val="86B40DE8"/>
    <w:lvl w:ilvl="0" w:tplc="14CA04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515698C"/>
    <w:multiLevelType w:val="hybridMultilevel"/>
    <w:tmpl w:val="B58EAA0C"/>
    <w:lvl w:ilvl="0" w:tplc="95D466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B211E"/>
    <w:multiLevelType w:val="hybridMultilevel"/>
    <w:tmpl w:val="89A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52DE"/>
    <w:multiLevelType w:val="hybridMultilevel"/>
    <w:tmpl w:val="B3A20306"/>
    <w:lvl w:ilvl="0" w:tplc="95D466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24B9"/>
    <w:multiLevelType w:val="hybridMultilevel"/>
    <w:tmpl w:val="A0508BBE"/>
    <w:lvl w:ilvl="0" w:tplc="95D466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7782"/>
    <w:multiLevelType w:val="hybridMultilevel"/>
    <w:tmpl w:val="E5C6A3F6"/>
    <w:lvl w:ilvl="0" w:tplc="310CEE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D4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F391D"/>
    <w:multiLevelType w:val="hybridMultilevel"/>
    <w:tmpl w:val="976E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22D2B"/>
    <w:multiLevelType w:val="hybridMultilevel"/>
    <w:tmpl w:val="13DE847A"/>
    <w:lvl w:ilvl="0" w:tplc="310CEE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D4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61D3D"/>
    <w:multiLevelType w:val="hybridMultilevel"/>
    <w:tmpl w:val="C3809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E54D38"/>
    <w:multiLevelType w:val="hybridMultilevel"/>
    <w:tmpl w:val="0016C572"/>
    <w:lvl w:ilvl="0" w:tplc="7228D1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66C8A"/>
    <w:multiLevelType w:val="hybridMultilevel"/>
    <w:tmpl w:val="5D201FD0"/>
    <w:lvl w:ilvl="0" w:tplc="7228D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3A46E8"/>
    <w:multiLevelType w:val="hybridMultilevel"/>
    <w:tmpl w:val="CD0A79D0"/>
    <w:lvl w:ilvl="0" w:tplc="7228D1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13D13"/>
    <w:multiLevelType w:val="hybridMultilevel"/>
    <w:tmpl w:val="3314FA2C"/>
    <w:lvl w:ilvl="0" w:tplc="2FA2DC9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FB43A5C"/>
    <w:multiLevelType w:val="hybridMultilevel"/>
    <w:tmpl w:val="198A4328"/>
    <w:lvl w:ilvl="0" w:tplc="DED4F0B6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B046F9"/>
    <w:multiLevelType w:val="hybridMultilevel"/>
    <w:tmpl w:val="27D8EF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884537"/>
    <w:multiLevelType w:val="hybridMultilevel"/>
    <w:tmpl w:val="3E42E5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267848"/>
    <w:multiLevelType w:val="hybridMultilevel"/>
    <w:tmpl w:val="886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07C83"/>
    <w:multiLevelType w:val="hybridMultilevel"/>
    <w:tmpl w:val="DB46BCA2"/>
    <w:lvl w:ilvl="0" w:tplc="9536C8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536C"/>
    <w:multiLevelType w:val="hybridMultilevel"/>
    <w:tmpl w:val="5A12C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16941DB"/>
    <w:multiLevelType w:val="hybridMultilevel"/>
    <w:tmpl w:val="6FAC9ADE"/>
    <w:lvl w:ilvl="0" w:tplc="3BF0EB3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200E2F"/>
    <w:multiLevelType w:val="hybridMultilevel"/>
    <w:tmpl w:val="9C96D078"/>
    <w:lvl w:ilvl="0" w:tplc="4BC05FB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496161B"/>
    <w:multiLevelType w:val="hybridMultilevel"/>
    <w:tmpl w:val="898E8784"/>
    <w:lvl w:ilvl="0" w:tplc="7228D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1F727B"/>
    <w:multiLevelType w:val="hybridMultilevel"/>
    <w:tmpl w:val="2F04F6B4"/>
    <w:lvl w:ilvl="0" w:tplc="7B5285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8F53D86"/>
    <w:multiLevelType w:val="hybridMultilevel"/>
    <w:tmpl w:val="220C72EA"/>
    <w:lvl w:ilvl="0" w:tplc="7228D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010BF6"/>
    <w:multiLevelType w:val="hybridMultilevel"/>
    <w:tmpl w:val="742E64C8"/>
    <w:lvl w:ilvl="0" w:tplc="AEFC96D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5"/>
  </w:num>
  <w:num w:numId="6">
    <w:abstractNumId w:val="20"/>
  </w:num>
  <w:num w:numId="7">
    <w:abstractNumId w:val="12"/>
  </w:num>
  <w:num w:numId="8">
    <w:abstractNumId w:val="18"/>
  </w:num>
  <w:num w:numId="9">
    <w:abstractNumId w:val="7"/>
  </w:num>
  <w:num w:numId="10">
    <w:abstractNumId w:val="28"/>
  </w:num>
  <w:num w:numId="11">
    <w:abstractNumId w:val="23"/>
  </w:num>
  <w:num w:numId="12">
    <w:abstractNumId w:val="19"/>
  </w:num>
  <w:num w:numId="13">
    <w:abstractNumId w:val="21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26"/>
  </w:num>
  <w:num w:numId="19">
    <w:abstractNumId w:val="27"/>
  </w:num>
  <w:num w:numId="20">
    <w:abstractNumId w:val="22"/>
  </w:num>
  <w:num w:numId="21">
    <w:abstractNumId w:val="24"/>
  </w:num>
  <w:num w:numId="22">
    <w:abstractNumId w:val="14"/>
  </w:num>
  <w:num w:numId="23">
    <w:abstractNumId w:val="25"/>
  </w:num>
  <w:num w:numId="24">
    <w:abstractNumId w:val="15"/>
  </w:num>
  <w:num w:numId="25">
    <w:abstractNumId w:val="6"/>
  </w:num>
  <w:num w:numId="26">
    <w:abstractNumId w:val="2"/>
  </w:num>
  <w:num w:numId="27">
    <w:abstractNumId w:val="3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34"/>
    <w:rsid w:val="000655F7"/>
    <w:rsid w:val="000808D1"/>
    <w:rsid w:val="000821CD"/>
    <w:rsid w:val="00085CA0"/>
    <w:rsid w:val="000B7C12"/>
    <w:rsid w:val="000F6323"/>
    <w:rsid w:val="00106AC3"/>
    <w:rsid w:val="00110A13"/>
    <w:rsid w:val="00124CEA"/>
    <w:rsid w:val="0022475B"/>
    <w:rsid w:val="002A4E02"/>
    <w:rsid w:val="002B02DF"/>
    <w:rsid w:val="002C2DE9"/>
    <w:rsid w:val="002D5D06"/>
    <w:rsid w:val="002F05DB"/>
    <w:rsid w:val="00312E9B"/>
    <w:rsid w:val="00325B0D"/>
    <w:rsid w:val="003416EB"/>
    <w:rsid w:val="00395296"/>
    <w:rsid w:val="003B3256"/>
    <w:rsid w:val="003B59E1"/>
    <w:rsid w:val="003D73E9"/>
    <w:rsid w:val="00426049"/>
    <w:rsid w:val="004C2980"/>
    <w:rsid w:val="004C7452"/>
    <w:rsid w:val="004E45E8"/>
    <w:rsid w:val="004F0289"/>
    <w:rsid w:val="004F3212"/>
    <w:rsid w:val="00530649"/>
    <w:rsid w:val="00543BDF"/>
    <w:rsid w:val="005717BD"/>
    <w:rsid w:val="005A3DF8"/>
    <w:rsid w:val="005D41BC"/>
    <w:rsid w:val="005F6845"/>
    <w:rsid w:val="00633D3A"/>
    <w:rsid w:val="0068258A"/>
    <w:rsid w:val="00693578"/>
    <w:rsid w:val="006B7B03"/>
    <w:rsid w:val="006E2CE2"/>
    <w:rsid w:val="00723DD2"/>
    <w:rsid w:val="00746389"/>
    <w:rsid w:val="007632D8"/>
    <w:rsid w:val="007A2ED0"/>
    <w:rsid w:val="0080464D"/>
    <w:rsid w:val="008349A3"/>
    <w:rsid w:val="00880386"/>
    <w:rsid w:val="00894374"/>
    <w:rsid w:val="0089463B"/>
    <w:rsid w:val="008B7A3E"/>
    <w:rsid w:val="008E03A9"/>
    <w:rsid w:val="00900C69"/>
    <w:rsid w:val="0092681A"/>
    <w:rsid w:val="00927A34"/>
    <w:rsid w:val="00934B4F"/>
    <w:rsid w:val="00941589"/>
    <w:rsid w:val="00946BCF"/>
    <w:rsid w:val="0095315A"/>
    <w:rsid w:val="009D70D8"/>
    <w:rsid w:val="00A3126B"/>
    <w:rsid w:val="00A316D3"/>
    <w:rsid w:val="00A37163"/>
    <w:rsid w:val="00A53FDF"/>
    <w:rsid w:val="00A5469A"/>
    <w:rsid w:val="00A617D2"/>
    <w:rsid w:val="00A71FF3"/>
    <w:rsid w:val="00A93B6C"/>
    <w:rsid w:val="00AA1CDE"/>
    <w:rsid w:val="00AE29A5"/>
    <w:rsid w:val="00AF38CD"/>
    <w:rsid w:val="00B032AC"/>
    <w:rsid w:val="00B93CED"/>
    <w:rsid w:val="00BD67FE"/>
    <w:rsid w:val="00C01C4B"/>
    <w:rsid w:val="00C22A8B"/>
    <w:rsid w:val="00C25CAE"/>
    <w:rsid w:val="00C85218"/>
    <w:rsid w:val="00CD44A6"/>
    <w:rsid w:val="00D03729"/>
    <w:rsid w:val="00D03FD7"/>
    <w:rsid w:val="00D24B9E"/>
    <w:rsid w:val="00D818F5"/>
    <w:rsid w:val="00DF18E7"/>
    <w:rsid w:val="00E07CDB"/>
    <w:rsid w:val="00E23713"/>
    <w:rsid w:val="00EB576B"/>
    <w:rsid w:val="00EC59AC"/>
    <w:rsid w:val="00ED1E51"/>
    <w:rsid w:val="00F24DF5"/>
    <w:rsid w:val="00F34F96"/>
    <w:rsid w:val="00F754C7"/>
    <w:rsid w:val="00F833DA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rebuchet MS" w:hAnsi="Trebuchet MS"/>
      <w:b/>
      <w:bCs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389"/>
  </w:style>
  <w:style w:type="character" w:customStyle="1" w:styleId="FooterChar">
    <w:name w:val="Footer Char"/>
    <w:link w:val="Footer"/>
    <w:rsid w:val="00110A13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F740-FDF3-4C32-BA7F-E08A9E3D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Department of Education</vt:lpstr>
    </vt:vector>
  </TitlesOfParts>
  <Company>State of Wyoming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Department of Education</dc:title>
  <dc:creator>Department of Education</dc:creator>
  <cp:lastModifiedBy>hchass</cp:lastModifiedBy>
  <cp:revision>2</cp:revision>
  <cp:lastPrinted>2009-02-24T16:10:00Z</cp:lastPrinted>
  <dcterms:created xsi:type="dcterms:W3CDTF">2014-04-14T17:37:00Z</dcterms:created>
  <dcterms:modified xsi:type="dcterms:W3CDTF">2014-04-14T17:37:00Z</dcterms:modified>
</cp:coreProperties>
</file>