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80"/>
      </w:tblGrid>
      <w:tr w:rsidR="00DD169F" w:rsidRPr="00291214">
        <w:trPr>
          <w:trHeight w:val="295"/>
        </w:trPr>
        <w:tc>
          <w:tcPr>
            <w:tcW w:w="3780" w:type="dxa"/>
            <w:shd w:val="clear" w:color="auto" w:fill="auto"/>
          </w:tcPr>
          <w:p w:rsidR="00DD169F" w:rsidRPr="00291214" w:rsidRDefault="00291214" w:rsidP="00DD169F">
            <w:pPr>
              <w:rPr>
                <w:rFonts w:ascii="Arial" w:hAnsi="Arial" w:cs="Arial"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>Distrito escolar/ Agencia pública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291214" w:rsidRPr="00291214" w:rsidRDefault="00291214" w:rsidP="00291214">
            <w:pPr>
              <w:jc w:val="center"/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</w:pPr>
            <w:r w:rsidRPr="00291214"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  <w:t xml:space="preserve">Sumario de desempeño </w:t>
            </w:r>
          </w:p>
          <w:p w:rsidR="00291214" w:rsidRPr="00291214" w:rsidRDefault="00291214" w:rsidP="00291214">
            <w:pPr>
              <w:jc w:val="center"/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</w:pPr>
            <w:r w:rsidRPr="00291214"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  <w:t>Terminación de elegibilidad</w:t>
            </w:r>
          </w:p>
          <w:p w:rsidR="00DD169F" w:rsidRPr="00291214" w:rsidRDefault="00DD169F" w:rsidP="00DD169F">
            <w:pPr>
              <w:jc w:val="center"/>
              <w:rPr>
                <w:rFonts w:ascii="Agency FB" w:eastAsia="MS Mincho" w:hAnsi="Agency FB" w:cs="Tahoma"/>
                <w:sz w:val="32"/>
                <w:szCs w:val="44"/>
                <w:lang w:val="es-MX"/>
              </w:rPr>
            </w:pPr>
            <w:r w:rsidRPr="00291214">
              <w:rPr>
                <w:rFonts w:ascii="Arial" w:eastAsia="MS Mincho" w:hAnsi="Arial" w:cs="Tahoma"/>
                <w:sz w:val="32"/>
                <w:szCs w:val="44"/>
                <w:lang w:val="es-MX"/>
              </w:rPr>
              <w:t>34 C.F.R. §300.305(e)</w:t>
            </w:r>
          </w:p>
        </w:tc>
      </w:tr>
      <w:tr w:rsidR="00DD169F" w:rsidRPr="00291214">
        <w:trPr>
          <w:trHeight w:val="295"/>
        </w:trPr>
        <w:tc>
          <w:tcPr>
            <w:tcW w:w="378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DD169F" w:rsidRPr="00291214" w:rsidRDefault="00DD169F" w:rsidP="00DD169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DD169F" w:rsidRPr="00291214" w:rsidRDefault="00DD169F" w:rsidP="00DD169F">
      <w:pPr>
        <w:rPr>
          <w:rFonts w:ascii="Arial" w:hAnsi="Arial" w:cs="Arial"/>
          <w:b/>
          <w:szCs w:val="28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260"/>
        <w:gridCol w:w="1440"/>
        <w:gridCol w:w="1440"/>
        <w:gridCol w:w="2340"/>
      </w:tblGrid>
      <w:tr w:rsidR="00291214" w:rsidRPr="00291214" w:rsidTr="00291214">
        <w:trPr>
          <w:trHeight w:val="305"/>
        </w:trPr>
        <w:tc>
          <w:tcPr>
            <w:tcW w:w="3780" w:type="dxa"/>
            <w:shd w:val="clear" w:color="auto" w:fill="auto"/>
          </w:tcPr>
          <w:p w:rsidR="00291214" w:rsidRPr="00291214" w:rsidRDefault="00291214" w:rsidP="00B22052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>Nombre del estudiante</w:t>
            </w:r>
          </w:p>
        </w:tc>
        <w:tc>
          <w:tcPr>
            <w:tcW w:w="1260" w:type="dxa"/>
            <w:shd w:val="clear" w:color="auto" w:fill="auto"/>
          </w:tcPr>
          <w:p w:rsidR="00291214" w:rsidRPr="00291214" w:rsidRDefault="00291214" w:rsidP="00B22052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>WISER ID</w:t>
            </w:r>
          </w:p>
        </w:tc>
        <w:tc>
          <w:tcPr>
            <w:tcW w:w="1440" w:type="dxa"/>
            <w:shd w:val="clear" w:color="auto" w:fill="auto"/>
          </w:tcPr>
          <w:p w:rsidR="00291214" w:rsidRPr="00291214" w:rsidRDefault="00291214" w:rsidP="00B22052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 xml:space="preserve"> FDN</w:t>
            </w:r>
          </w:p>
        </w:tc>
        <w:tc>
          <w:tcPr>
            <w:tcW w:w="1440" w:type="dxa"/>
            <w:shd w:val="clear" w:color="auto" w:fill="auto"/>
          </w:tcPr>
          <w:p w:rsidR="00291214" w:rsidRPr="00291214" w:rsidRDefault="00291214" w:rsidP="00B22052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>Año escolar</w:t>
            </w:r>
          </w:p>
        </w:tc>
        <w:tc>
          <w:tcPr>
            <w:tcW w:w="2340" w:type="dxa"/>
            <w:shd w:val="clear" w:color="auto" w:fill="auto"/>
          </w:tcPr>
          <w:p w:rsidR="00291214" w:rsidRPr="00291214" w:rsidRDefault="00291214" w:rsidP="00B22052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DD169F" w:rsidRPr="00291214" w:rsidTr="00291214">
        <w:tc>
          <w:tcPr>
            <w:tcW w:w="378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DD169F" w:rsidRPr="00291214" w:rsidRDefault="00DD169F" w:rsidP="00DD169F">
      <w:pPr>
        <w:rPr>
          <w:sz w:val="16"/>
          <w:lang w:val="es-MX"/>
        </w:rPr>
      </w:pPr>
    </w:p>
    <w:p w:rsidR="00291214" w:rsidRPr="00291214" w:rsidRDefault="00291214" w:rsidP="00291214">
      <w:pPr>
        <w:tabs>
          <w:tab w:val="left" w:pos="-630"/>
        </w:tabs>
        <w:ind w:left="-540" w:hanging="90"/>
        <w:rPr>
          <w:rFonts w:ascii="Arial" w:hAnsi="Arial" w:cs="Arial"/>
          <w:bCs/>
          <w:szCs w:val="22"/>
          <w:lang w:val="es-MX"/>
        </w:rPr>
      </w:pPr>
      <w:r w:rsidRPr="00291214">
        <w:rPr>
          <w:rFonts w:ascii="Arial" w:hAnsi="Arial" w:cs="Arial"/>
          <w:bCs/>
          <w:szCs w:val="22"/>
          <w:lang w:val="es-MX"/>
        </w:rPr>
        <w:t>Estimado estudiante:</w:t>
      </w:r>
    </w:p>
    <w:p w:rsidR="00291214" w:rsidRPr="00291214" w:rsidRDefault="00291214" w:rsidP="00291214">
      <w:pPr>
        <w:tabs>
          <w:tab w:val="left" w:pos="-630"/>
        </w:tabs>
        <w:ind w:left="-540" w:right="-900" w:hanging="90"/>
        <w:rPr>
          <w:rFonts w:ascii="Arial" w:hAnsi="Arial" w:cs="Arial"/>
          <w:bCs/>
          <w:szCs w:val="22"/>
          <w:lang w:val="es-MX"/>
        </w:rPr>
      </w:pPr>
      <w:r w:rsidRPr="00291214">
        <w:rPr>
          <w:rFonts w:ascii="Arial" w:hAnsi="Arial" w:cs="Arial"/>
          <w:bCs/>
          <w:szCs w:val="22"/>
          <w:lang w:val="es-MX"/>
        </w:rPr>
        <w:t>Su elegibilidad para los servicios de educación especial terminará cuando:</w:t>
      </w:r>
    </w:p>
    <w:p w:rsidR="00291214" w:rsidRPr="00291214" w:rsidRDefault="00291214" w:rsidP="00291214">
      <w:pPr>
        <w:numPr>
          <w:ilvl w:val="0"/>
          <w:numId w:val="1"/>
        </w:numPr>
        <w:tabs>
          <w:tab w:val="left" w:pos="-630"/>
        </w:tabs>
        <w:ind w:left="-720" w:right="-900" w:firstLine="90"/>
        <w:rPr>
          <w:rFonts w:ascii="Arial" w:hAnsi="Arial" w:cs="Arial"/>
          <w:bCs/>
          <w:szCs w:val="22"/>
          <w:lang w:val="es-MX"/>
        </w:rPr>
      </w:pPr>
      <w:r w:rsidRPr="00291214">
        <w:rPr>
          <w:rFonts w:ascii="Arial" w:hAnsi="Arial" w:cs="Arial"/>
          <w:bCs/>
          <w:szCs w:val="22"/>
          <w:lang w:val="es-MX"/>
        </w:rPr>
        <w:t xml:space="preserve">Se gradúe usted de una preparatoria con diploma regular, o </w:t>
      </w:r>
    </w:p>
    <w:p w:rsidR="00291214" w:rsidRPr="00291214" w:rsidRDefault="00DE106A" w:rsidP="00291214">
      <w:pPr>
        <w:numPr>
          <w:ilvl w:val="0"/>
          <w:numId w:val="1"/>
        </w:numPr>
        <w:tabs>
          <w:tab w:val="left" w:pos="-630"/>
        </w:tabs>
        <w:ind w:left="0" w:right="-900" w:hanging="630"/>
        <w:rPr>
          <w:rFonts w:ascii="Arial" w:hAnsi="Arial" w:cs="Arial"/>
          <w:bCs/>
          <w:szCs w:val="22"/>
          <w:lang w:val="es-MX"/>
        </w:rPr>
      </w:pPr>
      <w:r>
        <w:rPr>
          <w:rFonts w:ascii="Arial" w:hAnsi="Arial" w:cs="Arial"/>
          <w:bCs/>
          <w:szCs w:val="22"/>
          <w:lang w:val="es-MX"/>
        </w:rPr>
        <w:t xml:space="preserve">Exceda usted la edad de </w:t>
      </w:r>
      <w:r w:rsidR="00291214" w:rsidRPr="00291214">
        <w:rPr>
          <w:rFonts w:ascii="Arial" w:hAnsi="Arial" w:cs="Arial"/>
          <w:bCs/>
          <w:szCs w:val="22"/>
          <w:lang w:val="es-MX"/>
        </w:rPr>
        <w:t>elegibilidad para una educación pública, apropiada y gratuita (FAPE, Free Appropriate Public Education), o al fin del año escolar después que usted cumpla 21 años.</w:t>
      </w:r>
    </w:p>
    <w:p w:rsidR="00291214" w:rsidRPr="00291214" w:rsidRDefault="00291214" w:rsidP="00291214">
      <w:pPr>
        <w:tabs>
          <w:tab w:val="left" w:pos="-630"/>
        </w:tabs>
        <w:ind w:left="-630" w:right="-900"/>
        <w:rPr>
          <w:rFonts w:ascii="Arial" w:hAnsi="Arial" w:cs="Arial"/>
          <w:bCs/>
          <w:szCs w:val="22"/>
          <w:lang w:val="es-MX"/>
        </w:rPr>
      </w:pPr>
      <w:r w:rsidRPr="00291214">
        <w:rPr>
          <w:rFonts w:ascii="Arial" w:hAnsi="Arial" w:cs="Arial"/>
          <w:bCs/>
          <w:szCs w:val="22"/>
          <w:lang w:val="es-MX"/>
        </w:rPr>
        <w:t>En cualquier caso, usted tiene derecho a recibir un resumen de su desempeño académico y funcional, lo que incluye</w:t>
      </w:r>
      <w:r w:rsidR="00DE106A">
        <w:rPr>
          <w:rFonts w:ascii="Arial" w:hAnsi="Arial" w:cs="Arial"/>
          <w:bCs/>
          <w:szCs w:val="22"/>
          <w:lang w:val="es-MX"/>
        </w:rPr>
        <w:t xml:space="preserve"> las recomendaciones de cómo </w:t>
      </w:r>
      <w:r w:rsidRPr="00291214">
        <w:rPr>
          <w:rFonts w:ascii="Arial" w:hAnsi="Arial" w:cs="Arial"/>
          <w:bCs/>
          <w:szCs w:val="22"/>
          <w:lang w:val="es-MX"/>
        </w:rPr>
        <w:t>ayudarlo a alcanzar sus metas post secundarias.</w:t>
      </w:r>
    </w:p>
    <w:p w:rsidR="00DD169F" w:rsidRPr="00291214" w:rsidRDefault="00DD169F" w:rsidP="00DD169F">
      <w:pPr>
        <w:jc w:val="center"/>
        <w:rPr>
          <w:rFonts w:ascii="Arial" w:hAnsi="Arial" w:cs="Arial"/>
          <w:b/>
          <w:sz w:val="16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5160"/>
      </w:tblGrid>
      <w:tr w:rsidR="00DD169F" w:rsidRPr="00291214">
        <w:tc>
          <w:tcPr>
            <w:tcW w:w="10260" w:type="dxa"/>
            <w:gridSpan w:val="2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 xml:space="preserve">1.  </w:t>
            </w:r>
            <w:r w:rsidR="00291214" w:rsidRPr="0042791C">
              <w:rPr>
                <w:rFonts w:ascii="Arial" w:hAnsi="Arial" w:cs="Arial"/>
                <w:b/>
                <w:lang w:val="es-MX"/>
              </w:rPr>
              <w:t>Sumario de desempeño académico</w:t>
            </w:r>
            <w:r w:rsidRPr="00291214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DD169F" w:rsidRPr="00291214">
        <w:tc>
          <w:tcPr>
            <w:tcW w:w="10260" w:type="dxa"/>
            <w:gridSpan w:val="2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sz w:val="16"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DD169F" w:rsidRPr="0029121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 xml:space="preserve">2.  </w:t>
            </w:r>
            <w:r w:rsidR="00291214" w:rsidRPr="0042791C">
              <w:rPr>
                <w:rFonts w:ascii="Arial" w:hAnsi="Arial" w:cs="Arial"/>
                <w:b/>
                <w:lang w:val="es-MX"/>
              </w:rPr>
              <w:t>Sumario de desempeño funcional</w:t>
            </w:r>
            <w:r w:rsidRPr="00291214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DD169F" w:rsidRPr="0029121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FE44A9" w:rsidRPr="00291214" w:rsidRDefault="00FE44A9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DD169F" w:rsidRPr="00DE106A">
        <w:tc>
          <w:tcPr>
            <w:tcW w:w="5100" w:type="dxa"/>
            <w:shd w:val="clear" w:color="auto" w:fill="auto"/>
          </w:tcPr>
          <w:p w:rsidR="00DD169F" w:rsidRPr="00291214" w:rsidRDefault="00DD169F" w:rsidP="00DD169F">
            <w:pPr>
              <w:rPr>
                <w:rFonts w:ascii="Arial" w:hAnsi="Arial" w:cs="Arial"/>
                <w:b/>
                <w:lang w:val="es-MX"/>
              </w:rPr>
            </w:pPr>
            <w:r w:rsidRPr="00291214">
              <w:rPr>
                <w:rFonts w:ascii="Arial" w:hAnsi="Arial" w:cs="Arial"/>
                <w:b/>
                <w:lang w:val="es-MX"/>
              </w:rPr>
              <w:t xml:space="preserve">3.  </w:t>
            </w:r>
            <w:r w:rsidR="00291214" w:rsidRPr="0042791C">
              <w:rPr>
                <w:rFonts w:ascii="Arial" w:hAnsi="Arial" w:cs="Arial"/>
                <w:b/>
                <w:lang w:val="es-MX"/>
              </w:rPr>
              <w:t>Metas post secundarias</w:t>
            </w:r>
            <w:r w:rsidRPr="0029121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60" w:type="dxa"/>
            <w:shd w:val="clear" w:color="auto" w:fill="auto"/>
          </w:tcPr>
          <w:p w:rsidR="00DD169F" w:rsidRPr="00291214" w:rsidRDefault="00291214" w:rsidP="00DD169F">
            <w:pPr>
              <w:rPr>
                <w:rFonts w:ascii="Arial" w:hAnsi="Arial" w:cs="Arial"/>
                <w:b/>
                <w:lang w:val="es-MX"/>
              </w:rPr>
            </w:pPr>
            <w:r w:rsidRPr="0042791C">
              <w:rPr>
                <w:rFonts w:ascii="Arial" w:hAnsi="Arial" w:cs="Arial"/>
                <w:b/>
                <w:lang w:val="es-MX"/>
              </w:rPr>
              <w:t>Recomendaciones para alcanzar las metas</w:t>
            </w:r>
            <w:r w:rsidR="00DD169F" w:rsidRPr="00291214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DD169F" w:rsidRPr="00DE106A" w:rsidTr="008B02FD">
        <w:trPr>
          <w:trHeight w:val="2879"/>
        </w:trPr>
        <w:tc>
          <w:tcPr>
            <w:tcW w:w="5100" w:type="dxa"/>
            <w:shd w:val="clear" w:color="auto" w:fill="auto"/>
          </w:tcPr>
          <w:p w:rsidR="00DD169F" w:rsidRPr="00291214" w:rsidRDefault="00DD169F" w:rsidP="00DD169F">
            <w:p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8B02FD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5160" w:type="dxa"/>
            <w:shd w:val="clear" w:color="auto" w:fill="auto"/>
          </w:tcPr>
          <w:p w:rsidR="00DD169F" w:rsidRPr="00291214" w:rsidRDefault="00DD169F" w:rsidP="00DD169F">
            <w:p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DD169F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  <w:p w:rsidR="00DD169F" w:rsidRPr="00291214" w:rsidRDefault="00DD169F" w:rsidP="008B02FD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DD169F" w:rsidRPr="00291214" w:rsidRDefault="00DD169F" w:rsidP="00DD169F">
      <w:pPr>
        <w:tabs>
          <w:tab w:val="left" w:pos="1893"/>
        </w:tabs>
        <w:rPr>
          <w:lang w:val="es-MX"/>
        </w:rPr>
      </w:pPr>
    </w:p>
    <w:sectPr w:rsidR="00DD169F" w:rsidRPr="00291214" w:rsidSect="00DD169F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A2" w:rsidRDefault="004A5CA2" w:rsidP="00DD169F">
      <w:r>
        <w:separator/>
      </w:r>
    </w:p>
  </w:endnote>
  <w:endnote w:type="continuationSeparator" w:id="0">
    <w:p w:rsidR="004A5CA2" w:rsidRDefault="004A5CA2" w:rsidP="00DD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9F" w:rsidRPr="00C26704" w:rsidRDefault="00DD169F" w:rsidP="00DD169F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D06FE0">
      <w:rPr>
        <w:rStyle w:val="PageNumber"/>
        <w:rFonts w:ascii="Arial" w:hAnsi="Arial" w:cs="Arial"/>
        <w:sz w:val="16"/>
        <w:szCs w:val="16"/>
      </w:rPr>
      <w:t xml:space="preserve">Page </w: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begin"/>
    </w:r>
    <w:r w:rsidRPr="00D06F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separate"/>
    </w:r>
    <w:r w:rsidR="00136C0F">
      <w:rPr>
        <w:rStyle w:val="PageNumber"/>
        <w:rFonts w:ascii="Arial" w:hAnsi="Arial" w:cs="Arial"/>
        <w:noProof/>
        <w:sz w:val="16"/>
        <w:szCs w:val="16"/>
      </w:rPr>
      <w:t>1</w: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end"/>
    </w:r>
    <w:r w:rsidRPr="00D06FE0">
      <w:rPr>
        <w:rStyle w:val="PageNumber"/>
        <w:rFonts w:ascii="Arial" w:hAnsi="Arial" w:cs="Arial"/>
        <w:sz w:val="16"/>
        <w:szCs w:val="16"/>
      </w:rPr>
      <w:t xml:space="preserve"> of </w: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begin"/>
    </w:r>
    <w:r w:rsidRPr="00D06FE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separate"/>
    </w:r>
    <w:r w:rsidR="00136C0F">
      <w:rPr>
        <w:rStyle w:val="PageNumber"/>
        <w:rFonts w:ascii="Arial" w:hAnsi="Arial" w:cs="Arial"/>
        <w:noProof/>
        <w:sz w:val="16"/>
        <w:szCs w:val="16"/>
      </w:rPr>
      <w:t>1</w:t>
    </w:r>
    <w:r w:rsidR="00DF27AC" w:rsidRPr="00D06FE0">
      <w:rPr>
        <w:rStyle w:val="PageNumber"/>
        <w:rFonts w:ascii="Arial" w:hAnsi="Arial" w:cs="Arial"/>
        <w:sz w:val="16"/>
        <w:szCs w:val="16"/>
      </w:rPr>
      <w:fldChar w:fldCharType="end"/>
    </w:r>
  </w:p>
  <w:p w:rsidR="00DD169F" w:rsidRPr="00C26704" w:rsidRDefault="00DD169F" w:rsidP="00DD169F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C26704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I-6</w:t>
    </w:r>
    <w:r w:rsidR="00291214">
      <w:rPr>
        <w:rStyle w:val="PageNumber"/>
        <w:rFonts w:ascii="Arial" w:hAnsi="Arial" w:cs="Arial"/>
        <w:sz w:val="16"/>
        <w:szCs w:val="16"/>
      </w:rPr>
      <w:t xml:space="preserve"> (Spanish)</w:t>
    </w:r>
  </w:p>
  <w:p w:rsidR="00DD169F" w:rsidRDefault="00DD169F" w:rsidP="00DD169F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FE44A9">
      <w:rPr>
        <w:rStyle w:val="PageNumber"/>
        <w:rFonts w:ascii="Arial" w:hAnsi="Arial" w:cs="Arial"/>
        <w:sz w:val="16"/>
        <w:szCs w:val="16"/>
      </w:rPr>
      <w:t>02/2011</w:t>
    </w:r>
  </w:p>
  <w:p w:rsidR="00291214" w:rsidRPr="00C26704" w:rsidRDefault="00291214" w:rsidP="00DD169F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Translated: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A2" w:rsidRDefault="004A5CA2" w:rsidP="00DD169F">
      <w:r>
        <w:separator/>
      </w:r>
    </w:p>
  </w:footnote>
  <w:footnote w:type="continuationSeparator" w:id="0">
    <w:p w:rsidR="004A5CA2" w:rsidRDefault="004A5CA2" w:rsidP="00DD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9F" w:rsidRPr="00C26704" w:rsidRDefault="00DD169F" w:rsidP="00DD169F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I-6</w:t>
    </w:r>
    <w:r w:rsidRPr="00C26704">
      <w:rPr>
        <w:rFonts w:ascii="Arial" w:hAnsi="Arial" w:cs="Arial"/>
        <w:sz w:val="16"/>
        <w:szCs w:val="16"/>
      </w:rPr>
      <w:t xml:space="preserve"> Summary of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E7D"/>
    <w:multiLevelType w:val="hybridMultilevel"/>
    <w:tmpl w:val="FEB85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F322F"/>
    <w:multiLevelType w:val="hybridMultilevel"/>
    <w:tmpl w:val="4C827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44C07"/>
    <w:multiLevelType w:val="hybridMultilevel"/>
    <w:tmpl w:val="EE34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D23D4"/>
    <w:rsid w:val="000266B2"/>
    <w:rsid w:val="00136C0F"/>
    <w:rsid w:val="00163443"/>
    <w:rsid w:val="001D23D4"/>
    <w:rsid w:val="00291214"/>
    <w:rsid w:val="004A5CA2"/>
    <w:rsid w:val="005B0ABB"/>
    <w:rsid w:val="005B29CB"/>
    <w:rsid w:val="00600ADC"/>
    <w:rsid w:val="0079424C"/>
    <w:rsid w:val="007A0CE4"/>
    <w:rsid w:val="007C417A"/>
    <w:rsid w:val="00815D00"/>
    <w:rsid w:val="008B02FD"/>
    <w:rsid w:val="008B6DDF"/>
    <w:rsid w:val="0096689A"/>
    <w:rsid w:val="009B7118"/>
    <w:rsid w:val="00DD169F"/>
    <w:rsid w:val="00DE106A"/>
    <w:rsid w:val="00DF27AC"/>
    <w:rsid w:val="00EA6238"/>
    <w:rsid w:val="00EC2A6F"/>
    <w:rsid w:val="00FE44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4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23D4"/>
    <w:pPr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D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23D4"/>
    <w:rPr>
      <w:color w:val="0000FF"/>
      <w:u w:val="single"/>
    </w:rPr>
  </w:style>
  <w:style w:type="paragraph" w:styleId="Header">
    <w:name w:val="header"/>
    <w:basedOn w:val="Normal"/>
    <w:rsid w:val="00C26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7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704"/>
  </w:style>
  <w:style w:type="character" w:styleId="CommentReference">
    <w:name w:val="annotation reference"/>
    <w:basedOn w:val="DefaultParagraphFont"/>
    <w:uiPriority w:val="99"/>
    <w:semiHidden/>
    <w:unhideWhenUsed/>
    <w:rsid w:val="0081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00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422E-3FEF-435C-BC9F-56F0FCA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2011-09-26T16:02:00Z</cp:lastPrinted>
  <dcterms:created xsi:type="dcterms:W3CDTF">2011-09-29T16:03:00Z</dcterms:created>
  <dcterms:modified xsi:type="dcterms:W3CDTF">2011-09-29T16:03:00Z</dcterms:modified>
</cp:coreProperties>
</file>