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89" w:tblpY="-34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570"/>
      </w:tblGrid>
      <w:tr w:rsidR="00054533" w:rsidRPr="00763F70">
        <w:trPr>
          <w:trHeight w:val="295"/>
        </w:trPr>
        <w:tc>
          <w:tcPr>
            <w:tcW w:w="3690" w:type="dxa"/>
            <w:shd w:val="clear" w:color="auto" w:fill="auto"/>
          </w:tcPr>
          <w:p w:rsidR="00054533" w:rsidRPr="00763F70" w:rsidRDefault="00054533" w:rsidP="0005453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570" w:type="dxa"/>
            <w:vMerge w:val="restart"/>
            <w:shd w:val="clear" w:color="auto" w:fill="auto"/>
          </w:tcPr>
          <w:p w:rsidR="00054533" w:rsidRPr="00763F70" w:rsidRDefault="00054533" w:rsidP="00054533">
            <w:pPr>
              <w:jc w:val="center"/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</w:pPr>
            <w:r w:rsidRPr="00763F70">
              <w:rPr>
                <w:rFonts w:ascii="Arial" w:eastAsia="MS Mincho" w:hAnsi="Arial" w:cs="Tahoma"/>
                <w:b/>
                <w:sz w:val="36"/>
                <w:szCs w:val="44"/>
                <w:lang w:val="es-MX"/>
              </w:rPr>
              <w:t>Manifestación de determinación</w:t>
            </w:r>
          </w:p>
          <w:p w:rsidR="00054533" w:rsidRPr="00763F70" w:rsidRDefault="00054533" w:rsidP="00054533">
            <w:pPr>
              <w:jc w:val="center"/>
              <w:rPr>
                <w:rFonts w:ascii="Agency FB" w:eastAsia="MS Mincho" w:hAnsi="Agency FB" w:cs="Tahoma"/>
                <w:sz w:val="32"/>
                <w:szCs w:val="44"/>
                <w:lang w:val="es-MX"/>
              </w:rPr>
            </w:pPr>
            <w:r w:rsidRPr="00763F70">
              <w:rPr>
                <w:rFonts w:ascii="Arial" w:eastAsia="MS Mincho" w:hAnsi="Arial" w:cs="Tahoma"/>
                <w:sz w:val="32"/>
                <w:szCs w:val="44"/>
                <w:lang w:val="es-MX"/>
              </w:rPr>
              <w:t>34 C.F.R. §300.530</w:t>
            </w:r>
          </w:p>
        </w:tc>
      </w:tr>
      <w:tr w:rsidR="00E3199B" w:rsidRPr="00763F70">
        <w:trPr>
          <w:trHeight w:val="295"/>
        </w:trPr>
        <w:tc>
          <w:tcPr>
            <w:tcW w:w="369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E3199B" w:rsidRPr="00763F70" w:rsidRDefault="00E3199B" w:rsidP="00E3199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3199B" w:rsidRPr="00763F70" w:rsidRDefault="00E3199B" w:rsidP="00E3199B">
      <w:pPr>
        <w:rPr>
          <w:rFonts w:ascii="Arial" w:hAnsi="Arial" w:cs="Arial"/>
          <w:b/>
          <w:sz w:val="16"/>
          <w:szCs w:val="28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320"/>
        <w:gridCol w:w="1320"/>
        <w:gridCol w:w="1740"/>
        <w:gridCol w:w="1440"/>
      </w:tblGrid>
      <w:tr w:rsidR="00054533" w:rsidRPr="00763F70">
        <w:trPr>
          <w:trHeight w:val="260"/>
        </w:trPr>
        <w:tc>
          <w:tcPr>
            <w:tcW w:w="4440" w:type="dxa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1320" w:type="dxa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320" w:type="dxa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FDN</w:t>
            </w:r>
          </w:p>
        </w:tc>
        <w:tc>
          <w:tcPr>
            <w:tcW w:w="1740" w:type="dxa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1440" w:type="dxa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</w:p>
        </w:tc>
      </w:tr>
      <w:tr w:rsidR="00E3199B" w:rsidRPr="00763F70">
        <w:trPr>
          <w:trHeight w:val="341"/>
        </w:trPr>
        <w:tc>
          <w:tcPr>
            <w:tcW w:w="444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3199B" w:rsidRPr="00763F70" w:rsidRDefault="00E3199B" w:rsidP="00E3199B">
      <w:pPr>
        <w:ind w:left="-600"/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E3199B" w:rsidP="00E3199B">
      <w:pPr>
        <w:ind w:left="-60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  <w:r w:rsidR="00054533" w:rsidRPr="00763F70">
        <w:rPr>
          <w:rFonts w:ascii="Arial" w:hAnsi="Arial" w:cs="Arial"/>
          <w:b/>
          <w:sz w:val="22"/>
          <w:szCs w:val="22"/>
          <w:lang w:val="es-MX"/>
        </w:rPr>
        <w:t>MIEMBROS DEL EQUIPO PRESENTES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40"/>
        <w:gridCol w:w="5220"/>
      </w:tblGrid>
      <w:tr w:rsidR="00E3199B" w:rsidRPr="00763F70">
        <w:tc>
          <w:tcPr>
            <w:tcW w:w="5040" w:type="dxa"/>
          </w:tcPr>
          <w:p w:rsidR="00E3199B" w:rsidRPr="00763F70" w:rsidRDefault="00763F70" w:rsidP="00E3199B">
            <w:pPr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Nombre y título</w:t>
            </w:r>
            <w:r w:rsidR="00E3199B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:</w:t>
            </w:r>
          </w:p>
        </w:tc>
        <w:tc>
          <w:tcPr>
            <w:tcW w:w="5220" w:type="dxa"/>
          </w:tcPr>
          <w:p w:rsidR="00E3199B" w:rsidRPr="00763F70" w:rsidRDefault="00763F70" w:rsidP="00E3199B">
            <w:pPr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Nombre y título</w:t>
            </w:r>
            <w:r w:rsidR="00E3199B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:</w:t>
            </w:r>
          </w:p>
        </w:tc>
      </w:tr>
      <w:tr w:rsidR="00E3199B" w:rsidRPr="00763F70">
        <w:tc>
          <w:tcPr>
            <w:tcW w:w="504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  <w:tc>
          <w:tcPr>
            <w:tcW w:w="522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</w:tr>
      <w:tr w:rsidR="00E3199B" w:rsidRPr="00763F70">
        <w:tc>
          <w:tcPr>
            <w:tcW w:w="504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  <w:tc>
          <w:tcPr>
            <w:tcW w:w="522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</w:tr>
      <w:tr w:rsidR="00E3199B" w:rsidRPr="00763F70">
        <w:tc>
          <w:tcPr>
            <w:tcW w:w="504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  <w:tc>
          <w:tcPr>
            <w:tcW w:w="5220" w:type="dxa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</w:p>
        </w:tc>
      </w:tr>
    </w:tbl>
    <w:p w:rsidR="00E3199B" w:rsidRPr="00763F70" w:rsidRDefault="00E3199B" w:rsidP="00E3199B">
      <w:pPr>
        <w:ind w:left="-600"/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054533" w:rsidP="00E3199B">
      <w:pPr>
        <w:ind w:left="-60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A. FECHA DE ACCIÓN DISCIPLINARIA</w:t>
      </w: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054533" w:rsidRPr="00763F70" w:rsidTr="00054533">
        <w:tc>
          <w:tcPr>
            <w:tcW w:w="10200" w:type="dxa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La manifestación de determinación de cualquier decisión de cambiar la ubicación de un niño/a discapacitado debido a una violación de código de conducta, debe ser conducida dentro de 10 días escolares. </w:t>
            </w:r>
          </w:p>
        </w:tc>
      </w:tr>
      <w:tr w:rsidR="00054533" w:rsidRPr="00763F70" w:rsidTr="00054533">
        <w:tc>
          <w:tcPr>
            <w:tcW w:w="10200" w:type="dxa"/>
          </w:tcPr>
          <w:p w:rsidR="00054533" w:rsidRPr="00763F70" w:rsidRDefault="00054533" w:rsidP="00AF54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63F70">
              <w:rPr>
                <w:rFonts w:ascii="Arial" w:hAnsi="Arial" w:cs="Arial"/>
                <w:b/>
                <w:sz w:val="22"/>
                <w:szCs w:val="22"/>
                <w:lang w:val="es-MX"/>
              </w:rPr>
              <w:t>____________________ / ____________ / _________________</w:t>
            </w:r>
          </w:p>
          <w:p w:rsidR="00054533" w:rsidRPr="00763F70" w:rsidRDefault="00054533" w:rsidP="00AF5415">
            <w:pPr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763F70">
              <w:rPr>
                <w:rFonts w:ascii="Arial" w:hAnsi="Arial" w:cs="Arial"/>
                <w:sz w:val="18"/>
                <w:szCs w:val="22"/>
                <w:lang w:val="es-MX"/>
              </w:rPr>
              <w:t>mes                               fecha                         año</w:t>
            </w:r>
          </w:p>
        </w:tc>
      </w:tr>
    </w:tbl>
    <w:p w:rsidR="00E3199B" w:rsidRPr="00763F70" w:rsidRDefault="00E3199B" w:rsidP="00E3199B">
      <w:pPr>
        <w:ind w:left="-600"/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054533" w:rsidP="00E3199B">
      <w:pPr>
        <w:ind w:left="-60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B. DESCRIPCIÓN DE VIOLACIÓN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05453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 de la violación del código de conducta estudiantil:</w:t>
            </w:r>
          </w:p>
        </w:tc>
      </w:tr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3199B" w:rsidRPr="00763F70" w:rsidRDefault="00E3199B" w:rsidP="00E3199B">
      <w:pPr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054533" w:rsidP="00E3199B">
      <w:pPr>
        <w:ind w:left="-60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C.  SUMARIO DE INFORMACIÓN REVISADA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340"/>
      </w:tblGrid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1.  Toda la información relevante de los expedientes escolares del niño/a:</w:t>
            </w: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763F7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 Observaciones </w:t>
            </w:r>
            <w:r w:rsidR="00763F70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del niño por parte de los 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maestros:</w:t>
            </w: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3.  Revisión del programa de educación individual (IEP) del niño/a que estaba vigente durante el incidente:</w:t>
            </w: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4. Información proporcionada por los padres del niño/a:</w:t>
            </w:r>
          </w:p>
        </w:tc>
      </w:tr>
      <w:tr w:rsidR="00054533" w:rsidRPr="00763F70">
        <w:tc>
          <w:tcPr>
            <w:tcW w:w="10260" w:type="dxa"/>
            <w:gridSpan w:val="2"/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54533" w:rsidRPr="00763F70" w:rsidRDefault="00054533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42C5D" w:rsidRPr="00763F70">
        <w:trPr>
          <w:trHeight w:val="280"/>
        </w:trPr>
        <w:tc>
          <w:tcPr>
            <w:tcW w:w="7920" w:type="dxa"/>
            <w:shd w:val="clear" w:color="auto" w:fill="auto"/>
          </w:tcPr>
          <w:p w:rsidR="00742C5D" w:rsidRPr="00763F70" w:rsidRDefault="00742C5D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742C5D" w:rsidRPr="00763F70" w:rsidRDefault="00742C5D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054533" w:rsidRPr="00763F70">
        <w:trPr>
          <w:trHeight w:val="28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4533" w:rsidRPr="00763F70" w:rsidRDefault="00054533" w:rsidP="00E3199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3199B" w:rsidRPr="00763F70" w:rsidRDefault="00E3199B" w:rsidP="00E3199B">
      <w:pPr>
        <w:ind w:left="-600"/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742C5D" w:rsidP="00E3199B">
      <w:pPr>
        <w:ind w:left="-60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D.  DETERMINACIÓN BASADA EN INFORMACIÓN REVISADA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742C5D" w:rsidP="00763F70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1. ¿</w:t>
            </w:r>
            <w:r w:rsidR="00763F70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L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 violación del código de conducta del estudiante en cuestión </w:t>
            </w:r>
            <w:r w:rsidR="00763F70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fue 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causada por, o tuvo una relación directa y substancial con la discapacidad del niño/a?   </w:t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fldChar w:fldCharType="end"/>
            </w:r>
            <w:bookmarkEnd w:id="0"/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Sí   </w:t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</w:r>
            <w:r w:rsidR="006F3A7E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fldChar w:fldCharType="end"/>
            </w:r>
            <w:bookmarkEnd w:id="1"/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No   </w:t>
            </w:r>
            <w:r w:rsidRPr="00763F70">
              <w:rPr>
                <w:rFonts w:ascii="Arial" w:hAnsi="Arial" w:cs="Arial"/>
                <w:sz w:val="20"/>
                <w:szCs w:val="16"/>
                <w:lang w:val="es-MX"/>
              </w:rPr>
              <w:t>(Proporcione las bases para su respuesta a continuación.)</w:t>
            </w:r>
          </w:p>
        </w:tc>
      </w:tr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3199B" w:rsidRPr="00763F70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B" w:rsidRPr="00763F70" w:rsidRDefault="00742C5D" w:rsidP="00E3199B">
            <w:pPr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2.  </w:t>
            </w:r>
            <w:r w:rsidR="00763F70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¿L</w:t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>a violación del código de conducta del estudiante en cuestión</w:t>
            </w:r>
            <w:r w:rsidR="00763F70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fue</w:t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el resultado directo de la falla del distrito escolar o agencia pública al implementar al IEP del niño/a  </w:t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instrText xml:space="preserve"> FORMCHECKBOX </w:instrText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fldChar w:fldCharType="end"/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Sí   </w:t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instrText xml:space="preserve"> FORMCHECKBOX </w:instrText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</w:r>
            <w:r w:rsidR="006F3A7E"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fldChar w:fldCharType="end"/>
            </w:r>
            <w:r w:rsidRPr="00763F70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No  </w:t>
            </w:r>
            <w:r w:rsidRPr="00763F70">
              <w:rPr>
                <w:rFonts w:ascii="Arial" w:hAnsi="Arial" w:cs="Arial"/>
                <w:sz w:val="20"/>
                <w:szCs w:val="22"/>
                <w:lang w:val="es-MX"/>
              </w:rPr>
              <w:t xml:space="preserve"> (Proporcione las bases para su respuesta a continuación.)</w:t>
            </w:r>
          </w:p>
        </w:tc>
      </w:tr>
      <w:tr w:rsidR="00E3199B" w:rsidRPr="00763F70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3199B" w:rsidRPr="00763F70" w:rsidRDefault="00E3199B" w:rsidP="00E3199B">
      <w:pPr>
        <w:ind w:left="-600"/>
        <w:rPr>
          <w:rFonts w:ascii="Arial" w:hAnsi="Arial" w:cs="Arial"/>
          <w:b/>
          <w:sz w:val="16"/>
          <w:szCs w:val="22"/>
          <w:lang w:val="es-MX"/>
        </w:rPr>
      </w:pPr>
    </w:p>
    <w:p w:rsidR="00E3199B" w:rsidRPr="00763F70" w:rsidRDefault="00742C5D" w:rsidP="00E3199B">
      <w:pPr>
        <w:ind w:left="-60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E.  CONCLUSIÓN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742C5D" w:rsidP="00E3199B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Basado en la información revisada y la determ</w:t>
            </w:r>
            <w:r w:rsidR="00763F70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inación arriba mencionada, ¿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la violación del código de conducta del estudiante</w:t>
            </w:r>
            <w:r w:rsidR="00763F70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fue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una manifestación de la discapacidad del niño/a? </w:t>
            </w:r>
            <w:r w:rsidRPr="00763F70">
              <w:rPr>
                <w:rFonts w:ascii="Arial" w:hAnsi="Arial" w:cs="Arial"/>
                <w:sz w:val="20"/>
                <w:szCs w:val="20"/>
                <w:lang w:val="es-MX"/>
              </w:rPr>
              <w:t>Si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763F70">
              <w:rPr>
                <w:rFonts w:ascii="Arial" w:hAnsi="Arial" w:cs="Arial"/>
                <w:sz w:val="20"/>
                <w:szCs w:val="20"/>
                <w:lang w:val="es-MX"/>
              </w:rPr>
              <w:t>cualquiera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763F70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763F70">
              <w:rPr>
                <w:rFonts w:ascii="Arial" w:hAnsi="Arial" w:cs="Arial"/>
                <w:sz w:val="20"/>
                <w:szCs w:val="20"/>
                <w:lang w:val="es-MX"/>
              </w:rPr>
              <w:t>D(1) o D(2) arriba está marcada “Sí,” el equipo debe determinar que la conducta en cuestión fue una manifestación de la discapacidad del niño/a.</w:t>
            </w:r>
          </w:p>
        </w:tc>
      </w:tr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E3199B" w:rsidP="00E3199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</w:p>
          <w:p w:rsidR="00E3199B" w:rsidRPr="00763F70" w:rsidRDefault="006F3A7E" w:rsidP="00742C5D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763F70">
              <w:rPr>
                <w:rFonts w:ascii="Arial" w:hAnsi="Arial" w:cs="Arial"/>
                <w:b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C5D" w:rsidRPr="00763F70">
              <w:rPr>
                <w:rFonts w:ascii="Arial" w:hAnsi="Arial" w:cs="Arial"/>
                <w:b/>
                <w:szCs w:val="20"/>
                <w:lang w:val="es-MX"/>
              </w:rPr>
              <w:instrText xml:space="preserve"> FORMCHECKBOX </w:instrText>
            </w:r>
            <w:r w:rsidRPr="00763F70">
              <w:rPr>
                <w:rFonts w:ascii="Arial" w:hAnsi="Arial" w:cs="Arial"/>
                <w:b/>
                <w:szCs w:val="20"/>
                <w:lang w:val="es-MX"/>
              </w:rPr>
            </w:r>
            <w:r w:rsidRPr="00763F70">
              <w:rPr>
                <w:rFonts w:ascii="Arial" w:hAnsi="Arial" w:cs="Arial"/>
                <w:b/>
                <w:szCs w:val="20"/>
                <w:lang w:val="es-MX"/>
              </w:rPr>
              <w:fldChar w:fldCharType="end"/>
            </w:r>
            <w:r w:rsidR="00742C5D" w:rsidRPr="00763F70">
              <w:rPr>
                <w:rFonts w:ascii="Arial" w:hAnsi="Arial" w:cs="Arial"/>
                <w:b/>
                <w:szCs w:val="20"/>
                <w:lang w:val="es-MX"/>
              </w:rPr>
              <w:t xml:space="preserve"> Sí   </w:t>
            </w:r>
            <w:r w:rsidRPr="00763F70">
              <w:rPr>
                <w:rFonts w:ascii="Arial" w:hAnsi="Arial" w:cs="Arial"/>
                <w:b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C5D" w:rsidRPr="00763F70">
              <w:rPr>
                <w:rFonts w:ascii="Arial" w:hAnsi="Arial" w:cs="Arial"/>
                <w:b/>
                <w:szCs w:val="20"/>
                <w:lang w:val="es-MX"/>
              </w:rPr>
              <w:instrText xml:space="preserve"> FORMCHECKBOX </w:instrText>
            </w:r>
            <w:r w:rsidRPr="00763F70">
              <w:rPr>
                <w:rFonts w:ascii="Arial" w:hAnsi="Arial" w:cs="Arial"/>
                <w:b/>
                <w:szCs w:val="20"/>
                <w:lang w:val="es-MX"/>
              </w:rPr>
            </w:r>
            <w:r w:rsidRPr="00763F70">
              <w:rPr>
                <w:rFonts w:ascii="Arial" w:hAnsi="Arial" w:cs="Arial"/>
                <w:b/>
                <w:szCs w:val="20"/>
                <w:lang w:val="es-MX"/>
              </w:rPr>
              <w:fldChar w:fldCharType="end"/>
            </w:r>
            <w:r w:rsidR="00742C5D" w:rsidRPr="00763F70">
              <w:rPr>
                <w:rFonts w:ascii="Arial" w:hAnsi="Arial" w:cs="Arial"/>
                <w:b/>
                <w:szCs w:val="20"/>
                <w:lang w:val="es-MX"/>
              </w:rPr>
              <w:t xml:space="preserve"> No</w:t>
            </w:r>
          </w:p>
        </w:tc>
      </w:tr>
    </w:tbl>
    <w:p w:rsidR="00E3199B" w:rsidRPr="00763F70" w:rsidRDefault="00E3199B" w:rsidP="00E3199B">
      <w:pPr>
        <w:ind w:right="-720"/>
        <w:rPr>
          <w:rFonts w:ascii="Arial" w:hAnsi="Arial" w:cs="Arial"/>
          <w:b/>
          <w:sz w:val="18"/>
          <w:szCs w:val="18"/>
          <w:lang w:val="es-MX"/>
        </w:rPr>
      </w:pPr>
    </w:p>
    <w:p w:rsidR="00742C5D" w:rsidRPr="00763F70" w:rsidRDefault="00742C5D" w:rsidP="00742C5D">
      <w:pPr>
        <w:ind w:left="-720" w:right="-990"/>
        <w:rPr>
          <w:rFonts w:ascii="Arial" w:hAnsi="Arial" w:cs="Arial"/>
          <w:sz w:val="22"/>
          <w:szCs w:val="18"/>
          <w:lang w:val="es-MX"/>
        </w:rPr>
      </w:pPr>
      <w:r w:rsidRPr="00763F70">
        <w:rPr>
          <w:rFonts w:ascii="Arial" w:hAnsi="Arial" w:cs="Arial"/>
          <w:b/>
          <w:sz w:val="22"/>
          <w:szCs w:val="18"/>
          <w:lang w:val="es-MX"/>
        </w:rPr>
        <w:t xml:space="preserve">Determinación de que el comportamiento fue una manifestación: </w:t>
      </w:r>
      <w:r w:rsidRPr="00763F70">
        <w:rPr>
          <w:rFonts w:ascii="Arial" w:hAnsi="Arial" w:cs="Arial"/>
          <w:sz w:val="22"/>
          <w:szCs w:val="18"/>
          <w:lang w:val="es-MX"/>
        </w:rPr>
        <w:t xml:space="preserve">Si el distrito escolar o agencia pública, los padres, y miembros relevantes del equipo del IEP determinan que la conducta </w:t>
      </w:r>
      <w:r w:rsidRPr="00763F70">
        <w:rPr>
          <w:rFonts w:ascii="Arial" w:hAnsi="Arial" w:cs="Arial"/>
          <w:b/>
          <w:sz w:val="22"/>
          <w:szCs w:val="18"/>
          <w:lang w:val="es-MX"/>
        </w:rPr>
        <w:t>fue</w:t>
      </w:r>
      <w:r w:rsidRPr="00763F70">
        <w:rPr>
          <w:rFonts w:ascii="Arial" w:hAnsi="Arial" w:cs="Arial"/>
          <w:sz w:val="22"/>
          <w:szCs w:val="18"/>
          <w:lang w:val="es-MX"/>
        </w:rPr>
        <w:t xml:space="preserve"> una manifestación de la discapacidad del niño/a,  el equipo del IEP </w:t>
      </w:r>
      <w:r w:rsidRPr="00763F70">
        <w:rPr>
          <w:rFonts w:ascii="Arial" w:hAnsi="Arial" w:cs="Arial"/>
          <w:b/>
          <w:sz w:val="22"/>
          <w:szCs w:val="18"/>
          <w:lang w:val="es-MX"/>
        </w:rPr>
        <w:t>debe</w:t>
      </w:r>
      <w:r w:rsidRPr="00763F70">
        <w:rPr>
          <w:rFonts w:ascii="Arial" w:hAnsi="Arial" w:cs="Arial"/>
          <w:sz w:val="22"/>
          <w:szCs w:val="18"/>
          <w:lang w:val="es-MX"/>
        </w:rPr>
        <w:t xml:space="preserve">: </w:t>
      </w:r>
    </w:p>
    <w:p w:rsidR="00742C5D" w:rsidRPr="00763F70" w:rsidRDefault="00742C5D" w:rsidP="00742C5D">
      <w:pPr>
        <w:pStyle w:val="ListParagraph"/>
        <w:numPr>
          <w:ilvl w:val="0"/>
          <w:numId w:val="5"/>
        </w:numPr>
        <w:ind w:right="-990"/>
        <w:rPr>
          <w:rFonts w:ascii="Arial" w:hAnsi="Arial" w:cs="Arial"/>
          <w:sz w:val="22"/>
          <w:szCs w:val="18"/>
          <w:lang w:val="es-MX"/>
        </w:rPr>
      </w:pPr>
      <w:r w:rsidRPr="00763F70">
        <w:rPr>
          <w:rFonts w:ascii="Arial" w:hAnsi="Arial" w:cs="Arial"/>
          <w:sz w:val="22"/>
          <w:szCs w:val="18"/>
          <w:lang w:val="es-MX"/>
        </w:rPr>
        <w:t xml:space="preserve">Conducir una evaluación de comportamiento funcional (FBA, Functional Behavior Assessment), a </w:t>
      </w:r>
    </w:p>
    <w:p w:rsidR="00742C5D" w:rsidRPr="00763F70" w:rsidRDefault="00742C5D" w:rsidP="00742C5D">
      <w:pPr>
        <w:ind w:right="-990"/>
        <w:rPr>
          <w:rFonts w:ascii="Arial" w:hAnsi="Arial" w:cs="Arial"/>
          <w:sz w:val="22"/>
          <w:szCs w:val="18"/>
          <w:lang w:val="es-MX"/>
        </w:rPr>
      </w:pPr>
      <w:r w:rsidRPr="00763F70">
        <w:rPr>
          <w:rFonts w:ascii="Arial" w:hAnsi="Arial" w:cs="Arial"/>
          <w:sz w:val="22"/>
          <w:szCs w:val="18"/>
          <w:lang w:val="es-MX"/>
        </w:rPr>
        <w:t xml:space="preserve">menos que el distrito escolar o agencia pública hayan conducido un FBA previamente, e implementar un plan de intervención del comportamiento (BIP, Behavioral Intervention Plan) para el niño/a; o </w:t>
      </w:r>
    </w:p>
    <w:p w:rsidR="00742C5D" w:rsidRPr="00763F70" w:rsidRDefault="00742C5D" w:rsidP="00742C5D">
      <w:pPr>
        <w:pStyle w:val="ListParagraph"/>
        <w:numPr>
          <w:ilvl w:val="0"/>
          <w:numId w:val="5"/>
        </w:numPr>
        <w:ind w:right="-990"/>
        <w:rPr>
          <w:rFonts w:ascii="Arial" w:hAnsi="Arial" w:cs="Arial"/>
          <w:sz w:val="22"/>
          <w:szCs w:val="18"/>
          <w:lang w:val="es-MX"/>
        </w:rPr>
      </w:pPr>
      <w:r w:rsidRPr="00763F70">
        <w:rPr>
          <w:rFonts w:ascii="Arial" w:hAnsi="Arial" w:cs="Arial"/>
          <w:sz w:val="22"/>
          <w:szCs w:val="18"/>
          <w:lang w:val="es-MX"/>
        </w:rPr>
        <w:t>Si ya se ha desarrollado el BIP, revisar el BIP y modificarlo según se necesite para atender el comportamiento.</w:t>
      </w:r>
    </w:p>
    <w:p w:rsidR="00E3199B" w:rsidRPr="00763F70" w:rsidRDefault="00742C5D" w:rsidP="00742C5D">
      <w:pPr>
        <w:pStyle w:val="ListParagraph"/>
        <w:numPr>
          <w:ilvl w:val="0"/>
          <w:numId w:val="5"/>
        </w:numPr>
        <w:ind w:right="-990"/>
        <w:rPr>
          <w:rFonts w:ascii="Arial" w:hAnsi="Arial" w:cs="Arial"/>
          <w:sz w:val="22"/>
          <w:szCs w:val="18"/>
          <w:lang w:val="es-MX"/>
        </w:rPr>
      </w:pPr>
      <w:r w:rsidRPr="00763F70">
        <w:rPr>
          <w:rFonts w:ascii="Arial" w:hAnsi="Arial" w:cs="Arial"/>
          <w:sz w:val="22"/>
          <w:szCs w:val="18"/>
          <w:lang w:val="es-MX"/>
        </w:rPr>
        <w:t>Regresar el niño/a a la ubicación de donde se sacó, a menos que el padre de familia y la agencia educativa local (LEA, Local Education Agency) acuerden el cambio o a menos que exista una de las tres circunstancias especiales que tienen que ver con drogas, armas o lesión corporal seria.</w:t>
      </w:r>
    </w:p>
    <w:p w:rsidR="00E3199B" w:rsidRPr="00763F70" w:rsidRDefault="00742C5D" w:rsidP="00E3199B">
      <w:pPr>
        <w:ind w:left="-540"/>
        <w:rPr>
          <w:rFonts w:ascii="Arial" w:hAnsi="Arial" w:cs="Arial"/>
          <w:b/>
          <w:sz w:val="22"/>
          <w:szCs w:val="22"/>
          <w:lang w:val="es-MX"/>
        </w:rPr>
      </w:pPr>
      <w:r w:rsidRPr="00763F70">
        <w:rPr>
          <w:rFonts w:ascii="Arial" w:hAnsi="Arial" w:cs="Arial"/>
          <w:b/>
          <w:sz w:val="22"/>
          <w:szCs w:val="22"/>
          <w:lang w:val="es-MX"/>
        </w:rPr>
        <w:t>F.  RECOMENDACIONES DEL EQUIPO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742C5D" w:rsidP="00E3199B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>Basado en la información y la determinación arriba mencionada, ¿Cuáles son las recomendaciones del equipo con respecto a una FBA, BIP o ubicación educativa?</w:t>
            </w:r>
            <w:r w:rsidR="00E3199B" w:rsidRPr="00763F7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E3199B" w:rsidRPr="00763F70">
        <w:tc>
          <w:tcPr>
            <w:tcW w:w="10260" w:type="dxa"/>
            <w:shd w:val="clear" w:color="auto" w:fill="auto"/>
          </w:tcPr>
          <w:p w:rsidR="00E3199B" w:rsidRPr="00763F70" w:rsidRDefault="00E3199B" w:rsidP="00E3199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3199B" w:rsidRPr="00763F70" w:rsidRDefault="00E3199B" w:rsidP="00E3199B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3199B" w:rsidRPr="00763F70" w:rsidRDefault="00E3199B" w:rsidP="00EC06B3">
      <w:pPr>
        <w:ind w:right="-720"/>
        <w:rPr>
          <w:rFonts w:ascii="Arial" w:hAnsi="Arial" w:cs="Arial"/>
          <w:sz w:val="22"/>
          <w:szCs w:val="18"/>
          <w:lang w:val="es-MX"/>
        </w:rPr>
      </w:pPr>
    </w:p>
    <w:sectPr w:rsidR="00E3199B" w:rsidRPr="00763F70" w:rsidSect="00E3199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D4" w:rsidRDefault="00F775D4" w:rsidP="00E3199B">
      <w:r>
        <w:separator/>
      </w:r>
    </w:p>
  </w:endnote>
  <w:endnote w:type="continuationSeparator" w:id="0">
    <w:p w:rsidR="00F775D4" w:rsidRDefault="00F775D4" w:rsidP="00E3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B" w:rsidRPr="0022378C" w:rsidRDefault="00E3199B" w:rsidP="00E3199B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067EDF">
      <w:rPr>
        <w:rStyle w:val="PageNumber"/>
        <w:rFonts w:ascii="Arial" w:hAnsi="Arial" w:cs="Arial"/>
        <w:sz w:val="16"/>
        <w:szCs w:val="16"/>
      </w:rPr>
      <w:t xml:space="preserve">Page </w: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begin"/>
    </w:r>
    <w:r w:rsidRPr="00067ED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separate"/>
    </w:r>
    <w:r w:rsidR="00B47D63">
      <w:rPr>
        <w:rStyle w:val="PageNumber"/>
        <w:rFonts w:ascii="Arial" w:hAnsi="Arial" w:cs="Arial"/>
        <w:noProof/>
        <w:sz w:val="16"/>
        <w:szCs w:val="16"/>
      </w:rPr>
      <w:t>1</w: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end"/>
    </w:r>
    <w:r w:rsidRPr="00067EDF">
      <w:rPr>
        <w:rStyle w:val="PageNumber"/>
        <w:rFonts w:ascii="Arial" w:hAnsi="Arial" w:cs="Arial"/>
        <w:sz w:val="16"/>
        <w:szCs w:val="16"/>
      </w:rPr>
      <w:t xml:space="preserve"> of </w: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begin"/>
    </w:r>
    <w:r w:rsidRPr="00067ED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separate"/>
    </w:r>
    <w:r w:rsidR="00B47D63">
      <w:rPr>
        <w:rStyle w:val="PageNumber"/>
        <w:rFonts w:ascii="Arial" w:hAnsi="Arial" w:cs="Arial"/>
        <w:noProof/>
        <w:sz w:val="16"/>
        <w:szCs w:val="16"/>
      </w:rPr>
      <w:t>2</w:t>
    </w:r>
    <w:r w:rsidR="006F3A7E" w:rsidRPr="00067EDF">
      <w:rPr>
        <w:rStyle w:val="PageNumber"/>
        <w:rFonts w:ascii="Arial" w:hAnsi="Arial" w:cs="Arial"/>
        <w:sz w:val="16"/>
        <w:szCs w:val="16"/>
      </w:rPr>
      <w:fldChar w:fldCharType="end"/>
    </w:r>
  </w:p>
  <w:p w:rsidR="00E3199B" w:rsidRPr="0022378C" w:rsidRDefault="00E3199B" w:rsidP="00E3199B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22378C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G-3</w:t>
    </w:r>
    <w:r w:rsidR="00F45679">
      <w:rPr>
        <w:rStyle w:val="PageNumber"/>
        <w:rFonts w:ascii="Arial" w:hAnsi="Arial" w:cs="Arial"/>
        <w:sz w:val="16"/>
        <w:szCs w:val="16"/>
      </w:rPr>
      <w:t xml:space="preserve"> (Spanish)</w:t>
    </w:r>
  </w:p>
  <w:p w:rsidR="00E3199B" w:rsidRDefault="00E3199B" w:rsidP="00E3199B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6D1CC4">
      <w:rPr>
        <w:rStyle w:val="PageNumber"/>
        <w:rFonts w:ascii="Arial" w:hAnsi="Arial" w:cs="Arial"/>
        <w:sz w:val="16"/>
        <w:szCs w:val="16"/>
      </w:rPr>
      <w:t>02/2011</w:t>
    </w:r>
  </w:p>
  <w:p w:rsidR="00742C5D" w:rsidRPr="0022378C" w:rsidRDefault="00742C5D" w:rsidP="00E3199B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D4" w:rsidRDefault="00F775D4" w:rsidP="00E3199B">
      <w:r>
        <w:separator/>
      </w:r>
    </w:p>
  </w:footnote>
  <w:footnote w:type="continuationSeparator" w:id="0">
    <w:p w:rsidR="00F775D4" w:rsidRDefault="00F775D4" w:rsidP="00E3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9B" w:rsidRPr="0022378C" w:rsidRDefault="00E3199B" w:rsidP="00E3199B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G-3</w:t>
    </w:r>
    <w:r w:rsidRPr="0022378C">
      <w:rPr>
        <w:rFonts w:ascii="Arial" w:hAnsi="Arial" w:cs="Arial"/>
        <w:sz w:val="16"/>
        <w:szCs w:val="16"/>
      </w:rPr>
      <w:t xml:space="preserve"> Manifestation Determination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09"/>
    <w:multiLevelType w:val="hybridMultilevel"/>
    <w:tmpl w:val="F5FC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5B76"/>
    <w:multiLevelType w:val="hybridMultilevel"/>
    <w:tmpl w:val="45CA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41DBA"/>
    <w:multiLevelType w:val="hybridMultilevel"/>
    <w:tmpl w:val="3DFA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14D52"/>
    <w:multiLevelType w:val="hybridMultilevel"/>
    <w:tmpl w:val="0BE4AC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76582"/>
    <w:rsid w:val="00054533"/>
    <w:rsid w:val="000F0256"/>
    <w:rsid w:val="00376582"/>
    <w:rsid w:val="003E011C"/>
    <w:rsid w:val="00431183"/>
    <w:rsid w:val="00555F63"/>
    <w:rsid w:val="00587773"/>
    <w:rsid w:val="006D1CC4"/>
    <w:rsid w:val="006F3A7E"/>
    <w:rsid w:val="00742C5D"/>
    <w:rsid w:val="00763F70"/>
    <w:rsid w:val="00B16D1B"/>
    <w:rsid w:val="00B47D63"/>
    <w:rsid w:val="00BE4F73"/>
    <w:rsid w:val="00CA3EA8"/>
    <w:rsid w:val="00D26FAB"/>
    <w:rsid w:val="00D42793"/>
    <w:rsid w:val="00D702F3"/>
    <w:rsid w:val="00E21381"/>
    <w:rsid w:val="00E30FC5"/>
    <w:rsid w:val="00E3199B"/>
    <w:rsid w:val="00EC06B3"/>
    <w:rsid w:val="00ED32D3"/>
    <w:rsid w:val="00F45679"/>
    <w:rsid w:val="00F775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3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378C"/>
  </w:style>
  <w:style w:type="character" w:styleId="CommentReference">
    <w:name w:val="annotation reference"/>
    <w:basedOn w:val="DefaultParagraphFont"/>
    <w:uiPriority w:val="99"/>
    <w:semiHidden/>
    <w:unhideWhenUsed/>
    <w:rsid w:val="00EC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B3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D702F3"/>
    <w:pPr>
      <w:keepNext/>
      <w:keepLines/>
      <w:numPr>
        <w:numId w:val="3"/>
      </w:numPr>
      <w:tabs>
        <w:tab w:val="left" w:pos="720"/>
        <w:tab w:val="right" w:pos="9360"/>
      </w:tabs>
      <w:spacing w:before="240" w:after="60"/>
    </w:pPr>
    <w:rPr>
      <w:rFonts w:ascii="Arial" w:hAnsi="Arial" w:cs="Arial"/>
      <w:spacing w:val="-2"/>
    </w:rPr>
  </w:style>
  <w:style w:type="paragraph" w:styleId="ListParagraph">
    <w:name w:val="List Paragraph"/>
    <w:basedOn w:val="Normal"/>
    <w:uiPriority w:val="34"/>
    <w:qFormat/>
    <w:rsid w:val="0074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2011-09-25T16:23:00Z</cp:lastPrinted>
  <dcterms:created xsi:type="dcterms:W3CDTF">2011-09-29T15:51:00Z</dcterms:created>
  <dcterms:modified xsi:type="dcterms:W3CDTF">2011-09-29T15:51:00Z</dcterms:modified>
</cp:coreProperties>
</file>