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543F74" w:rsidRDefault="00257482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C0D" w:rsidRPr="00962C0D" w:rsidRDefault="00962C0D" w:rsidP="008A78E8">
      <w:pPr>
        <w:rPr>
          <w:sz w:val="23"/>
        </w:rPr>
      </w:pPr>
    </w:p>
    <w:p w:rsidR="00791EB8" w:rsidRDefault="00791EB8" w:rsidP="00791EB8">
      <w:pPr>
        <w:rPr>
          <w:rFonts w:ascii="Univers" w:hAnsi="Univers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</w:rPr>
      </w:pPr>
    </w:p>
    <w:p w:rsidR="001E2623" w:rsidRPr="00A974BA" w:rsidRDefault="001E2623" w:rsidP="001E2623">
      <w:pPr>
        <w:rPr>
          <w:sz w:val="24"/>
          <w:szCs w:val="24"/>
        </w:rPr>
      </w:pPr>
      <w:r w:rsidRPr="00A974BA">
        <w:rPr>
          <w:b/>
          <w:sz w:val="24"/>
          <w:szCs w:val="24"/>
        </w:rPr>
        <w:t>DATE:</w:t>
      </w:r>
      <w:r w:rsidRPr="00A974BA">
        <w:rPr>
          <w:b/>
          <w:sz w:val="24"/>
          <w:szCs w:val="24"/>
        </w:rPr>
        <w:tab/>
      </w:r>
      <w:r w:rsidRPr="00A974BA">
        <w:rPr>
          <w:b/>
          <w:sz w:val="24"/>
          <w:szCs w:val="24"/>
        </w:rPr>
        <w:tab/>
      </w:r>
      <w:r w:rsidR="00CB54ED" w:rsidRPr="00CB54ED">
        <w:rPr>
          <w:sz w:val="24"/>
          <w:szCs w:val="24"/>
        </w:rPr>
        <w:t>August 27, 2012</w:t>
      </w:r>
    </w:p>
    <w:p w:rsidR="001E2623" w:rsidRPr="00A974BA" w:rsidRDefault="001E2623" w:rsidP="001E2623">
      <w:pPr>
        <w:rPr>
          <w:b/>
          <w:sz w:val="24"/>
          <w:szCs w:val="24"/>
        </w:rPr>
      </w:pPr>
    </w:p>
    <w:p w:rsidR="001E2623" w:rsidRPr="00A974BA" w:rsidRDefault="001E2623" w:rsidP="001E2623">
      <w:pPr>
        <w:rPr>
          <w:sz w:val="24"/>
          <w:szCs w:val="24"/>
        </w:rPr>
      </w:pPr>
      <w:r w:rsidRPr="00A974BA">
        <w:rPr>
          <w:b/>
          <w:sz w:val="24"/>
          <w:szCs w:val="24"/>
        </w:rPr>
        <w:t>MEMO CODE:</w:t>
      </w:r>
      <w:r w:rsidRPr="00A974BA">
        <w:rPr>
          <w:b/>
          <w:sz w:val="24"/>
          <w:szCs w:val="24"/>
        </w:rPr>
        <w:tab/>
      </w:r>
      <w:r w:rsidRPr="00A974BA">
        <w:rPr>
          <w:sz w:val="24"/>
          <w:szCs w:val="24"/>
        </w:rPr>
        <w:t>SP</w:t>
      </w:r>
      <w:r w:rsidR="000A58FC">
        <w:rPr>
          <w:sz w:val="24"/>
          <w:szCs w:val="24"/>
        </w:rPr>
        <w:t xml:space="preserve"> 46-</w:t>
      </w:r>
      <w:r w:rsidR="00544402" w:rsidRPr="00A974BA">
        <w:rPr>
          <w:sz w:val="24"/>
          <w:szCs w:val="24"/>
        </w:rPr>
        <w:t>2012</w:t>
      </w:r>
    </w:p>
    <w:p w:rsidR="00680A7E" w:rsidRPr="00A974BA" w:rsidRDefault="00680A7E" w:rsidP="00680A7E">
      <w:pPr>
        <w:rPr>
          <w:sz w:val="24"/>
          <w:szCs w:val="24"/>
        </w:rPr>
      </w:pPr>
    </w:p>
    <w:p w:rsidR="001E2623" w:rsidRPr="00A974BA" w:rsidRDefault="001E2623" w:rsidP="00680A7E">
      <w:pPr>
        <w:rPr>
          <w:sz w:val="24"/>
          <w:szCs w:val="24"/>
        </w:rPr>
      </w:pPr>
      <w:r w:rsidRPr="00A974BA">
        <w:rPr>
          <w:b/>
          <w:sz w:val="24"/>
          <w:szCs w:val="24"/>
        </w:rPr>
        <w:t>SUBJECT:</w:t>
      </w: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</w:r>
      <w:r w:rsidR="0073104B">
        <w:rPr>
          <w:sz w:val="24"/>
          <w:szCs w:val="24"/>
        </w:rPr>
        <w:t xml:space="preserve">Revised Edition of </w:t>
      </w:r>
      <w:bookmarkStart w:id="0" w:name="OLE_LINK1"/>
      <w:bookmarkStart w:id="1" w:name="OLE_LINK2"/>
      <w:r w:rsidR="0073104B" w:rsidRPr="0073104B">
        <w:rPr>
          <w:i/>
          <w:sz w:val="24"/>
          <w:szCs w:val="24"/>
        </w:rPr>
        <w:t>Eligibility Manual for School Meals</w:t>
      </w:r>
      <w:bookmarkEnd w:id="0"/>
      <w:bookmarkEnd w:id="1"/>
    </w:p>
    <w:p w:rsidR="00680A7E" w:rsidRPr="00A974BA" w:rsidRDefault="00680A7E" w:rsidP="0073104B">
      <w:pPr>
        <w:tabs>
          <w:tab w:val="left" w:pos="720"/>
          <w:tab w:val="left" w:pos="1440"/>
          <w:tab w:val="left" w:pos="2160"/>
          <w:tab w:val="left" w:pos="2880"/>
          <w:tab w:val="center" w:pos="4328"/>
        </w:tabs>
        <w:ind w:left="2880" w:hanging="2880"/>
        <w:rPr>
          <w:b/>
          <w:sz w:val="24"/>
          <w:szCs w:val="24"/>
        </w:rPr>
      </w:pP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</w:r>
    </w:p>
    <w:p w:rsidR="001E2623" w:rsidRPr="00A974BA" w:rsidRDefault="001E2623" w:rsidP="001E2623">
      <w:pPr>
        <w:rPr>
          <w:sz w:val="24"/>
          <w:szCs w:val="24"/>
        </w:rPr>
      </w:pPr>
      <w:r w:rsidRPr="00A974BA">
        <w:rPr>
          <w:b/>
          <w:sz w:val="24"/>
          <w:szCs w:val="24"/>
        </w:rPr>
        <w:t>TO:</w:t>
      </w: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  <w:t>Regional Directors</w:t>
      </w:r>
    </w:p>
    <w:p w:rsidR="001E2623" w:rsidRPr="00A974BA" w:rsidRDefault="001E2623" w:rsidP="001E2623">
      <w:pPr>
        <w:rPr>
          <w:sz w:val="24"/>
          <w:szCs w:val="24"/>
        </w:rPr>
      </w:pP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  <w:t>Special Nutrition Programs</w:t>
      </w:r>
    </w:p>
    <w:p w:rsidR="001E2623" w:rsidRPr="00A974BA" w:rsidRDefault="001E2623" w:rsidP="001E2623">
      <w:pPr>
        <w:rPr>
          <w:sz w:val="24"/>
          <w:szCs w:val="24"/>
        </w:rPr>
      </w:pP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  <w:t>All Regions</w:t>
      </w:r>
    </w:p>
    <w:p w:rsidR="001E2623" w:rsidRPr="00A974BA" w:rsidRDefault="001E2623" w:rsidP="001E2623">
      <w:pPr>
        <w:rPr>
          <w:sz w:val="24"/>
          <w:szCs w:val="24"/>
        </w:rPr>
      </w:pPr>
      <w:r w:rsidRPr="00A974BA">
        <w:rPr>
          <w:sz w:val="24"/>
          <w:szCs w:val="24"/>
        </w:rPr>
        <w:tab/>
      </w:r>
    </w:p>
    <w:p w:rsidR="001E2623" w:rsidRPr="00A974BA" w:rsidRDefault="001E2623" w:rsidP="001E2623">
      <w:pPr>
        <w:rPr>
          <w:sz w:val="24"/>
          <w:szCs w:val="24"/>
        </w:rPr>
      </w:pP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  <w:t>State Directors</w:t>
      </w:r>
    </w:p>
    <w:p w:rsidR="001E2623" w:rsidRPr="00A974BA" w:rsidRDefault="001E2623" w:rsidP="001E2623">
      <w:pPr>
        <w:rPr>
          <w:sz w:val="24"/>
          <w:szCs w:val="24"/>
        </w:rPr>
      </w:pP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  <w:t>Child Nutrition Programs</w:t>
      </w:r>
    </w:p>
    <w:p w:rsidR="001E2623" w:rsidRPr="00A974BA" w:rsidRDefault="001E2623" w:rsidP="001E2623">
      <w:pPr>
        <w:rPr>
          <w:sz w:val="24"/>
          <w:szCs w:val="24"/>
        </w:rPr>
      </w:pP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</w:r>
      <w:r w:rsidRPr="00A974BA">
        <w:rPr>
          <w:sz w:val="24"/>
          <w:szCs w:val="24"/>
        </w:rPr>
        <w:tab/>
        <w:t>All States</w:t>
      </w:r>
    </w:p>
    <w:p w:rsidR="004914E1" w:rsidRPr="00A974BA" w:rsidRDefault="004914E1" w:rsidP="004914E1">
      <w:pPr>
        <w:rPr>
          <w:sz w:val="24"/>
          <w:szCs w:val="24"/>
        </w:rPr>
      </w:pPr>
    </w:p>
    <w:p w:rsidR="00582308" w:rsidRDefault="0073104B" w:rsidP="00582308">
      <w:pPr>
        <w:rPr>
          <w:sz w:val="24"/>
        </w:rPr>
      </w:pPr>
      <w:r>
        <w:rPr>
          <w:sz w:val="24"/>
          <w:szCs w:val="24"/>
        </w:rPr>
        <w:t xml:space="preserve">Attached is the August 2012 version of the </w:t>
      </w:r>
      <w:r w:rsidRPr="0073104B">
        <w:rPr>
          <w:i/>
          <w:sz w:val="24"/>
          <w:szCs w:val="24"/>
        </w:rPr>
        <w:t>Eligibility Manual for School Meals</w:t>
      </w:r>
      <w:r>
        <w:rPr>
          <w:sz w:val="24"/>
          <w:szCs w:val="24"/>
        </w:rPr>
        <w:t xml:space="preserve">.  This version replaces the October 2011 version and incorporates clarifications requested by State agencies and FNS regional offices as well as applicable </w:t>
      </w:r>
      <w:r w:rsidR="00582308">
        <w:rPr>
          <w:sz w:val="24"/>
          <w:szCs w:val="24"/>
        </w:rPr>
        <w:t>guidance</w:t>
      </w:r>
      <w:r>
        <w:rPr>
          <w:sz w:val="24"/>
          <w:szCs w:val="24"/>
        </w:rPr>
        <w:t xml:space="preserve"> issued since the </w:t>
      </w:r>
      <w:proofErr w:type="gramStart"/>
      <w:r>
        <w:rPr>
          <w:sz w:val="24"/>
          <w:szCs w:val="24"/>
        </w:rPr>
        <w:t>last</w:t>
      </w:r>
      <w:proofErr w:type="gramEnd"/>
      <w:r>
        <w:rPr>
          <w:sz w:val="24"/>
          <w:szCs w:val="24"/>
        </w:rPr>
        <w:t xml:space="preserve"> revision</w:t>
      </w:r>
      <w:r w:rsidRPr="00CB7D0D">
        <w:rPr>
          <w:sz w:val="24"/>
          <w:szCs w:val="24"/>
        </w:rPr>
        <w:t xml:space="preserve">.  </w:t>
      </w:r>
      <w:r w:rsidR="00CB7D0D" w:rsidRPr="00CB7D0D">
        <w:rPr>
          <w:sz w:val="24"/>
        </w:rPr>
        <w:t>In addition</w:t>
      </w:r>
      <w:r w:rsidR="00CB7D0D">
        <w:rPr>
          <w:sz w:val="24"/>
        </w:rPr>
        <w:t>,</w:t>
      </w:r>
      <w:r w:rsidR="00CB7D0D" w:rsidRPr="00CB7D0D">
        <w:rPr>
          <w:sz w:val="24"/>
        </w:rPr>
        <w:t xml:space="preserve"> we have re-arranged a few areas in several sections and reformatted</w:t>
      </w:r>
      <w:r w:rsidR="00582308">
        <w:rPr>
          <w:sz w:val="24"/>
        </w:rPr>
        <w:t xml:space="preserve"> some</w:t>
      </w:r>
      <w:r w:rsidR="00CB7D0D" w:rsidRPr="00CB7D0D">
        <w:rPr>
          <w:sz w:val="24"/>
        </w:rPr>
        <w:t xml:space="preserve"> areas.  </w:t>
      </w:r>
      <w:r w:rsidR="00582308" w:rsidRPr="006E76D9">
        <w:rPr>
          <w:sz w:val="24"/>
          <w:szCs w:val="24"/>
        </w:rPr>
        <w:t xml:space="preserve">Major changes are highlighted throughout the manual.  </w:t>
      </w:r>
      <w:r w:rsidR="00582308" w:rsidRPr="000D353A">
        <w:rPr>
          <w:sz w:val="24"/>
        </w:rPr>
        <w:t>Any additions added for clarification or areas where there have been any adjustments have been highlighted.</w:t>
      </w:r>
      <w:r w:rsidR="00582308">
        <w:t xml:space="preserve">  </w:t>
      </w:r>
      <w:r w:rsidR="00582308" w:rsidRPr="006E76D9">
        <w:rPr>
          <w:sz w:val="24"/>
        </w:rPr>
        <w:t>The highlighted version will remain available online for three months on our website.  After that, only an un-highlighted version will be available</w:t>
      </w:r>
      <w:r w:rsidR="00582308">
        <w:rPr>
          <w:sz w:val="24"/>
        </w:rPr>
        <w:t xml:space="preserve">.   </w:t>
      </w:r>
    </w:p>
    <w:p w:rsidR="00582308" w:rsidRDefault="00582308" w:rsidP="00E012ED">
      <w:pPr>
        <w:autoSpaceDE w:val="0"/>
        <w:autoSpaceDN w:val="0"/>
        <w:adjustRightInd w:val="0"/>
        <w:rPr>
          <w:sz w:val="24"/>
          <w:szCs w:val="24"/>
        </w:rPr>
      </w:pPr>
    </w:p>
    <w:p w:rsidR="006E76D9" w:rsidRDefault="006E76D9" w:rsidP="00E012E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We would like to point out two areas that are now emphasized in this manual.  These are complying with requirements related to families with limited English proficiency (LEP) and to </w:t>
      </w:r>
      <w:r w:rsidR="00582308">
        <w:rPr>
          <w:sz w:val="24"/>
          <w:szCs w:val="24"/>
        </w:rPr>
        <w:t xml:space="preserve">preventing </w:t>
      </w:r>
      <w:r>
        <w:rPr>
          <w:sz w:val="24"/>
          <w:szCs w:val="24"/>
        </w:rPr>
        <w:t>overt identification.  This manual incorporates the polic</w:t>
      </w:r>
      <w:r w:rsidR="00582308">
        <w:rPr>
          <w:sz w:val="24"/>
          <w:szCs w:val="24"/>
        </w:rPr>
        <w:t xml:space="preserve">ies and procedures found in guidance </w:t>
      </w:r>
      <w:r>
        <w:rPr>
          <w:sz w:val="24"/>
          <w:szCs w:val="24"/>
        </w:rPr>
        <w:t xml:space="preserve">issued this year on these areas (see below).  The manual serves as a reminder that local educational agencies </w:t>
      </w:r>
      <w:r w:rsidR="000D353A">
        <w:rPr>
          <w:sz w:val="24"/>
          <w:szCs w:val="24"/>
        </w:rPr>
        <w:t xml:space="preserve">(LEAs) </w:t>
      </w:r>
      <w:r>
        <w:rPr>
          <w:sz w:val="24"/>
          <w:szCs w:val="24"/>
        </w:rPr>
        <w:t xml:space="preserve">have a responsibility to assist LEP families as needed and to assure that children eligible for free or reduced price meals are not overtly identified.  </w:t>
      </w:r>
    </w:p>
    <w:p w:rsidR="006E76D9" w:rsidRDefault="006E76D9" w:rsidP="00E012ED">
      <w:pPr>
        <w:autoSpaceDE w:val="0"/>
        <w:autoSpaceDN w:val="0"/>
        <w:adjustRightInd w:val="0"/>
        <w:rPr>
          <w:sz w:val="24"/>
          <w:szCs w:val="24"/>
        </w:rPr>
      </w:pPr>
    </w:p>
    <w:p w:rsidR="000D353A" w:rsidRPr="000D353A" w:rsidRDefault="000D353A" w:rsidP="000D353A">
      <w:pPr>
        <w:autoSpaceDE w:val="0"/>
        <w:autoSpaceDN w:val="0"/>
        <w:adjustRightInd w:val="0"/>
        <w:rPr>
          <w:sz w:val="24"/>
        </w:rPr>
      </w:pPr>
      <w:r w:rsidRPr="000D353A">
        <w:rPr>
          <w:sz w:val="24"/>
          <w:szCs w:val="24"/>
        </w:rPr>
        <w:t xml:space="preserve">We would also like to </w:t>
      </w:r>
      <w:r w:rsidRPr="000D353A">
        <w:rPr>
          <w:sz w:val="24"/>
        </w:rPr>
        <w:t>remind State agencies and LEAs that as of the previous update in October 2011, temporary approvals are no longer applicable because of year long duration of eligibility.  Th</w:t>
      </w:r>
      <w:r w:rsidR="00B00C16">
        <w:rPr>
          <w:sz w:val="24"/>
        </w:rPr>
        <w:t>e authority for temporary approvals was removed by t</w:t>
      </w:r>
      <w:r w:rsidRPr="000D353A">
        <w:rPr>
          <w:sz w:val="24"/>
        </w:rPr>
        <w:t xml:space="preserve">he final rule, </w:t>
      </w:r>
      <w:r w:rsidRPr="000D353A">
        <w:rPr>
          <w:rFonts w:cs="Helvetica-Bold"/>
          <w:bCs/>
          <w:i/>
          <w:sz w:val="24"/>
          <w:szCs w:val="18"/>
        </w:rPr>
        <w:t>Applying for Free and Reduced Price Meals in the National School Lunch Program and School Breakfast Program and for Benefits</w:t>
      </w:r>
      <w:r w:rsidRPr="000D353A">
        <w:rPr>
          <w:rFonts w:ascii="Helvetica-Bold" w:hAnsi="Helvetica-Bold" w:cs="Helvetica-Bold"/>
          <w:b/>
          <w:bCs/>
          <w:i/>
          <w:sz w:val="18"/>
          <w:szCs w:val="18"/>
        </w:rPr>
        <w:t xml:space="preserve"> </w:t>
      </w:r>
      <w:r w:rsidRPr="000D353A">
        <w:rPr>
          <w:rFonts w:cs="Helvetica-Bold"/>
          <w:bCs/>
          <w:i/>
          <w:sz w:val="24"/>
          <w:szCs w:val="18"/>
        </w:rPr>
        <w:t>in the Special Milk Program, and Technical Amendments</w:t>
      </w:r>
      <w:r w:rsidRPr="000D353A">
        <w:rPr>
          <w:rFonts w:cs="Helvetica-Bold"/>
          <w:bCs/>
          <w:sz w:val="24"/>
          <w:szCs w:val="18"/>
        </w:rPr>
        <w:t xml:space="preserve"> </w:t>
      </w:r>
      <w:r>
        <w:rPr>
          <w:rFonts w:cs="Helvetica-Bold"/>
          <w:bCs/>
          <w:sz w:val="24"/>
          <w:szCs w:val="18"/>
        </w:rPr>
        <w:t xml:space="preserve">which was </w:t>
      </w:r>
      <w:r w:rsidRPr="000D353A">
        <w:rPr>
          <w:rFonts w:cs="Helvetica-Bold"/>
          <w:bCs/>
          <w:sz w:val="24"/>
          <w:szCs w:val="18"/>
        </w:rPr>
        <w:t xml:space="preserve">published on October 28, 2011.  </w:t>
      </w:r>
      <w:r w:rsidR="00B00C16">
        <w:rPr>
          <w:rFonts w:cs="Helvetica-Bold"/>
          <w:bCs/>
          <w:sz w:val="24"/>
          <w:szCs w:val="18"/>
        </w:rPr>
        <w:t xml:space="preserve">Please see Part 3, G. “Duration of Eligibility” for more information on the prohibition against temporary approvals. </w:t>
      </w:r>
      <w:r>
        <w:rPr>
          <w:rFonts w:cs="Helvetica-Bold"/>
          <w:bCs/>
          <w:sz w:val="24"/>
          <w:szCs w:val="18"/>
        </w:rPr>
        <w:t xml:space="preserve"> </w:t>
      </w:r>
    </w:p>
    <w:p w:rsidR="000D353A" w:rsidRDefault="000D353A" w:rsidP="00E012ED">
      <w:pPr>
        <w:autoSpaceDE w:val="0"/>
        <w:autoSpaceDN w:val="0"/>
        <w:adjustRightInd w:val="0"/>
        <w:rPr>
          <w:sz w:val="24"/>
          <w:szCs w:val="24"/>
        </w:rPr>
      </w:pPr>
    </w:p>
    <w:p w:rsidR="00390E2C" w:rsidRDefault="001F784D" w:rsidP="00E012E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Please note that </w:t>
      </w:r>
      <w:r w:rsidR="006755B0">
        <w:rPr>
          <w:sz w:val="24"/>
          <w:szCs w:val="24"/>
        </w:rPr>
        <w:t>additional defi</w:t>
      </w:r>
      <w:r w:rsidR="00137202">
        <w:rPr>
          <w:sz w:val="24"/>
          <w:szCs w:val="24"/>
        </w:rPr>
        <w:t>nitions were added to Part 1, B,</w:t>
      </w:r>
      <w:r w:rsidR="006755B0">
        <w:rPr>
          <w:sz w:val="24"/>
          <w:szCs w:val="24"/>
        </w:rPr>
        <w:t xml:space="preserve"> </w:t>
      </w:r>
      <w:proofErr w:type="gramStart"/>
      <w:r w:rsidR="006755B0">
        <w:rPr>
          <w:sz w:val="24"/>
          <w:szCs w:val="24"/>
        </w:rPr>
        <w:t>“</w:t>
      </w:r>
      <w:proofErr w:type="gramEnd"/>
      <w:r w:rsidR="006755B0">
        <w:rPr>
          <w:sz w:val="24"/>
          <w:szCs w:val="24"/>
        </w:rPr>
        <w:t>Terms Used in this Manual.”  For example, definitions of “Homeless,” “Migrant” and “Runaway” were added</w:t>
      </w:r>
      <w:r w:rsidR="00137202">
        <w:rPr>
          <w:sz w:val="24"/>
          <w:szCs w:val="24"/>
        </w:rPr>
        <w:t>.  T</w:t>
      </w:r>
      <w:r w:rsidR="006755B0">
        <w:rPr>
          <w:sz w:val="24"/>
          <w:szCs w:val="24"/>
        </w:rPr>
        <w:t>hese definitions are the same as the ones already found in Part 5, “Categorical Eligibility</w:t>
      </w:r>
      <w:r w:rsidR="00137202">
        <w:rPr>
          <w:sz w:val="24"/>
          <w:szCs w:val="24"/>
        </w:rPr>
        <w:t>,</w:t>
      </w:r>
      <w:r w:rsidR="006755B0">
        <w:rPr>
          <w:sz w:val="24"/>
          <w:szCs w:val="24"/>
        </w:rPr>
        <w:t xml:space="preserve">” </w:t>
      </w:r>
      <w:r w:rsidR="0060509A">
        <w:rPr>
          <w:sz w:val="24"/>
          <w:szCs w:val="24"/>
        </w:rPr>
        <w:t>but they are highlighted for eas</w:t>
      </w:r>
      <w:r w:rsidR="00B527F0">
        <w:rPr>
          <w:sz w:val="24"/>
          <w:szCs w:val="24"/>
        </w:rPr>
        <w:t>ier</w:t>
      </w:r>
      <w:r w:rsidR="0060509A">
        <w:rPr>
          <w:sz w:val="24"/>
          <w:szCs w:val="24"/>
        </w:rPr>
        <w:t xml:space="preserve"> reference. </w:t>
      </w:r>
      <w:r>
        <w:rPr>
          <w:sz w:val="24"/>
          <w:szCs w:val="24"/>
        </w:rPr>
        <w:t xml:space="preserve"> </w:t>
      </w:r>
      <w:r w:rsidR="006755B0">
        <w:rPr>
          <w:sz w:val="24"/>
          <w:szCs w:val="24"/>
        </w:rPr>
        <w:t>In Par</w:t>
      </w:r>
      <w:r w:rsidR="00D31408">
        <w:rPr>
          <w:sz w:val="24"/>
          <w:szCs w:val="24"/>
        </w:rPr>
        <w:t xml:space="preserve">t 5, “Categorical </w:t>
      </w:r>
    </w:p>
    <w:p w:rsidR="00CC79B7" w:rsidRDefault="00390E2C" w:rsidP="00E012E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C79B7">
        <w:rPr>
          <w:sz w:val="24"/>
          <w:szCs w:val="24"/>
        </w:rPr>
        <w:lastRenderedPageBreak/>
        <w:t>Regional Directors</w:t>
      </w:r>
    </w:p>
    <w:p w:rsidR="00CC79B7" w:rsidRDefault="00CC79B7" w:rsidP="00E012E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CC79B7" w:rsidRDefault="00CC79B7" w:rsidP="00E012E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CC79B7" w:rsidRDefault="00CC79B7" w:rsidP="00E012ED">
      <w:pPr>
        <w:autoSpaceDE w:val="0"/>
        <w:autoSpaceDN w:val="0"/>
        <w:adjustRightInd w:val="0"/>
        <w:rPr>
          <w:sz w:val="24"/>
          <w:szCs w:val="24"/>
        </w:rPr>
      </w:pPr>
    </w:p>
    <w:p w:rsidR="006755B0" w:rsidRDefault="00D31408" w:rsidP="00E012E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Eligibility,” we added a general explanation regarding acceptable documentation of status </w:t>
      </w:r>
      <w:r w:rsidR="003F0A8A">
        <w:rPr>
          <w:sz w:val="24"/>
          <w:szCs w:val="24"/>
        </w:rPr>
        <w:t xml:space="preserve">and </w:t>
      </w:r>
      <w:r w:rsidR="006755B0">
        <w:rPr>
          <w:sz w:val="24"/>
          <w:szCs w:val="24"/>
        </w:rPr>
        <w:t>ways to exchange information to facilitate direct certification of other source categorically eligible children</w:t>
      </w:r>
      <w:r w:rsidR="006E76D9">
        <w:rPr>
          <w:sz w:val="24"/>
          <w:szCs w:val="24"/>
        </w:rPr>
        <w:t xml:space="preserve">.  </w:t>
      </w:r>
    </w:p>
    <w:p w:rsidR="001F784D" w:rsidRDefault="001F784D" w:rsidP="00E012ED">
      <w:pPr>
        <w:autoSpaceDE w:val="0"/>
        <w:autoSpaceDN w:val="0"/>
        <w:adjustRightInd w:val="0"/>
        <w:rPr>
          <w:sz w:val="24"/>
          <w:szCs w:val="24"/>
        </w:rPr>
      </w:pPr>
    </w:p>
    <w:p w:rsidR="001A4B41" w:rsidRDefault="00227FA0" w:rsidP="00E012E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0509A">
        <w:rPr>
          <w:sz w:val="24"/>
          <w:szCs w:val="24"/>
        </w:rPr>
        <w:t xml:space="preserve">recent </w:t>
      </w:r>
      <w:r w:rsidR="00582308">
        <w:rPr>
          <w:sz w:val="24"/>
          <w:szCs w:val="24"/>
        </w:rPr>
        <w:t>guidance</w:t>
      </w:r>
      <w:r>
        <w:rPr>
          <w:sz w:val="24"/>
          <w:szCs w:val="24"/>
        </w:rPr>
        <w:t xml:space="preserve"> addressed in this version </w:t>
      </w:r>
      <w:r w:rsidR="00182B83">
        <w:rPr>
          <w:sz w:val="24"/>
          <w:szCs w:val="24"/>
        </w:rPr>
        <w:t>is</w:t>
      </w:r>
      <w:r>
        <w:rPr>
          <w:sz w:val="24"/>
          <w:szCs w:val="24"/>
        </w:rPr>
        <w:t>:</w:t>
      </w:r>
    </w:p>
    <w:p w:rsidR="006B4599" w:rsidRDefault="006B4599" w:rsidP="006B459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B4599" w:rsidRPr="00096E4B" w:rsidRDefault="006B4599" w:rsidP="0013720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3"/>
        </w:rPr>
      </w:pPr>
      <w:r w:rsidRPr="00096E4B">
        <w:rPr>
          <w:rFonts w:ascii="Times New Roman" w:hAnsi="Times New Roman"/>
          <w:color w:val="000000"/>
          <w:sz w:val="24"/>
          <w:szCs w:val="23"/>
        </w:rPr>
        <w:t>SP 02</w:t>
      </w:r>
      <w:r w:rsidR="00096E4B" w:rsidRPr="00096E4B">
        <w:rPr>
          <w:rFonts w:ascii="Times New Roman" w:hAnsi="Times New Roman"/>
          <w:color w:val="000000"/>
          <w:sz w:val="24"/>
          <w:szCs w:val="23"/>
        </w:rPr>
        <w:t>-</w:t>
      </w:r>
      <w:r w:rsidRPr="00096E4B">
        <w:rPr>
          <w:rFonts w:ascii="Times New Roman" w:hAnsi="Times New Roman"/>
          <w:color w:val="000000"/>
          <w:sz w:val="24"/>
          <w:szCs w:val="23"/>
        </w:rPr>
        <w:t>2012</w:t>
      </w:r>
      <w:r w:rsidR="00CB54ED">
        <w:rPr>
          <w:rFonts w:ascii="Times New Roman" w:hAnsi="Times New Roman"/>
          <w:color w:val="000000"/>
          <w:sz w:val="24"/>
          <w:szCs w:val="23"/>
        </w:rPr>
        <w:t xml:space="preserve">:  </w:t>
      </w:r>
      <w:r w:rsidRPr="00096E4B">
        <w:rPr>
          <w:rFonts w:ascii="Times New Roman" w:hAnsi="Times New Roman"/>
          <w:color w:val="000000"/>
          <w:sz w:val="24"/>
          <w:szCs w:val="23"/>
        </w:rPr>
        <w:t>Verification and Reporting of Foster Children</w:t>
      </w:r>
      <w:r w:rsidR="00CB54ED">
        <w:rPr>
          <w:rFonts w:ascii="Times New Roman" w:hAnsi="Times New Roman"/>
          <w:color w:val="000000"/>
          <w:sz w:val="24"/>
          <w:szCs w:val="23"/>
        </w:rPr>
        <w:t>,</w:t>
      </w:r>
      <w:r w:rsidRPr="00096E4B">
        <w:rPr>
          <w:rFonts w:ascii="Times New Roman" w:hAnsi="Times New Roman"/>
          <w:color w:val="000000"/>
          <w:sz w:val="24"/>
          <w:szCs w:val="23"/>
        </w:rPr>
        <w:t xml:space="preserve"> October 24, 2011</w:t>
      </w:r>
    </w:p>
    <w:p w:rsidR="00096E4B" w:rsidRPr="00096E4B" w:rsidRDefault="006B4599" w:rsidP="0013720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3"/>
        </w:rPr>
      </w:pPr>
      <w:r w:rsidRPr="00096E4B">
        <w:rPr>
          <w:rFonts w:ascii="Times New Roman" w:hAnsi="Times New Roman"/>
          <w:sz w:val="24"/>
          <w:szCs w:val="24"/>
        </w:rPr>
        <w:t>SP 03</w:t>
      </w:r>
      <w:r w:rsidR="00096E4B" w:rsidRPr="00096E4B">
        <w:rPr>
          <w:rFonts w:ascii="Times New Roman" w:hAnsi="Times New Roman"/>
          <w:sz w:val="24"/>
          <w:szCs w:val="24"/>
        </w:rPr>
        <w:t>-</w:t>
      </w:r>
      <w:r w:rsidRPr="00096E4B">
        <w:rPr>
          <w:rFonts w:ascii="Times New Roman" w:hAnsi="Times New Roman"/>
          <w:sz w:val="24"/>
          <w:szCs w:val="24"/>
        </w:rPr>
        <w:t>2012</w:t>
      </w:r>
      <w:r w:rsidR="00CB54ED">
        <w:rPr>
          <w:rFonts w:ascii="Times New Roman" w:hAnsi="Times New Roman"/>
          <w:sz w:val="24"/>
          <w:szCs w:val="24"/>
        </w:rPr>
        <w:t xml:space="preserve">:  </w:t>
      </w:r>
      <w:r w:rsidR="00096E4B" w:rsidRPr="00096E4B">
        <w:rPr>
          <w:rFonts w:ascii="Times New Roman" w:hAnsi="Times New Roman"/>
          <w:sz w:val="24"/>
          <w:szCs w:val="24"/>
        </w:rPr>
        <w:t>D</w:t>
      </w:r>
      <w:r w:rsidRPr="00096E4B">
        <w:rPr>
          <w:rFonts w:ascii="Times New Roman" w:hAnsi="Times New Roman"/>
          <w:sz w:val="24"/>
          <w:szCs w:val="24"/>
        </w:rPr>
        <w:t>irect Certification and Zero Benefit Households</w:t>
      </w:r>
      <w:r w:rsidR="00CB54ED">
        <w:rPr>
          <w:rFonts w:ascii="Times New Roman" w:hAnsi="Times New Roman"/>
          <w:sz w:val="24"/>
          <w:szCs w:val="24"/>
        </w:rPr>
        <w:t>,</w:t>
      </w:r>
      <w:r w:rsidR="00096E4B" w:rsidRPr="00096E4B">
        <w:rPr>
          <w:rFonts w:ascii="Times New Roman" w:hAnsi="Times New Roman"/>
          <w:sz w:val="24"/>
          <w:szCs w:val="24"/>
        </w:rPr>
        <w:t xml:space="preserve"> October 25, 2011</w:t>
      </w:r>
    </w:p>
    <w:p w:rsidR="00096E4B" w:rsidRDefault="00096E4B" w:rsidP="0013720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3"/>
        </w:rPr>
      </w:pPr>
      <w:r w:rsidRPr="00096E4B">
        <w:rPr>
          <w:rFonts w:ascii="Times New Roman" w:hAnsi="Times New Roman"/>
          <w:sz w:val="24"/>
          <w:szCs w:val="23"/>
        </w:rPr>
        <w:t>SP 06</w:t>
      </w:r>
      <w:r w:rsidR="00CB54ED">
        <w:rPr>
          <w:rFonts w:ascii="Times New Roman" w:hAnsi="Times New Roman"/>
          <w:sz w:val="24"/>
          <w:szCs w:val="23"/>
        </w:rPr>
        <w:t>-</w:t>
      </w:r>
      <w:r w:rsidRPr="00096E4B">
        <w:rPr>
          <w:rFonts w:ascii="Times New Roman" w:hAnsi="Times New Roman"/>
          <w:sz w:val="24"/>
          <w:szCs w:val="23"/>
        </w:rPr>
        <w:t>2012</w:t>
      </w:r>
      <w:r w:rsidR="00CB54ED">
        <w:rPr>
          <w:rFonts w:ascii="Times New Roman" w:hAnsi="Times New Roman"/>
          <w:sz w:val="24"/>
          <w:szCs w:val="23"/>
        </w:rPr>
        <w:t>:  A</w:t>
      </w:r>
      <w:r w:rsidRPr="00096E4B">
        <w:rPr>
          <w:rFonts w:ascii="Times New Roman" w:hAnsi="Times New Roman"/>
          <w:sz w:val="24"/>
          <w:szCs w:val="23"/>
        </w:rPr>
        <w:t>pplications and Other Household Materials for Limited English</w:t>
      </w:r>
      <w:r w:rsidR="00CB54ED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>Proficient Households</w:t>
      </w:r>
      <w:r w:rsidR="00CB54ED">
        <w:rPr>
          <w:rFonts w:ascii="Times New Roman" w:hAnsi="Times New Roman"/>
          <w:sz w:val="24"/>
          <w:szCs w:val="23"/>
        </w:rPr>
        <w:t>,</w:t>
      </w:r>
      <w:r>
        <w:rPr>
          <w:rFonts w:ascii="Times New Roman" w:hAnsi="Times New Roman"/>
          <w:sz w:val="24"/>
          <w:szCs w:val="23"/>
        </w:rPr>
        <w:t xml:space="preserve"> December 9, 2011</w:t>
      </w:r>
    </w:p>
    <w:p w:rsidR="00096E4B" w:rsidRDefault="00CB54ED" w:rsidP="0013720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SP 13-2012:  </w:t>
      </w:r>
      <w:r w:rsidR="00096E4B" w:rsidRPr="00096E4B">
        <w:rPr>
          <w:rFonts w:ascii="Times New Roman" w:hAnsi="Times New Roman"/>
          <w:sz w:val="24"/>
          <w:szCs w:val="23"/>
        </w:rPr>
        <w:t>Verification for Cause in the School Meals Programs</w:t>
      </w:r>
      <w:r w:rsidR="00137202">
        <w:rPr>
          <w:rFonts w:ascii="Times New Roman" w:hAnsi="Times New Roman"/>
          <w:sz w:val="24"/>
          <w:szCs w:val="23"/>
        </w:rPr>
        <w:t>,</w:t>
      </w:r>
      <w:r w:rsidR="00096E4B" w:rsidRPr="00096E4B">
        <w:rPr>
          <w:rFonts w:ascii="Times New Roman" w:hAnsi="Times New Roman"/>
          <w:sz w:val="24"/>
          <w:szCs w:val="23"/>
        </w:rPr>
        <w:t xml:space="preserve"> </w:t>
      </w:r>
      <w:r w:rsidR="00137202">
        <w:rPr>
          <w:rFonts w:ascii="Times New Roman" w:hAnsi="Times New Roman"/>
          <w:sz w:val="24"/>
          <w:szCs w:val="23"/>
        </w:rPr>
        <w:br/>
      </w:r>
      <w:r w:rsidR="00096E4B" w:rsidRPr="00096E4B">
        <w:rPr>
          <w:rFonts w:ascii="Times New Roman" w:hAnsi="Times New Roman"/>
          <w:sz w:val="24"/>
          <w:szCs w:val="23"/>
        </w:rPr>
        <w:t xml:space="preserve">February 10, 2012 </w:t>
      </w:r>
    </w:p>
    <w:p w:rsidR="00CB54ED" w:rsidRDefault="008655A2" w:rsidP="0013720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SP 42-2012</w:t>
      </w:r>
      <w:r w:rsidR="00196FF6">
        <w:rPr>
          <w:rFonts w:ascii="Times New Roman" w:hAnsi="Times New Roman"/>
          <w:sz w:val="24"/>
          <w:szCs w:val="23"/>
        </w:rPr>
        <w:t>:  A</w:t>
      </w:r>
      <w:r>
        <w:rPr>
          <w:rFonts w:ascii="Times New Roman" w:hAnsi="Times New Roman"/>
          <w:sz w:val="24"/>
          <w:szCs w:val="23"/>
        </w:rPr>
        <w:t>pplication and Other Household Materials for Limited English Proficient Households-Reminder</w:t>
      </w:r>
      <w:r w:rsidR="00137202">
        <w:rPr>
          <w:rFonts w:ascii="Times New Roman" w:hAnsi="Times New Roman"/>
          <w:sz w:val="24"/>
          <w:szCs w:val="23"/>
        </w:rPr>
        <w:t>, August 16, 2012</w:t>
      </w:r>
    </w:p>
    <w:p w:rsidR="006E76D9" w:rsidRPr="00CB54ED" w:rsidRDefault="00BD5EAB" w:rsidP="0013720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3"/>
        </w:rPr>
      </w:pPr>
      <w:r w:rsidRPr="00CB54ED">
        <w:rPr>
          <w:rFonts w:ascii="Times New Roman" w:hAnsi="Times New Roman"/>
          <w:sz w:val="24"/>
          <w:szCs w:val="23"/>
        </w:rPr>
        <w:t xml:space="preserve">SP </w:t>
      </w:r>
      <w:r w:rsidR="00182B83" w:rsidRPr="00CB54ED">
        <w:rPr>
          <w:rFonts w:ascii="Times New Roman" w:hAnsi="Times New Roman"/>
          <w:sz w:val="24"/>
          <w:szCs w:val="23"/>
        </w:rPr>
        <w:t>45</w:t>
      </w:r>
      <w:r w:rsidRPr="00CB54ED">
        <w:rPr>
          <w:rFonts w:ascii="Times New Roman" w:hAnsi="Times New Roman"/>
          <w:sz w:val="24"/>
          <w:szCs w:val="23"/>
        </w:rPr>
        <w:t>-2012</w:t>
      </w:r>
      <w:r w:rsidR="00196FF6">
        <w:rPr>
          <w:rFonts w:ascii="Times New Roman" w:hAnsi="Times New Roman"/>
          <w:sz w:val="24"/>
          <w:szCs w:val="23"/>
        </w:rPr>
        <w:t xml:space="preserve">:  </w:t>
      </w:r>
      <w:r w:rsidRPr="00CB54ED">
        <w:rPr>
          <w:rFonts w:ascii="Times New Roman" w:hAnsi="Times New Roman"/>
          <w:sz w:val="24"/>
          <w:szCs w:val="24"/>
        </w:rPr>
        <w:t>Preventing Overt Identification of Children Certified for Free or</w:t>
      </w:r>
      <w:r w:rsidR="00CB54ED" w:rsidRPr="00CB54ED">
        <w:rPr>
          <w:rFonts w:ascii="Times New Roman" w:hAnsi="Times New Roman"/>
          <w:sz w:val="24"/>
          <w:szCs w:val="24"/>
        </w:rPr>
        <w:t xml:space="preserve"> </w:t>
      </w:r>
      <w:r w:rsidRPr="00CB54ED">
        <w:rPr>
          <w:rFonts w:ascii="Times New Roman" w:hAnsi="Times New Roman"/>
          <w:sz w:val="24"/>
          <w:szCs w:val="24"/>
        </w:rPr>
        <w:t>Reduced Price School Meals</w:t>
      </w:r>
      <w:r w:rsidR="00137202">
        <w:rPr>
          <w:rFonts w:ascii="Times New Roman" w:hAnsi="Times New Roman"/>
          <w:sz w:val="24"/>
          <w:szCs w:val="24"/>
        </w:rPr>
        <w:t>,</w:t>
      </w:r>
      <w:r w:rsidR="00182B83" w:rsidRPr="00CB54ED">
        <w:rPr>
          <w:rFonts w:ascii="Times New Roman" w:hAnsi="Times New Roman"/>
          <w:sz w:val="24"/>
          <w:szCs w:val="24"/>
        </w:rPr>
        <w:t xml:space="preserve"> August 24, 2012</w:t>
      </w:r>
    </w:p>
    <w:p w:rsidR="000A10B5" w:rsidRDefault="000A10B5" w:rsidP="006E76D9">
      <w:pPr>
        <w:autoSpaceDE w:val="0"/>
        <w:autoSpaceDN w:val="0"/>
        <w:adjustRightInd w:val="0"/>
        <w:rPr>
          <w:sz w:val="24"/>
        </w:rPr>
      </w:pPr>
    </w:p>
    <w:p w:rsidR="000A10B5" w:rsidRDefault="000A10B5" w:rsidP="00137202">
      <w:pPr>
        <w:rPr>
          <w:sz w:val="24"/>
          <w:szCs w:val="24"/>
        </w:rPr>
      </w:pPr>
      <w:r w:rsidRPr="000A10B5">
        <w:rPr>
          <w:sz w:val="24"/>
          <w:szCs w:val="24"/>
        </w:rPr>
        <w:t>State agencies are reminded to distribute this memo and attachment to program operators immediately.</w:t>
      </w:r>
      <w:r w:rsidR="00137202">
        <w:rPr>
          <w:sz w:val="24"/>
        </w:rPr>
        <w:t xml:space="preserve"> </w:t>
      </w:r>
      <w:r w:rsidRPr="000A10B5">
        <w:rPr>
          <w:sz w:val="24"/>
        </w:rPr>
        <w:t xml:space="preserve"> LEAs </w:t>
      </w:r>
      <w:r w:rsidRPr="000A10B5">
        <w:rPr>
          <w:sz w:val="24"/>
          <w:szCs w:val="24"/>
        </w:rPr>
        <w:t>should contact their State agenci</w:t>
      </w:r>
      <w:r w:rsidR="00137202">
        <w:rPr>
          <w:sz w:val="24"/>
          <w:szCs w:val="24"/>
        </w:rPr>
        <w:t xml:space="preserve">es for additional information.  </w:t>
      </w:r>
      <w:r w:rsidRPr="000A10B5">
        <w:rPr>
          <w:sz w:val="24"/>
          <w:szCs w:val="24"/>
        </w:rPr>
        <w:t xml:space="preserve">State agencies may direct any questions concerning this guidance to the appropriate Food and Nutrition Service Regional Office.  </w:t>
      </w:r>
    </w:p>
    <w:p w:rsidR="00D27BF1" w:rsidRDefault="00D27BF1" w:rsidP="00D27BF1">
      <w:pPr>
        <w:rPr>
          <w:sz w:val="24"/>
          <w:szCs w:val="24"/>
        </w:rPr>
      </w:pPr>
    </w:p>
    <w:p w:rsidR="00D27BF1" w:rsidRDefault="00257482" w:rsidP="00D27BF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98575" cy="516890"/>
            <wp:effectExtent l="19050" t="0" r="0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F1" w:rsidRDefault="00D27BF1" w:rsidP="00D27BF1">
      <w:pPr>
        <w:rPr>
          <w:sz w:val="24"/>
          <w:szCs w:val="24"/>
        </w:rPr>
      </w:pPr>
    </w:p>
    <w:p w:rsidR="00D27BF1" w:rsidRDefault="00D27BF1" w:rsidP="00D27BF1">
      <w:pPr>
        <w:rPr>
          <w:sz w:val="24"/>
          <w:szCs w:val="24"/>
        </w:rPr>
      </w:pPr>
      <w:r w:rsidRPr="001E2C11">
        <w:rPr>
          <w:sz w:val="24"/>
          <w:szCs w:val="24"/>
        </w:rPr>
        <w:t>Cynthia Long</w:t>
      </w:r>
    </w:p>
    <w:p w:rsidR="00D27BF1" w:rsidRDefault="00D27BF1" w:rsidP="00D27BF1">
      <w:p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D27BF1" w:rsidRPr="00A974BA" w:rsidRDefault="00D27BF1" w:rsidP="00D27BF1">
      <w:pPr>
        <w:rPr>
          <w:sz w:val="24"/>
          <w:szCs w:val="24"/>
        </w:rPr>
      </w:pPr>
      <w:r w:rsidRPr="001E2C11">
        <w:rPr>
          <w:sz w:val="24"/>
          <w:szCs w:val="24"/>
        </w:rPr>
        <w:t>Child Nutrition Division</w:t>
      </w:r>
    </w:p>
    <w:p w:rsidR="00CC79B7" w:rsidRDefault="00CC79B7">
      <w:pPr>
        <w:rPr>
          <w:sz w:val="24"/>
          <w:szCs w:val="24"/>
        </w:rPr>
      </w:pPr>
    </w:p>
    <w:p w:rsidR="000A10B5" w:rsidRDefault="002A4DBE" w:rsidP="000A10B5">
      <w:pPr>
        <w:rPr>
          <w:sz w:val="24"/>
          <w:szCs w:val="24"/>
        </w:rPr>
      </w:pPr>
      <w:r>
        <w:rPr>
          <w:sz w:val="24"/>
          <w:szCs w:val="24"/>
        </w:rPr>
        <w:t>Attachment</w:t>
      </w:r>
    </w:p>
    <w:sectPr w:rsidR="000A10B5" w:rsidSect="00791EB8">
      <w:footerReference w:type="default" r:id="rId13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D3" w:rsidRDefault="00D116D3">
      <w:r>
        <w:separator/>
      </w:r>
    </w:p>
  </w:endnote>
  <w:endnote w:type="continuationSeparator" w:id="0">
    <w:p w:rsidR="00D116D3" w:rsidRDefault="00D1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4C" w:rsidRDefault="0020084C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D3" w:rsidRDefault="00D116D3">
      <w:r>
        <w:separator/>
      </w:r>
    </w:p>
  </w:footnote>
  <w:footnote w:type="continuationSeparator" w:id="0">
    <w:p w:rsidR="00D116D3" w:rsidRDefault="00D11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967075"/>
    <w:multiLevelType w:val="hybridMultilevel"/>
    <w:tmpl w:val="F32EE442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F255F5"/>
    <w:multiLevelType w:val="hybridMultilevel"/>
    <w:tmpl w:val="9E20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C0ED0"/>
    <w:multiLevelType w:val="hybridMultilevel"/>
    <w:tmpl w:val="EC808BDC"/>
    <w:lvl w:ilvl="0" w:tplc="FECA3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232B4"/>
    <w:multiLevelType w:val="hybridMultilevel"/>
    <w:tmpl w:val="BE68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3D149D2"/>
    <w:multiLevelType w:val="hybridMultilevel"/>
    <w:tmpl w:val="9ABED8D2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2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85D09"/>
    <w:multiLevelType w:val="hybridMultilevel"/>
    <w:tmpl w:val="9FBA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CF10CA"/>
    <w:multiLevelType w:val="hybridMultilevel"/>
    <w:tmpl w:val="A4AE3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C50FA4"/>
    <w:multiLevelType w:val="hybridMultilevel"/>
    <w:tmpl w:val="5EF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2D1366"/>
    <w:multiLevelType w:val="hybridMultilevel"/>
    <w:tmpl w:val="13867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D543D5"/>
    <w:multiLevelType w:val="hybridMultilevel"/>
    <w:tmpl w:val="22B4A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3"/>
  </w:num>
  <w:num w:numId="5">
    <w:abstractNumId w:val="19"/>
  </w:num>
  <w:num w:numId="6">
    <w:abstractNumId w:val="32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20"/>
  </w:num>
  <w:num w:numId="13">
    <w:abstractNumId w:val="0"/>
  </w:num>
  <w:num w:numId="14">
    <w:abstractNumId w:val="15"/>
  </w:num>
  <w:num w:numId="15">
    <w:abstractNumId w:val="12"/>
  </w:num>
  <w:num w:numId="16">
    <w:abstractNumId w:val="28"/>
  </w:num>
  <w:num w:numId="17">
    <w:abstractNumId w:val="22"/>
  </w:num>
  <w:num w:numId="18">
    <w:abstractNumId w:val="27"/>
  </w:num>
  <w:num w:numId="19">
    <w:abstractNumId w:val="24"/>
  </w:num>
  <w:num w:numId="20">
    <w:abstractNumId w:val="10"/>
  </w:num>
  <w:num w:numId="21">
    <w:abstractNumId w:val="17"/>
  </w:num>
  <w:num w:numId="22">
    <w:abstractNumId w:val="31"/>
  </w:num>
  <w:num w:numId="23">
    <w:abstractNumId w:val="16"/>
  </w:num>
  <w:num w:numId="24">
    <w:abstractNumId w:val="23"/>
  </w:num>
  <w:num w:numId="25">
    <w:abstractNumId w:val="26"/>
  </w:num>
  <w:num w:numId="26">
    <w:abstractNumId w:val="14"/>
  </w:num>
  <w:num w:numId="27">
    <w:abstractNumId w:val="6"/>
  </w:num>
  <w:num w:numId="28">
    <w:abstractNumId w:val="21"/>
  </w:num>
  <w:num w:numId="29">
    <w:abstractNumId w:val="25"/>
  </w:num>
  <w:num w:numId="30">
    <w:abstractNumId w:val="29"/>
  </w:num>
  <w:num w:numId="31">
    <w:abstractNumId w:val="13"/>
  </w:num>
  <w:num w:numId="32">
    <w:abstractNumId w:val="11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16C7"/>
    <w:rsid w:val="000219D3"/>
    <w:rsid w:val="00027F75"/>
    <w:rsid w:val="000442E6"/>
    <w:rsid w:val="00044F85"/>
    <w:rsid w:val="00045E9B"/>
    <w:rsid w:val="000539C3"/>
    <w:rsid w:val="00053CD7"/>
    <w:rsid w:val="000660B1"/>
    <w:rsid w:val="00096E4B"/>
    <w:rsid w:val="000A10B5"/>
    <w:rsid w:val="000A3405"/>
    <w:rsid w:val="000A58FC"/>
    <w:rsid w:val="000B1FC2"/>
    <w:rsid w:val="000B56CE"/>
    <w:rsid w:val="000D1B84"/>
    <w:rsid w:val="000D353A"/>
    <w:rsid w:val="000D4A5E"/>
    <w:rsid w:val="000E5B41"/>
    <w:rsid w:val="000F1C95"/>
    <w:rsid w:val="00106141"/>
    <w:rsid w:val="001170F8"/>
    <w:rsid w:val="00126348"/>
    <w:rsid w:val="001328FC"/>
    <w:rsid w:val="00137202"/>
    <w:rsid w:val="00141D5D"/>
    <w:rsid w:val="00142A84"/>
    <w:rsid w:val="00145527"/>
    <w:rsid w:val="00151289"/>
    <w:rsid w:val="001563FC"/>
    <w:rsid w:val="00160C49"/>
    <w:rsid w:val="00172D2B"/>
    <w:rsid w:val="001733E5"/>
    <w:rsid w:val="0017400A"/>
    <w:rsid w:val="001759E0"/>
    <w:rsid w:val="00175DF6"/>
    <w:rsid w:val="00182B83"/>
    <w:rsid w:val="00196FF6"/>
    <w:rsid w:val="001A4B41"/>
    <w:rsid w:val="001A60F0"/>
    <w:rsid w:val="001B6104"/>
    <w:rsid w:val="001C26DB"/>
    <w:rsid w:val="001C2D2B"/>
    <w:rsid w:val="001C7AEC"/>
    <w:rsid w:val="001E2623"/>
    <w:rsid w:val="001E44B7"/>
    <w:rsid w:val="001E610A"/>
    <w:rsid w:val="001F50EA"/>
    <w:rsid w:val="001F5AE4"/>
    <w:rsid w:val="001F784D"/>
    <w:rsid w:val="0020084C"/>
    <w:rsid w:val="0020676C"/>
    <w:rsid w:val="00213C20"/>
    <w:rsid w:val="00217752"/>
    <w:rsid w:val="00221513"/>
    <w:rsid w:val="002219B1"/>
    <w:rsid w:val="00226192"/>
    <w:rsid w:val="00227FA0"/>
    <w:rsid w:val="00234A06"/>
    <w:rsid w:val="002472D3"/>
    <w:rsid w:val="00250B6C"/>
    <w:rsid w:val="00254332"/>
    <w:rsid w:val="00257482"/>
    <w:rsid w:val="00265B54"/>
    <w:rsid w:val="0026617A"/>
    <w:rsid w:val="0027018A"/>
    <w:rsid w:val="00270736"/>
    <w:rsid w:val="002819D6"/>
    <w:rsid w:val="00285E0A"/>
    <w:rsid w:val="002907C4"/>
    <w:rsid w:val="002914D9"/>
    <w:rsid w:val="00291ECA"/>
    <w:rsid w:val="002939C0"/>
    <w:rsid w:val="00294842"/>
    <w:rsid w:val="00294EE6"/>
    <w:rsid w:val="002A3914"/>
    <w:rsid w:val="002A4DBE"/>
    <w:rsid w:val="002A68BB"/>
    <w:rsid w:val="002B6C65"/>
    <w:rsid w:val="002C2CEC"/>
    <w:rsid w:val="002F6C96"/>
    <w:rsid w:val="00306FFA"/>
    <w:rsid w:val="003100DD"/>
    <w:rsid w:val="0031355B"/>
    <w:rsid w:val="00314F6E"/>
    <w:rsid w:val="003248A4"/>
    <w:rsid w:val="00327126"/>
    <w:rsid w:val="00327903"/>
    <w:rsid w:val="003347D9"/>
    <w:rsid w:val="003404EE"/>
    <w:rsid w:val="00340584"/>
    <w:rsid w:val="00365AF4"/>
    <w:rsid w:val="00371EFE"/>
    <w:rsid w:val="003807A0"/>
    <w:rsid w:val="00390E2C"/>
    <w:rsid w:val="003B42B6"/>
    <w:rsid w:val="003C4394"/>
    <w:rsid w:val="003D49DD"/>
    <w:rsid w:val="003E0490"/>
    <w:rsid w:val="003E5411"/>
    <w:rsid w:val="003F0A8A"/>
    <w:rsid w:val="003F5FA4"/>
    <w:rsid w:val="003F7AEC"/>
    <w:rsid w:val="00413C43"/>
    <w:rsid w:val="00424F07"/>
    <w:rsid w:val="004315D6"/>
    <w:rsid w:val="00433D1A"/>
    <w:rsid w:val="0044014B"/>
    <w:rsid w:val="00441B4E"/>
    <w:rsid w:val="00457342"/>
    <w:rsid w:val="00463607"/>
    <w:rsid w:val="00463D57"/>
    <w:rsid w:val="004778BB"/>
    <w:rsid w:val="00480D27"/>
    <w:rsid w:val="00484CEA"/>
    <w:rsid w:val="004914E1"/>
    <w:rsid w:val="004A07C8"/>
    <w:rsid w:val="004B1400"/>
    <w:rsid w:val="004B25CA"/>
    <w:rsid w:val="004C0B18"/>
    <w:rsid w:val="004D0C3E"/>
    <w:rsid w:val="004D3144"/>
    <w:rsid w:val="004D7F3B"/>
    <w:rsid w:val="004E088E"/>
    <w:rsid w:val="004E737C"/>
    <w:rsid w:val="004F642D"/>
    <w:rsid w:val="00512043"/>
    <w:rsid w:val="005210BF"/>
    <w:rsid w:val="00522616"/>
    <w:rsid w:val="00522A03"/>
    <w:rsid w:val="00526F19"/>
    <w:rsid w:val="00536317"/>
    <w:rsid w:val="00542D9C"/>
    <w:rsid w:val="00543F74"/>
    <w:rsid w:val="00544402"/>
    <w:rsid w:val="00566A39"/>
    <w:rsid w:val="00567D92"/>
    <w:rsid w:val="00582308"/>
    <w:rsid w:val="0058372D"/>
    <w:rsid w:val="00584984"/>
    <w:rsid w:val="00584A0D"/>
    <w:rsid w:val="00592841"/>
    <w:rsid w:val="00596588"/>
    <w:rsid w:val="00597E48"/>
    <w:rsid w:val="005C0D53"/>
    <w:rsid w:val="005C6FC7"/>
    <w:rsid w:val="005D0532"/>
    <w:rsid w:val="005D66D2"/>
    <w:rsid w:val="005E23A0"/>
    <w:rsid w:val="005F73DC"/>
    <w:rsid w:val="006036D8"/>
    <w:rsid w:val="0060509A"/>
    <w:rsid w:val="0061181C"/>
    <w:rsid w:val="00613738"/>
    <w:rsid w:val="00613BC0"/>
    <w:rsid w:val="00615050"/>
    <w:rsid w:val="00630198"/>
    <w:rsid w:val="00633F30"/>
    <w:rsid w:val="00637392"/>
    <w:rsid w:val="006404D9"/>
    <w:rsid w:val="00650D68"/>
    <w:rsid w:val="00650EE3"/>
    <w:rsid w:val="00652FDB"/>
    <w:rsid w:val="006547C2"/>
    <w:rsid w:val="006635EA"/>
    <w:rsid w:val="006755B0"/>
    <w:rsid w:val="00680A7E"/>
    <w:rsid w:val="0068369C"/>
    <w:rsid w:val="006949A1"/>
    <w:rsid w:val="006A7253"/>
    <w:rsid w:val="006B4599"/>
    <w:rsid w:val="006C777F"/>
    <w:rsid w:val="006D68AE"/>
    <w:rsid w:val="006D7F98"/>
    <w:rsid w:val="006E76D9"/>
    <w:rsid w:val="00700572"/>
    <w:rsid w:val="00701C92"/>
    <w:rsid w:val="00703229"/>
    <w:rsid w:val="0071527E"/>
    <w:rsid w:val="00724EA7"/>
    <w:rsid w:val="0073104B"/>
    <w:rsid w:val="0073158D"/>
    <w:rsid w:val="00732DA6"/>
    <w:rsid w:val="00743BA5"/>
    <w:rsid w:val="00767324"/>
    <w:rsid w:val="007732F6"/>
    <w:rsid w:val="007824E6"/>
    <w:rsid w:val="007838F1"/>
    <w:rsid w:val="00791EB8"/>
    <w:rsid w:val="007933A8"/>
    <w:rsid w:val="007A08F3"/>
    <w:rsid w:val="007A1826"/>
    <w:rsid w:val="007A5204"/>
    <w:rsid w:val="007B0EB0"/>
    <w:rsid w:val="007B75D8"/>
    <w:rsid w:val="007C20AD"/>
    <w:rsid w:val="007C5026"/>
    <w:rsid w:val="007C54B0"/>
    <w:rsid w:val="007E58D3"/>
    <w:rsid w:val="007F0F24"/>
    <w:rsid w:val="00805B62"/>
    <w:rsid w:val="0081019D"/>
    <w:rsid w:val="00835497"/>
    <w:rsid w:val="00847A10"/>
    <w:rsid w:val="008514CB"/>
    <w:rsid w:val="00855BA3"/>
    <w:rsid w:val="008655A2"/>
    <w:rsid w:val="008717F7"/>
    <w:rsid w:val="00874795"/>
    <w:rsid w:val="00884151"/>
    <w:rsid w:val="008A4014"/>
    <w:rsid w:val="008A78E8"/>
    <w:rsid w:val="008B0CA5"/>
    <w:rsid w:val="008B17CE"/>
    <w:rsid w:val="008B6E6D"/>
    <w:rsid w:val="008C56B6"/>
    <w:rsid w:val="008D3308"/>
    <w:rsid w:val="008D572B"/>
    <w:rsid w:val="008D7D6A"/>
    <w:rsid w:val="008E27C2"/>
    <w:rsid w:val="00913566"/>
    <w:rsid w:val="00915FD4"/>
    <w:rsid w:val="00924708"/>
    <w:rsid w:val="00924C3E"/>
    <w:rsid w:val="009250D7"/>
    <w:rsid w:val="0092741C"/>
    <w:rsid w:val="00942C74"/>
    <w:rsid w:val="009460FB"/>
    <w:rsid w:val="00947272"/>
    <w:rsid w:val="009511E8"/>
    <w:rsid w:val="00955DEC"/>
    <w:rsid w:val="0096007A"/>
    <w:rsid w:val="009611A9"/>
    <w:rsid w:val="00962C0D"/>
    <w:rsid w:val="00990271"/>
    <w:rsid w:val="009909CD"/>
    <w:rsid w:val="00992962"/>
    <w:rsid w:val="009B2B0C"/>
    <w:rsid w:val="009B3A67"/>
    <w:rsid w:val="009B7184"/>
    <w:rsid w:val="009D5238"/>
    <w:rsid w:val="009E2141"/>
    <w:rsid w:val="00A26A4A"/>
    <w:rsid w:val="00A446AC"/>
    <w:rsid w:val="00A464A8"/>
    <w:rsid w:val="00A46FCF"/>
    <w:rsid w:val="00A50514"/>
    <w:rsid w:val="00A53A91"/>
    <w:rsid w:val="00A543F9"/>
    <w:rsid w:val="00A5631A"/>
    <w:rsid w:val="00A60F08"/>
    <w:rsid w:val="00A758C3"/>
    <w:rsid w:val="00A77F93"/>
    <w:rsid w:val="00A9210A"/>
    <w:rsid w:val="00A92E7C"/>
    <w:rsid w:val="00A95983"/>
    <w:rsid w:val="00A974BA"/>
    <w:rsid w:val="00AA4BF3"/>
    <w:rsid w:val="00AC09A9"/>
    <w:rsid w:val="00AD6FA5"/>
    <w:rsid w:val="00AE13E7"/>
    <w:rsid w:val="00AE2D59"/>
    <w:rsid w:val="00AE637B"/>
    <w:rsid w:val="00AE68AB"/>
    <w:rsid w:val="00AF4FA9"/>
    <w:rsid w:val="00AF6EC5"/>
    <w:rsid w:val="00B00C16"/>
    <w:rsid w:val="00B03240"/>
    <w:rsid w:val="00B0381C"/>
    <w:rsid w:val="00B14056"/>
    <w:rsid w:val="00B15E6F"/>
    <w:rsid w:val="00B1699A"/>
    <w:rsid w:val="00B3390A"/>
    <w:rsid w:val="00B35EB6"/>
    <w:rsid w:val="00B45E93"/>
    <w:rsid w:val="00B527F0"/>
    <w:rsid w:val="00B92CBF"/>
    <w:rsid w:val="00BA070D"/>
    <w:rsid w:val="00BB5B70"/>
    <w:rsid w:val="00BB5FDE"/>
    <w:rsid w:val="00BC16CD"/>
    <w:rsid w:val="00BD5EAB"/>
    <w:rsid w:val="00BE0EBF"/>
    <w:rsid w:val="00BE6137"/>
    <w:rsid w:val="00BF1AD1"/>
    <w:rsid w:val="00BF47E3"/>
    <w:rsid w:val="00BF6F4B"/>
    <w:rsid w:val="00C15BC1"/>
    <w:rsid w:val="00C200EC"/>
    <w:rsid w:val="00C27756"/>
    <w:rsid w:val="00C35F78"/>
    <w:rsid w:val="00C430C4"/>
    <w:rsid w:val="00C47CB4"/>
    <w:rsid w:val="00C63AB3"/>
    <w:rsid w:val="00C80E09"/>
    <w:rsid w:val="00C8504B"/>
    <w:rsid w:val="00CA1924"/>
    <w:rsid w:val="00CA2EA6"/>
    <w:rsid w:val="00CA56FE"/>
    <w:rsid w:val="00CA6E7C"/>
    <w:rsid w:val="00CA7292"/>
    <w:rsid w:val="00CB3855"/>
    <w:rsid w:val="00CB54ED"/>
    <w:rsid w:val="00CB5BA5"/>
    <w:rsid w:val="00CB7D0D"/>
    <w:rsid w:val="00CC1212"/>
    <w:rsid w:val="00CC79B7"/>
    <w:rsid w:val="00CD0EB5"/>
    <w:rsid w:val="00CE1126"/>
    <w:rsid w:val="00CE1CBA"/>
    <w:rsid w:val="00CE468E"/>
    <w:rsid w:val="00D05AE8"/>
    <w:rsid w:val="00D1158A"/>
    <w:rsid w:val="00D116D3"/>
    <w:rsid w:val="00D15246"/>
    <w:rsid w:val="00D17810"/>
    <w:rsid w:val="00D27BF1"/>
    <w:rsid w:val="00D3064F"/>
    <w:rsid w:val="00D31408"/>
    <w:rsid w:val="00D6336E"/>
    <w:rsid w:val="00D7282A"/>
    <w:rsid w:val="00D87700"/>
    <w:rsid w:val="00D94403"/>
    <w:rsid w:val="00DA061D"/>
    <w:rsid w:val="00DB4B6B"/>
    <w:rsid w:val="00DC180F"/>
    <w:rsid w:val="00DC2E19"/>
    <w:rsid w:val="00E012ED"/>
    <w:rsid w:val="00E271D3"/>
    <w:rsid w:val="00E55CFC"/>
    <w:rsid w:val="00E57039"/>
    <w:rsid w:val="00E669C3"/>
    <w:rsid w:val="00E935D2"/>
    <w:rsid w:val="00EA22E1"/>
    <w:rsid w:val="00EA7C19"/>
    <w:rsid w:val="00EB2B6E"/>
    <w:rsid w:val="00EE0C7C"/>
    <w:rsid w:val="00EF10EE"/>
    <w:rsid w:val="00EF236E"/>
    <w:rsid w:val="00F00F94"/>
    <w:rsid w:val="00F25191"/>
    <w:rsid w:val="00F27E7D"/>
    <w:rsid w:val="00F3388F"/>
    <w:rsid w:val="00F37A3F"/>
    <w:rsid w:val="00F45AC5"/>
    <w:rsid w:val="00F47B73"/>
    <w:rsid w:val="00F57CA4"/>
    <w:rsid w:val="00F80D63"/>
    <w:rsid w:val="00F80E3A"/>
    <w:rsid w:val="00F9061A"/>
    <w:rsid w:val="00F94EB8"/>
    <w:rsid w:val="00F9591A"/>
    <w:rsid w:val="00FC6AF1"/>
    <w:rsid w:val="00FD319C"/>
    <w:rsid w:val="00FE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D2B"/>
  </w:style>
  <w:style w:type="paragraph" w:styleId="Heading1">
    <w:name w:val="heading 1"/>
    <w:basedOn w:val="Normal"/>
    <w:next w:val="Normal"/>
    <w:qFormat/>
    <w:rsid w:val="00172D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2D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2D2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2D2B"/>
    <w:pPr>
      <w:spacing w:after="120"/>
    </w:pPr>
  </w:style>
  <w:style w:type="character" w:styleId="PageNumber">
    <w:name w:val="page number"/>
    <w:basedOn w:val="DefaultParagraphFont"/>
    <w:rsid w:val="00172D2B"/>
  </w:style>
  <w:style w:type="paragraph" w:styleId="Caption">
    <w:name w:val="caption"/>
    <w:basedOn w:val="Normal"/>
    <w:next w:val="Normal"/>
    <w:qFormat/>
    <w:rsid w:val="00172D2B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uiPriority w:val="20"/>
    <w:qFormat/>
    <w:rsid w:val="007933A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E262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2623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E26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E2623"/>
  </w:style>
  <w:style w:type="paragraph" w:styleId="BalloonText">
    <w:name w:val="Balloon Text"/>
    <w:basedOn w:val="Normal"/>
    <w:link w:val="BalloonTextChar"/>
    <w:rsid w:val="00CD0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E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55B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BA3"/>
  </w:style>
  <w:style w:type="character" w:customStyle="1" w:styleId="CommentTextChar">
    <w:name w:val="Comment Text Char"/>
    <w:basedOn w:val="DefaultParagraphFont"/>
    <w:link w:val="CommentText"/>
    <w:rsid w:val="00855BA3"/>
  </w:style>
  <w:style w:type="paragraph" w:styleId="CommentSubject">
    <w:name w:val="annotation subject"/>
    <w:basedOn w:val="CommentText"/>
    <w:next w:val="CommentText"/>
    <w:link w:val="CommentSubjectChar"/>
    <w:rsid w:val="00855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5BA3"/>
    <w:rPr>
      <w:b/>
      <w:bCs/>
    </w:rPr>
  </w:style>
  <w:style w:type="character" w:styleId="Hyperlink">
    <w:name w:val="Hyperlink"/>
    <w:basedOn w:val="DefaultParagraphFont"/>
    <w:rsid w:val="00AE2D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4599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paragraph" w:customStyle="1" w:styleId="bodytextblack">
    <w:name w:val="bodytextblack"/>
    <w:basedOn w:val="Normal"/>
    <w:rsid w:val="006B4599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paragraph" w:customStyle="1" w:styleId="default0">
    <w:name w:val="default"/>
    <w:basedOn w:val="Normal"/>
    <w:rsid w:val="006B4599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styleId="Strong">
    <w:name w:val="Strong"/>
    <w:basedOn w:val="DefaultParagraphFont"/>
    <w:uiPriority w:val="22"/>
    <w:qFormat/>
    <w:rsid w:val="006B4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E328-9B43-47E9-9C39-7186188DA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784AF-F01A-47C1-957C-779FAB77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76297B-8759-4C1D-A717-8950C214EC5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B586160-60C5-40BE-87B9-56D551CC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UserName</dc:creator>
  <cp:lastModifiedBy>tjacks</cp:lastModifiedBy>
  <cp:revision>4</cp:revision>
  <cp:lastPrinted>2012-08-27T18:04:00Z</cp:lastPrinted>
  <dcterms:created xsi:type="dcterms:W3CDTF">2012-08-28T03:21:00Z</dcterms:created>
  <dcterms:modified xsi:type="dcterms:W3CDTF">2012-08-28T03:21:00Z</dcterms:modified>
</cp:coreProperties>
</file>