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5834EF" w14:textId="77777777" w:rsidR="00F54F71" w:rsidRDefault="00F54F71" w:rsidP="00F54F71">
      <w:pPr>
        <w:framePr w:w="1378" w:hSpace="180" w:wrap="around" w:vAnchor="text" w:hAnchor="page" w:x="493" w:y="151"/>
        <w:ind w:left="-720" w:firstLine="720"/>
        <w:rPr>
          <w:rFonts w:ascii="Univers" w:hAnsi="Univers"/>
        </w:rPr>
      </w:pPr>
    </w:p>
    <w:p w14:paraId="075834F0" w14:textId="77777777" w:rsidR="00F54F71" w:rsidRPr="00DF4DA7" w:rsidRDefault="00F54F71" w:rsidP="00F54F71">
      <w:pPr>
        <w:framePr w:w="1378" w:hSpace="180" w:wrap="around" w:vAnchor="text" w:hAnchor="page" w:x="493" w:y="151"/>
        <w:ind w:left="-720" w:firstLine="720"/>
        <w:rPr>
          <w:rFonts w:ascii="Univers" w:hAnsi="Univers"/>
          <w:b/>
          <w:sz w:val="18"/>
        </w:rPr>
      </w:pPr>
      <w:r w:rsidRPr="00DF4DA7">
        <w:rPr>
          <w:rFonts w:ascii="Univers" w:hAnsi="Univers"/>
          <w:b/>
          <w:sz w:val="18"/>
        </w:rPr>
        <w:t>United States</w:t>
      </w:r>
    </w:p>
    <w:p w14:paraId="075834F1" w14:textId="77777777" w:rsidR="00F54F71" w:rsidRPr="00DF4DA7" w:rsidRDefault="00F54F71" w:rsidP="00F54F71">
      <w:pPr>
        <w:framePr w:w="1378" w:hSpace="180" w:wrap="around" w:vAnchor="text" w:hAnchor="page" w:x="493" w:y="151"/>
        <w:ind w:left="-720" w:firstLine="720"/>
        <w:rPr>
          <w:rFonts w:ascii="Univers" w:hAnsi="Univers"/>
          <w:b/>
          <w:sz w:val="18"/>
        </w:rPr>
      </w:pPr>
      <w:r w:rsidRPr="00DF4DA7">
        <w:rPr>
          <w:rFonts w:ascii="Univers" w:hAnsi="Univers"/>
          <w:b/>
          <w:sz w:val="18"/>
        </w:rPr>
        <w:t>Department of</w:t>
      </w:r>
    </w:p>
    <w:p w14:paraId="075834F2" w14:textId="77777777" w:rsidR="00F54F71" w:rsidRPr="00DF4DA7" w:rsidRDefault="00F54F71" w:rsidP="00F54F71">
      <w:pPr>
        <w:framePr w:w="1378" w:hSpace="180" w:wrap="around" w:vAnchor="text" w:hAnchor="page" w:x="493" w:y="151"/>
        <w:ind w:left="-720" w:firstLine="720"/>
      </w:pPr>
      <w:r w:rsidRPr="00DF4DA7">
        <w:rPr>
          <w:rFonts w:ascii="Univers" w:hAnsi="Univers"/>
          <w:b/>
          <w:sz w:val="18"/>
        </w:rPr>
        <w:t>Agriculture</w:t>
      </w:r>
    </w:p>
    <w:p w14:paraId="075834F3" w14:textId="77777777" w:rsidR="00F54F71" w:rsidRPr="00DF4DA7" w:rsidRDefault="00F54F71" w:rsidP="00F54F71">
      <w:pPr>
        <w:framePr w:w="1378" w:hSpace="180" w:wrap="around" w:vAnchor="text" w:hAnchor="page" w:x="493" w:y="151"/>
        <w:ind w:left="-720" w:firstLine="720"/>
      </w:pPr>
    </w:p>
    <w:p w14:paraId="075834F4" w14:textId="77777777" w:rsidR="00F54F71" w:rsidRPr="00DF4DA7" w:rsidRDefault="00F54F71" w:rsidP="00F54F71">
      <w:pPr>
        <w:framePr w:w="1378" w:hSpace="180" w:wrap="around" w:vAnchor="text" w:hAnchor="page" w:x="493" w:y="151"/>
        <w:ind w:left="-720" w:firstLine="720"/>
        <w:rPr>
          <w:rFonts w:ascii="Univers" w:hAnsi="Univers"/>
          <w:sz w:val="16"/>
        </w:rPr>
      </w:pPr>
      <w:r w:rsidRPr="00DF4DA7">
        <w:rPr>
          <w:rFonts w:ascii="Univers" w:hAnsi="Univers"/>
          <w:sz w:val="16"/>
        </w:rPr>
        <w:t>Food and</w:t>
      </w:r>
    </w:p>
    <w:p w14:paraId="075834F5" w14:textId="77777777" w:rsidR="00F54F71" w:rsidRPr="00DF4DA7" w:rsidRDefault="00F54F71" w:rsidP="00F54F71">
      <w:pPr>
        <w:framePr w:w="1378" w:hSpace="180" w:wrap="around" w:vAnchor="text" w:hAnchor="page" w:x="493" w:y="151"/>
        <w:ind w:left="-720" w:firstLine="720"/>
        <w:rPr>
          <w:rFonts w:ascii="Univers" w:hAnsi="Univers"/>
          <w:sz w:val="16"/>
        </w:rPr>
      </w:pPr>
      <w:r w:rsidRPr="00DF4DA7">
        <w:rPr>
          <w:rFonts w:ascii="Univers" w:hAnsi="Univers"/>
          <w:sz w:val="16"/>
        </w:rPr>
        <w:t xml:space="preserve">Nutrition          </w:t>
      </w:r>
    </w:p>
    <w:p w14:paraId="075834F6" w14:textId="77777777" w:rsidR="00F54F71" w:rsidRPr="00DF4DA7" w:rsidRDefault="00F54F71" w:rsidP="00F54F71">
      <w:pPr>
        <w:framePr w:w="1378" w:hSpace="180" w:wrap="around" w:vAnchor="text" w:hAnchor="page" w:x="493" w:y="151"/>
        <w:ind w:left="-720" w:firstLine="720"/>
        <w:rPr>
          <w:rFonts w:ascii="Univers" w:hAnsi="Univers"/>
          <w:sz w:val="16"/>
        </w:rPr>
      </w:pPr>
      <w:r w:rsidRPr="00DF4DA7">
        <w:rPr>
          <w:rFonts w:ascii="Univers" w:hAnsi="Univers"/>
          <w:sz w:val="16"/>
        </w:rPr>
        <w:t>Service</w:t>
      </w:r>
    </w:p>
    <w:p w14:paraId="075834F7" w14:textId="77777777" w:rsidR="00F54F71" w:rsidRPr="00DF4DA7" w:rsidRDefault="00F54F71" w:rsidP="00F54F71">
      <w:pPr>
        <w:framePr w:w="1378" w:hSpace="180" w:wrap="around" w:vAnchor="text" w:hAnchor="page" w:x="493" w:y="151"/>
        <w:ind w:left="-720" w:firstLine="720"/>
        <w:rPr>
          <w:rFonts w:ascii="Univers" w:hAnsi="Univers"/>
          <w:sz w:val="16"/>
        </w:rPr>
      </w:pPr>
    </w:p>
    <w:p w14:paraId="075834F8" w14:textId="77777777" w:rsidR="00F54F71" w:rsidRPr="00DF4DA7" w:rsidRDefault="00F54F71" w:rsidP="00F54F71">
      <w:pPr>
        <w:framePr w:w="1378" w:hSpace="180" w:wrap="around" w:vAnchor="text" w:hAnchor="page" w:x="493" w:y="151"/>
        <w:ind w:left="-720" w:firstLine="720"/>
        <w:rPr>
          <w:rFonts w:ascii="Univers" w:hAnsi="Univers"/>
          <w:sz w:val="16"/>
        </w:rPr>
      </w:pPr>
    </w:p>
    <w:p w14:paraId="075834F9" w14:textId="77777777" w:rsidR="00F54F71" w:rsidRPr="00DF4DA7" w:rsidRDefault="00F54F71" w:rsidP="00F54F71">
      <w:pPr>
        <w:framePr w:w="1378" w:hSpace="180" w:wrap="around" w:vAnchor="text" w:hAnchor="page" w:x="493" w:y="151"/>
        <w:ind w:left="-720" w:firstLine="720"/>
        <w:rPr>
          <w:rFonts w:ascii="Univers" w:hAnsi="Univers"/>
          <w:sz w:val="16"/>
        </w:rPr>
      </w:pPr>
      <w:r w:rsidRPr="00DF4DA7">
        <w:rPr>
          <w:rFonts w:ascii="Univers" w:hAnsi="Univers"/>
          <w:sz w:val="16"/>
        </w:rPr>
        <w:t>3101 Park</w:t>
      </w:r>
    </w:p>
    <w:p w14:paraId="075834FA" w14:textId="77777777" w:rsidR="00F54F71" w:rsidRPr="00DF4DA7" w:rsidRDefault="00F54F71" w:rsidP="00F54F71">
      <w:pPr>
        <w:framePr w:w="1378" w:hSpace="180" w:wrap="around" w:vAnchor="text" w:hAnchor="page" w:x="493" w:y="151"/>
        <w:ind w:left="-720" w:firstLine="720"/>
        <w:rPr>
          <w:rFonts w:ascii="Univers" w:hAnsi="Univers"/>
          <w:sz w:val="16"/>
        </w:rPr>
      </w:pPr>
      <w:r w:rsidRPr="00DF4DA7">
        <w:rPr>
          <w:rFonts w:ascii="Univers" w:hAnsi="Univers"/>
          <w:sz w:val="16"/>
        </w:rPr>
        <w:t>Center Drive</w:t>
      </w:r>
    </w:p>
    <w:p w14:paraId="075834FB" w14:textId="77777777" w:rsidR="00F54F71" w:rsidRPr="00DF4DA7" w:rsidRDefault="00F54F71" w:rsidP="00F54F71">
      <w:pPr>
        <w:framePr w:w="1378" w:hSpace="180" w:wrap="around" w:vAnchor="text" w:hAnchor="page" w:x="493" w:y="151"/>
        <w:ind w:left="-720" w:firstLine="720"/>
        <w:rPr>
          <w:rFonts w:ascii="Univers" w:hAnsi="Univers"/>
          <w:sz w:val="16"/>
        </w:rPr>
      </w:pPr>
      <w:r w:rsidRPr="00DF4DA7">
        <w:rPr>
          <w:rFonts w:ascii="Univers" w:hAnsi="Univers"/>
          <w:sz w:val="16"/>
        </w:rPr>
        <w:t>Alexandria, VA</w:t>
      </w:r>
    </w:p>
    <w:p w14:paraId="075834FC" w14:textId="77777777" w:rsidR="00F54F71" w:rsidRPr="00DF4DA7" w:rsidRDefault="00F54F71" w:rsidP="00F54F71">
      <w:pPr>
        <w:framePr w:w="1378" w:hSpace="180" w:wrap="around" w:vAnchor="text" w:hAnchor="page" w:x="493" w:y="151"/>
        <w:ind w:left="-720" w:firstLine="720"/>
        <w:rPr>
          <w:rFonts w:ascii="Univers" w:hAnsi="Univers"/>
          <w:sz w:val="16"/>
        </w:rPr>
      </w:pPr>
      <w:r w:rsidRPr="00DF4DA7">
        <w:rPr>
          <w:rFonts w:ascii="Univers" w:hAnsi="Univers"/>
          <w:sz w:val="16"/>
        </w:rPr>
        <w:t>22302-1500</w:t>
      </w:r>
    </w:p>
    <w:p w14:paraId="075834FD" w14:textId="77777777" w:rsidR="00F54F71" w:rsidRPr="00DF4DA7" w:rsidRDefault="00F54F71" w:rsidP="00F54F71">
      <w:pPr>
        <w:framePr w:w="1378" w:hSpace="180" w:wrap="around" w:vAnchor="text" w:hAnchor="page" w:x="493" w:y="151"/>
        <w:ind w:left="-720" w:firstLine="720"/>
        <w:rPr>
          <w:rFonts w:ascii="Univers" w:hAnsi="Univers"/>
          <w:sz w:val="16"/>
        </w:rPr>
      </w:pPr>
    </w:p>
    <w:p w14:paraId="075834FE" w14:textId="77777777" w:rsidR="00F54F71" w:rsidRPr="00DF4DA7" w:rsidRDefault="00F54F71" w:rsidP="00F54F71">
      <w:pPr>
        <w:framePr w:w="1378" w:hSpace="180" w:wrap="around" w:vAnchor="text" w:hAnchor="page" w:x="493" w:y="151"/>
        <w:ind w:left="-720" w:firstLine="720"/>
        <w:rPr>
          <w:rFonts w:ascii="Univers" w:hAnsi="Univers"/>
          <w:sz w:val="16"/>
        </w:rPr>
      </w:pPr>
    </w:p>
    <w:p w14:paraId="075834FF" w14:textId="77777777" w:rsidR="00F54F71" w:rsidRPr="00DF4DA7" w:rsidRDefault="00F54F71" w:rsidP="00F54F71">
      <w:pPr>
        <w:framePr w:w="1378" w:hSpace="180" w:wrap="around" w:vAnchor="text" w:hAnchor="page" w:x="493" w:y="151"/>
        <w:ind w:left="-720" w:firstLine="720"/>
        <w:rPr>
          <w:rFonts w:ascii="Univers" w:hAnsi="Univers"/>
          <w:sz w:val="16"/>
        </w:rPr>
      </w:pPr>
    </w:p>
    <w:p w14:paraId="07583500" w14:textId="77777777" w:rsidR="00F54F71" w:rsidRPr="00DF4DA7" w:rsidRDefault="00F54F71" w:rsidP="00F54F71">
      <w:pPr>
        <w:framePr w:w="1378" w:hSpace="180" w:wrap="around" w:vAnchor="text" w:hAnchor="page" w:x="493" w:y="151"/>
        <w:ind w:left="-720" w:firstLine="720"/>
        <w:rPr>
          <w:rFonts w:ascii="Univers" w:hAnsi="Univers"/>
          <w:sz w:val="16"/>
        </w:rPr>
      </w:pPr>
    </w:p>
    <w:p w14:paraId="07583501" w14:textId="77777777" w:rsidR="00F54F71" w:rsidRPr="00DF4DA7" w:rsidRDefault="00F54F71" w:rsidP="00F54F71">
      <w:pPr>
        <w:framePr w:w="1378" w:hSpace="180" w:wrap="around" w:vAnchor="text" w:hAnchor="page" w:x="493" w:y="151"/>
        <w:ind w:left="-720" w:firstLine="720"/>
        <w:rPr>
          <w:rFonts w:ascii="Univers" w:hAnsi="Univers"/>
          <w:sz w:val="16"/>
        </w:rPr>
      </w:pPr>
    </w:p>
    <w:p w14:paraId="07583502" w14:textId="77777777" w:rsidR="00F54F71" w:rsidRPr="00DF4DA7" w:rsidRDefault="00F54F71" w:rsidP="00F54F71">
      <w:pPr>
        <w:framePr w:w="1378" w:hSpace="180" w:wrap="around" w:vAnchor="text" w:hAnchor="page" w:x="493" w:y="151"/>
        <w:ind w:left="-720" w:firstLine="720"/>
        <w:rPr>
          <w:rFonts w:ascii="Univers" w:hAnsi="Univers"/>
          <w:sz w:val="16"/>
        </w:rPr>
      </w:pPr>
    </w:p>
    <w:p w14:paraId="07583503" w14:textId="77777777" w:rsidR="00F54F71" w:rsidRPr="00DF4DA7" w:rsidRDefault="00F54F71" w:rsidP="00F54F71">
      <w:pPr>
        <w:framePr w:w="1378" w:hSpace="180" w:wrap="around" w:vAnchor="text" w:hAnchor="page" w:x="493" w:y="151"/>
        <w:ind w:left="-720" w:firstLine="720"/>
        <w:rPr>
          <w:rFonts w:ascii="Univers" w:hAnsi="Univers"/>
          <w:sz w:val="16"/>
        </w:rPr>
      </w:pPr>
    </w:p>
    <w:p w14:paraId="07583504" w14:textId="77777777" w:rsidR="00F54F71" w:rsidRPr="00DF4DA7" w:rsidRDefault="00F54F71" w:rsidP="00F54F71">
      <w:pPr>
        <w:framePr w:w="1378" w:hSpace="180" w:wrap="around" w:vAnchor="text" w:hAnchor="page" w:x="493" w:y="151"/>
        <w:ind w:left="-720" w:firstLine="720"/>
        <w:rPr>
          <w:rFonts w:ascii="Univers" w:hAnsi="Univers"/>
          <w:sz w:val="16"/>
        </w:rPr>
      </w:pPr>
    </w:p>
    <w:p w14:paraId="07583505" w14:textId="77777777" w:rsidR="00F54F71" w:rsidRPr="00DF4DA7" w:rsidRDefault="00F54F71" w:rsidP="00F54F71">
      <w:pPr>
        <w:framePr w:w="1378" w:hSpace="180" w:wrap="around" w:vAnchor="text" w:hAnchor="page" w:x="493" w:y="151"/>
        <w:ind w:left="-720" w:firstLine="720"/>
        <w:rPr>
          <w:rFonts w:ascii="Univers" w:hAnsi="Univers"/>
          <w:sz w:val="16"/>
        </w:rPr>
      </w:pPr>
    </w:p>
    <w:p w14:paraId="07583506" w14:textId="77777777" w:rsidR="00F54F71" w:rsidRPr="00DF4DA7" w:rsidRDefault="00F54F71" w:rsidP="00F54F71">
      <w:pPr>
        <w:framePr w:w="1378" w:hSpace="180" w:wrap="around" w:vAnchor="text" w:hAnchor="page" w:x="493" w:y="151"/>
        <w:ind w:left="-720" w:firstLine="720"/>
        <w:rPr>
          <w:rFonts w:ascii="Univers" w:hAnsi="Univers"/>
          <w:sz w:val="16"/>
        </w:rPr>
      </w:pPr>
    </w:p>
    <w:p w14:paraId="07583507" w14:textId="77777777" w:rsidR="00F54F71" w:rsidRPr="00DF4DA7" w:rsidRDefault="00F54F71" w:rsidP="00F54F71">
      <w:pPr>
        <w:framePr w:w="1378" w:hSpace="180" w:wrap="around" w:vAnchor="text" w:hAnchor="page" w:x="493" w:y="151"/>
        <w:ind w:left="-720" w:firstLine="720"/>
        <w:rPr>
          <w:rFonts w:ascii="Univers" w:hAnsi="Univers"/>
          <w:sz w:val="16"/>
        </w:rPr>
      </w:pPr>
    </w:p>
    <w:p w14:paraId="07583508" w14:textId="77777777" w:rsidR="00F54F71" w:rsidRPr="00DF4DA7" w:rsidRDefault="00F54F71" w:rsidP="00F54F71">
      <w:pPr>
        <w:framePr w:w="1378" w:hSpace="180" w:wrap="around" w:vAnchor="text" w:hAnchor="page" w:x="493" w:y="151"/>
        <w:ind w:left="-720" w:firstLine="720"/>
        <w:rPr>
          <w:rFonts w:ascii="Univers" w:hAnsi="Univers"/>
          <w:sz w:val="16"/>
        </w:rPr>
      </w:pPr>
    </w:p>
    <w:p w14:paraId="07583509" w14:textId="77777777" w:rsidR="00F54F71" w:rsidRPr="00DF4DA7" w:rsidRDefault="00F54F71" w:rsidP="00F54F71">
      <w:pPr>
        <w:framePr w:w="1378" w:hSpace="180" w:wrap="around" w:vAnchor="text" w:hAnchor="page" w:x="493" w:y="151"/>
        <w:ind w:left="-720" w:firstLine="720"/>
        <w:rPr>
          <w:rFonts w:ascii="Univers" w:hAnsi="Univers"/>
          <w:sz w:val="16"/>
        </w:rPr>
      </w:pPr>
    </w:p>
    <w:p w14:paraId="0758350A" w14:textId="77777777" w:rsidR="00F54F71" w:rsidRPr="00DF4DA7" w:rsidRDefault="00F54F71" w:rsidP="00F54F71">
      <w:pPr>
        <w:framePr w:w="1378" w:hSpace="180" w:wrap="around" w:vAnchor="text" w:hAnchor="page" w:x="493" w:y="151"/>
        <w:ind w:left="-720" w:firstLine="720"/>
        <w:rPr>
          <w:rFonts w:ascii="Univers" w:hAnsi="Univers"/>
          <w:sz w:val="16"/>
        </w:rPr>
      </w:pPr>
    </w:p>
    <w:p w14:paraId="0758350B" w14:textId="77777777" w:rsidR="00F54F71" w:rsidRPr="00DF4DA7" w:rsidRDefault="00F54F71" w:rsidP="00F54F71">
      <w:pPr>
        <w:framePr w:w="1378" w:hSpace="180" w:wrap="around" w:vAnchor="text" w:hAnchor="page" w:x="493" w:y="151"/>
        <w:ind w:left="-720" w:firstLine="720"/>
        <w:rPr>
          <w:rFonts w:ascii="Univers" w:hAnsi="Univers"/>
          <w:sz w:val="16"/>
        </w:rPr>
      </w:pPr>
    </w:p>
    <w:p w14:paraId="0758350C" w14:textId="77777777" w:rsidR="00F54F71" w:rsidRPr="00DF4DA7" w:rsidRDefault="00F54F71" w:rsidP="00F54F71">
      <w:pPr>
        <w:framePr w:w="1378" w:hSpace="180" w:wrap="around" w:vAnchor="text" w:hAnchor="page" w:x="493" w:y="151"/>
        <w:ind w:left="-720" w:firstLine="720"/>
        <w:rPr>
          <w:rFonts w:ascii="Univers" w:hAnsi="Univers"/>
          <w:sz w:val="16"/>
        </w:rPr>
      </w:pPr>
    </w:p>
    <w:p w14:paraId="0758350D" w14:textId="77777777" w:rsidR="00F54F71" w:rsidRPr="00DF4DA7" w:rsidRDefault="00F54F71" w:rsidP="00F54F71">
      <w:pPr>
        <w:framePr w:w="1378" w:hSpace="180" w:wrap="around" w:vAnchor="text" w:hAnchor="page" w:x="493" w:y="151"/>
        <w:ind w:left="-720" w:firstLine="720"/>
        <w:rPr>
          <w:rFonts w:ascii="Univers" w:hAnsi="Univers"/>
          <w:sz w:val="16"/>
        </w:rPr>
      </w:pPr>
    </w:p>
    <w:p w14:paraId="0758350E" w14:textId="77777777" w:rsidR="00F54F71" w:rsidRPr="00DF4DA7" w:rsidRDefault="00F54F71" w:rsidP="00F54F71">
      <w:pPr>
        <w:framePr w:w="1378" w:hSpace="180" w:wrap="around" w:vAnchor="text" w:hAnchor="page" w:x="493" w:y="151"/>
        <w:ind w:left="-720" w:firstLine="720"/>
        <w:rPr>
          <w:rFonts w:ascii="Univers" w:hAnsi="Univers"/>
          <w:sz w:val="16"/>
        </w:rPr>
      </w:pPr>
    </w:p>
    <w:p w14:paraId="0758350F" w14:textId="77777777" w:rsidR="00F54F71" w:rsidRPr="00DF4DA7" w:rsidRDefault="00F54F71" w:rsidP="00F54F71">
      <w:pPr>
        <w:framePr w:w="1378" w:hSpace="180" w:wrap="around" w:vAnchor="text" w:hAnchor="page" w:x="493" w:y="151"/>
        <w:ind w:left="-720" w:firstLine="720"/>
        <w:rPr>
          <w:rFonts w:ascii="Univers" w:hAnsi="Univers"/>
          <w:sz w:val="16"/>
        </w:rPr>
      </w:pPr>
    </w:p>
    <w:p w14:paraId="07583510" w14:textId="77777777" w:rsidR="00F54F71" w:rsidRPr="00DF4DA7" w:rsidRDefault="00F54F71" w:rsidP="00F54F71">
      <w:pPr>
        <w:framePr w:w="1378" w:hSpace="180" w:wrap="around" w:vAnchor="text" w:hAnchor="page" w:x="493" w:y="151"/>
        <w:ind w:left="-720" w:firstLine="720"/>
        <w:rPr>
          <w:rFonts w:ascii="Univers" w:hAnsi="Univers"/>
          <w:sz w:val="16"/>
        </w:rPr>
      </w:pPr>
    </w:p>
    <w:p w14:paraId="07583511" w14:textId="77777777" w:rsidR="00F54F71" w:rsidRPr="00DF4DA7" w:rsidRDefault="00F54F71" w:rsidP="00F54F71">
      <w:pPr>
        <w:framePr w:w="1378" w:hSpace="180" w:wrap="around" w:vAnchor="text" w:hAnchor="page" w:x="493" w:y="151"/>
        <w:ind w:left="-720" w:firstLine="720"/>
        <w:rPr>
          <w:rFonts w:ascii="Univers" w:hAnsi="Univers"/>
          <w:sz w:val="16"/>
        </w:rPr>
      </w:pPr>
    </w:p>
    <w:p w14:paraId="07583512" w14:textId="77777777" w:rsidR="00F54F71" w:rsidRPr="00DF4DA7" w:rsidRDefault="00F54F71" w:rsidP="00F54F71">
      <w:pPr>
        <w:framePr w:w="1378" w:hSpace="180" w:wrap="around" w:vAnchor="text" w:hAnchor="page" w:x="493" w:y="151"/>
        <w:ind w:left="-720" w:firstLine="720"/>
        <w:rPr>
          <w:rFonts w:ascii="Univers" w:hAnsi="Univers"/>
          <w:sz w:val="16"/>
        </w:rPr>
      </w:pPr>
    </w:p>
    <w:p w14:paraId="07583513" w14:textId="77777777" w:rsidR="00F54F71" w:rsidRPr="00DF4DA7" w:rsidRDefault="00F54F71" w:rsidP="00F54F71">
      <w:pPr>
        <w:framePr w:w="1378" w:hSpace="180" w:wrap="around" w:vAnchor="text" w:hAnchor="page" w:x="493" w:y="151"/>
        <w:ind w:left="-720" w:firstLine="720"/>
        <w:rPr>
          <w:rFonts w:ascii="Univers" w:hAnsi="Univers"/>
          <w:sz w:val="16"/>
        </w:rPr>
      </w:pPr>
    </w:p>
    <w:p w14:paraId="07583514" w14:textId="77777777" w:rsidR="00F54F71" w:rsidRPr="00DF4DA7" w:rsidRDefault="00F54F71" w:rsidP="00F54F71">
      <w:pPr>
        <w:framePr w:w="1378" w:hSpace="180" w:wrap="around" w:vAnchor="text" w:hAnchor="page" w:x="493" w:y="151"/>
        <w:ind w:left="-720" w:firstLine="720"/>
        <w:rPr>
          <w:rFonts w:ascii="Univers" w:hAnsi="Univers"/>
          <w:sz w:val="16"/>
        </w:rPr>
      </w:pPr>
    </w:p>
    <w:p w14:paraId="07583515" w14:textId="77777777" w:rsidR="00F54F71" w:rsidRPr="00DF4DA7" w:rsidRDefault="00F54F71" w:rsidP="00F54F71">
      <w:pPr>
        <w:framePr w:w="1378" w:hSpace="180" w:wrap="around" w:vAnchor="text" w:hAnchor="page" w:x="493" w:y="151"/>
        <w:ind w:left="-720" w:firstLine="720"/>
        <w:rPr>
          <w:rFonts w:ascii="Univers" w:hAnsi="Univers"/>
          <w:sz w:val="16"/>
        </w:rPr>
      </w:pPr>
    </w:p>
    <w:p w14:paraId="07583516" w14:textId="77777777" w:rsidR="00F54F71" w:rsidRPr="00DF4DA7" w:rsidRDefault="00F54F71" w:rsidP="00F54F71">
      <w:pPr>
        <w:framePr w:w="1378" w:hSpace="180" w:wrap="around" w:vAnchor="text" w:hAnchor="page" w:x="493" w:y="151"/>
        <w:ind w:left="-720" w:firstLine="720"/>
        <w:rPr>
          <w:rFonts w:ascii="Univers" w:hAnsi="Univers"/>
          <w:sz w:val="16"/>
        </w:rPr>
      </w:pPr>
    </w:p>
    <w:p w14:paraId="07583517" w14:textId="77777777" w:rsidR="00F54F71" w:rsidRPr="00DF4DA7" w:rsidRDefault="00F54F71" w:rsidP="00F54F71">
      <w:pPr>
        <w:framePr w:w="1378" w:hSpace="180" w:wrap="around" w:vAnchor="text" w:hAnchor="page" w:x="493" w:y="151"/>
        <w:ind w:left="-720" w:firstLine="720"/>
        <w:rPr>
          <w:rFonts w:ascii="Univers" w:hAnsi="Univers"/>
          <w:sz w:val="16"/>
        </w:rPr>
      </w:pPr>
    </w:p>
    <w:p w14:paraId="07583518" w14:textId="77777777" w:rsidR="00F54F71" w:rsidRPr="00DF4DA7" w:rsidRDefault="00F54F71" w:rsidP="00F54F71">
      <w:pPr>
        <w:framePr w:w="1378" w:hSpace="180" w:wrap="around" w:vAnchor="text" w:hAnchor="page" w:x="493" w:y="151"/>
        <w:ind w:left="-720" w:firstLine="720"/>
        <w:rPr>
          <w:rFonts w:ascii="Univers" w:hAnsi="Univers"/>
          <w:sz w:val="16"/>
        </w:rPr>
      </w:pPr>
    </w:p>
    <w:p w14:paraId="07583519" w14:textId="77777777" w:rsidR="00F54F71" w:rsidRPr="00DF4DA7" w:rsidRDefault="00F54F71" w:rsidP="00F54F71">
      <w:pPr>
        <w:framePr w:w="1378" w:hSpace="180" w:wrap="around" w:vAnchor="text" w:hAnchor="page" w:x="493" w:y="151"/>
        <w:ind w:left="-720" w:firstLine="720"/>
        <w:rPr>
          <w:rFonts w:ascii="Univers" w:hAnsi="Univers"/>
          <w:sz w:val="16"/>
        </w:rPr>
      </w:pPr>
    </w:p>
    <w:p w14:paraId="0758351A" w14:textId="77777777" w:rsidR="00F54F71" w:rsidRPr="00DF4DA7" w:rsidRDefault="00F54F71" w:rsidP="00F54F71">
      <w:pPr>
        <w:framePr w:w="1378" w:hSpace="180" w:wrap="around" w:vAnchor="text" w:hAnchor="page" w:x="493" w:y="151"/>
        <w:ind w:left="-720" w:firstLine="720"/>
        <w:rPr>
          <w:rFonts w:ascii="Univers" w:hAnsi="Univers"/>
          <w:sz w:val="16"/>
        </w:rPr>
      </w:pPr>
    </w:p>
    <w:p w14:paraId="0758351B" w14:textId="77777777" w:rsidR="00F54F71" w:rsidRPr="00DF4DA7" w:rsidRDefault="00F54F71" w:rsidP="00F54F71">
      <w:pPr>
        <w:framePr w:w="1378" w:hSpace="180" w:wrap="around" w:vAnchor="text" w:hAnchor="page" w:x="493" w:y="151"/>
        <w:ind w:left="-720" w:firstLine="720"/>
        <w:rPr>
          <w:rFonts w:ascii="Univers" w:hAnsi="Univers"/>
          <w:sz w:val="16"/>
        </w:rPr>
      </w:pPr>
    </w:p>
    <w:p w14:paraId="0758351C" w14:textId="77777777" w:rsidR="00F54F71" w:rsidRPr="00DF4DA7" w:rsidRDefault="00F54F71" w:rsidP="00F54F71">
      <w:pPr>
        <w:framePr w:w="1378" w:hSpace="180" w:wrap="around" w:vAnchor="text" w:hAnchor="page" w:x="493" w:y="151"/>
        <w:ind w:left="-720" w:firstLine="720"/>
        <w:rPr>
          <w:rFonts w:ascii="Univers" w:hAnsi="Univers"/>
          <w:sz w:val="16"/>
        </w:rPr>
      </w:pPr>
    </w:p>
    <w:p w14:paraId="0758351D" w14:textId="77777777" w:rsidR="00F54F71" w:rsidRPr="00DF4DA7" w:rsidRDefault="00F54F71" w:rsidP="00F54F71">
      <w:pPr>
        <w:framePr w:w="1378" w:hSpace="180" w:wrap="around" w:vAnchor="text" w:hAnchor="page" w:x="493" w:y="151"/>
        <w:ind w:left="-720" w:firstLine="720"/>
        <w:rPr>
          <w:rFonts w:ascii="Univers" w:hAnsi="Univers"/>
          <w:sz w:val="16"/>
        </w:rPr>
      </w:pPr>
    </w:p>
    <w:p w14:paraId="0758351E" w14:textId="77777777" w:rsidR="00F54F71" w:rsidRPr="00DF4DA7" w:rsidRDefault="00F54F71" w:rsidP="00F54F71">
      <w:pPr>
        <w:framePr w:w="1378" w:hSpace="180" w:wrap="around" w:vAnchor="text" w:hAnchor="page" w:x="493" w:y="151"/>
        <w:ind w:left="-720" w:firstLine="720"/>
        <w:rPr>
          <w:rFonts w:ascii="Univers" w:hAnsi="Univers"/>
          <w:sz w:val="16"/>
        </w:rPr>
      </w:pPr>
    </w:p>
    <w:p w14:paraId="0758351F" w14:textId="77777777" w:rsidR="00F54F71" w:rsidRPr="00DF4DA7" w:rsidRDefault="00F54F71" w:rsidP="00F54F71">
      <w:pPr>
        <w:framePr w:w="1378" w:hSpace="180" w:wrap="around" w:vAnchor="text" w:hAnchor="page" w:x="493" w:y="151"/>
        <w:ind w:left="-720" w:firstLine="720"/>
        <w:rPr>
          <w:rFonts w:ascii="Univers" w:hAnsi="Univers"/>
          <w:sz w:val="16"/>
        </w:rPr>
      </w:pPr>
    </w:p>
    <w:p w14:paraId="07583520" w14:textId="77777777" w:rsidR="00F54F71" w:rsidRPr="00DF4DA7" w:rsidRDefault="00F54F71" w:rsidP="00F54F71">
      <w:pPr>
        <w:framePr w:w="1378" w:hSpace="180" w:wrap="around" w:vAnchor="text" w:hAnchor="page" w:x="493" w:y="151"/>
        <w:ind w:left="-720" w:firstLine="720"/>
        <w:rPr>
          <w:rFonts w:ascii="Univers" w:hAnsi="Univers"/>
          <w:sz w:val="16"/>
        </w:rPr>
      </w:pPr>
    </w:p>
    <w:p w14:paraId="07583521" w14:textId="77777777" w:rsidR="00F54F71" w:rsidRPr="00DF4DA7" w:rsidRDefault="00F54F71" w:rsidP="00F54F71">
      <w:pPr>
        <w:framePr w:w="1378" w:hSpace="180" w:wrap="around" w:vAnchor="text" w:hAnchor="page" w:x="493" w:y="151"/>
        <w:ind w:left="-720" w:firstLine="720"/>
        <w:rPr>
          <w:rFonts w:ascii="Univers" w:hAnsi="Univers"/>
          <w:sz w:val="16"/>
        </w:rPr>
      </w:pPr>
    </w:p>
    <w:p w14:paraId="07583522" w14:textId="77777777" w:rsidR="00F54F71" w:rsidRPr="00DF4DA7" w:rsidRDefault="00F54F71" w:rsidP="00F54F71">
      <w:pPr>
        <w:framePr w:w="1378" w:hSpace="180" w:wrap="around" w:vAnchor="text" w:hAnchor="page" w:x="493" w:y="151"/>
        <w:ind w:left="-720" w:firstLine="720"/>
        <w:rPr>
          <w:rFonts w:ascii="Univers" w:hAnsi="Univers"/>
          <w:sz w:val="16"/>
        </w:rPr>
      </w:pPr>
    </w:p>
    <w:p w14:paraId="07583523" w14:textId="77777777" w:rsidR="00F54F71" w:rsidRPr="00DF4DA7" w:rsidRDefault="00F54F71" w:rsidP="00F54F71">
      <w:pPr>
        <w:framePr w:w="1378" w:hSpace="180" w:wrap="around" w:vAnchor="text" w:hAnchor="page" w:x="493" w:y="151"/>
        <w:ind w:left="-720" w:firstLine="720"/>
        <w:rPr>
          <w:rFonts w:ascii="Univers" w:hAnsi="Univers"/>
          <w:sz w:val="16"/>
        </w:rPr>
      </w:pPr>
    </w:p>
    <w:p w14:paraId="07583524" w14:textId="77777777" w:rsidR="00F54F71" w:rsidRPr="00DF4DA7" w:rsidRDefault="00F54F71" w:rsidP="00F54F71">
      <w:pPr>
        <w:framePr w:w="1378" w:hSpace="180" w:wrap="around" w:vAnchor="text" w:hAnchor="page" w:x="493" w:y="151"/>
        <w:ind w:left="-720" w:firstLine="720"/>
        <w:rPr>
          <w:rFonts w:ascii="Univers" w:hAnsi="Univers"/>
          <w:sz w:val="16"/>
        </w:rPr>
      </w:pPr>
    </w:p>
    <w:p w14:paraId="07583525" w14:textId="77777777" w:rsidR="00F54F71" w:rsidRPr="00DF4DA7" w:rsidRDefault="00F54F71" w:rsidP="00F54F71">
      <w:pPr>
        <w:framePr w:w="1378" w:hSpace="180" w:wrap="around" w:vAnchor="text" w:hAnchor="page" w:x="493" w:y="151"/>
        <w:ind w:left="-720" w:firstLine="720"/>
        <w:rPr>
          <w:rFonts w:ascii="Univers" w:hAnsi="Univers"/>
          <w:sz w:val="16"/>
        </w:rPr>
      </w:pPr>
    </w:p>
    <w:p w14:paraId="07583526" w14:textId="77777777" w:rsidR="00F54F71" w:rsidRPr="00DF4DA7" w:rsidRDefault="00F54F71" w:rsidP="00F54F71">
      <w:pPr>
        <w:framePr w:w="1378" w:hSpace="180" w:wrap="around" w:vAnchor="text" w:hAnchor="page" w:x="493" w:y="151"/>
        <w:ind w:left="-720" w:firstLine="720"/>
        <w:rPr>
          <w:rFonts w:ascii="Univers" w:hAnsi="Univers"/>
          <w:sz w:val="16"/>
        </w:rPr>
      </w:pPr>
    </w:p>
    <w:p w14:paraId="07583527" w14:textId="77777777" w:rsidR="00F54F71" w:rsidRPr="00DF4DA7" w:rsidRDefault="00F54F71" w:rsidP="00F54F71">
      <w:pPr>
        <w:framePr w:w="1378" w:hSpace="180" w:wrap="around" w:vAnchor="text" w:hAnchor="page" w:x="493" w:y="151"/>
        <w:ind w:left="-720" w:firstLine="720"/>
        <w:rPr>
          <w:rFonts w:ascii="Univers" w:hAnsi="Univers"/>
          <w:sz w:val="16"/>
        </w:rPr>
      </w:pPr>
    </w:p>
    <w:p w14:paraId="07583528" w14:textId="77777777" w:rsidR="00F54F71" w:rsidRPr="00DF4DA7" w:rsidRDefault="00F54F71" w:rsidP="00F54F71">
      <w:pPr>
        <w:framePr w:w="1378" w:hSpace="180" w:wrap="around" w:vAnchor="text" w:hAnchor="page" w:x="493" w:y="151"/>
        <w:ind w:left="-720" w:firstLine="720"/>
        <w:rPr>
          <w:rFonts w:ascii="Univers" w:hAnsi="Univers"/>
          <w:sz w:val="16"/>
        </w:rPr>
      </w:pPr>
    </w:p>
    <w:p w14:paraId="07583529" w14:textId="77777777" w:rsidR="00F54F71" w:rsidRPr="00DF4DA7" w:rsidRDefault="00F54F71" w:rsidP="00F54F71">
      <w:pPr>
        <w:framePr w:w="1378" w:hSpace="180" w:wrap="around" w:vAnchor="text" w:hAnchor="page" w:x="493" w:y="151"/>
        <w:ind w:left="-720" w:firstLine="720"/>
        <w:rPr>
          <w:rFonts w:ascii="Univers" w:hAnsi="Univers"/>
          <w:sz w:val="16"/>
        </w:rPr>
      </w:pPr>
    </w:p>
    <w:p w14:paraId="0758352A" w14:textId="77777777" w:rsidR="00F54F71" w:rsidRPr="00DF4DA7" w:rsidRDefault="00F54F71" w:rsidP="00F54F71">
      <w:pPr>
        <w:framePr w:w="1378" w:hSpace="180" w:wrap="around" w:vAnchor="text" w:hAnchor="page" w:x="493" w:y="151"/>
        <w:ind w:left="-720" w:firstLine="720"/>
        <w:rPr>
          <w:rFonts w:ascii="Univers" w:hAnsi="Univers"/>
          <w:sz w:val="16"/>
        </w:rPr>
      </w:pPr>
    </w:p>
    <w:p w14:paraId="0758352B" w14:textId="77777777" w:rsidR="00F54F71" w:rsidRPr="00DF4DA7" w:rsidRDefault="00F54F71" w:rsidP="00F54F71">
      <w:pPr>
        <w:framePr w:w="1378" w:hSpace="180" w:wrap="around" w:vAnchor="text" w:hAnchor="page" w:x="493" w:y="151"/>
        <w:ind w:left="-720" w:firstLine="720"/>
        <w:rPr>
          <w:rFonts w:ascii="Univers" w:hAnsi="Univers"/>
          <w:sz w:val="16"/>
        </w:rPr>
      </w:pPr>
    </w:p>
    <w:p w14:paraId="0758352C" w14:textId="77777777" w:rsidR="00F54F71" w:rsidRPr="00DF4DA7" w:rsidRDefault="00F54F71" w:rsidP="00F54F71">
      <w:pPr>
        <w:framePr w:w="1378" w:hSpace="180" w:wrap="around" w:vAnchor="text" w:hAnchor="page" w:x="493" w:y="151"/>
        <w:ind w:left="-720" w:firstLine="720"/>
        <w:rPr>
          <w:rFonts w:ascii="Univers" w:hAnsi="Univers"/>
          <w:sz w:val="16"/>
        </w:rPr>
      </w:pPr>
    </w:p>
    <w:p w14:paraId="0758352D" w14:textId="77777777" w:rsidR="00F54F71" w:rsidRPr="00DF4DA7" w:rsidRDefault="00F54F71" w:rsidP="00F54F71">
      <w:pPr>
        <w:framePr w:w="1378" w:hSpace="180" w:wrap="around" w:vAnchor="text" w:hAnchor="page" w:x="493" w:y="151"/>
        <w:ind w:left="-720" w:firstLine="720"/>
        <w:rPr>
          <w:rFonts w:ascii="Univers" w:hAnsi="Univers"/>
          <w:sz w:val="16"/>
        </w:rPr>
      </w:pPr>
    </w:p>
    <w:p w14:paraId="0758352E" w14:textId="77777777" w:rsidR="00F54F71" w:rsidRPr="00DF4DA7" w:rsidRDefault="00F54F71" w:rsidP="00F54F71">
      <w:pPr>
        <w:framePr w:w="1378" w:hSpace="180" w:wrap="around" w:vAnchor="text" w:hAnchor="page" w:x="493" w:y="151"/>
        <w:ind w:left="-720" w:firstLine="720"/>
        <w:rPr>
          <w:rFonts w:ascii="Univers" w:hAnsi="Univers"/>
          <w:sz w:val="16"/>
        </w:rPr>
      </w:pPr>
    </w:p>
    <w:p w14:paraId="0758352F" w14:textId="77777777" w:rsidR="00F54F71" w:rsidRPr="00DF4DA7" w:rsidRDefault="00F54F71" w:rsidP="00F54F71">
      <w:pPr>
        <w:framePr w:w="1378" w:hSpace="180" w:wrap="around" w:vAnchor="text" w:hAnchor="page" w:x="493" w:y="151"/>
        <w:ind w:left="-720" w:firstLine="720"/>
        <w:rPr>
          <w:rFonts w:ascii="Univers" w:hAnsi="Univers"/>
          <w:sz w:val="16"/>
        </w:rPr>
      </w:pPr>
    </w:p>
    <w:p w14:paraId="07583530" w14:textId="77777777" w:rsidR="00F54F71" w:rsidRPr="00DF4DA7" w:rsidRDefault="00F54F71" w:rsidP="00F54F71">
      <w:pPr>
        <w:framePr w:w="1378" w:hSpace="180" w:wrap="around" w:vAnchor="text" w:hAnchor="page" w:x="493" w:y="151"/>
        <w:ind w:left="-720" w:firstLine="720"/>
        <w:rPr>
          <w:rFonts w:ascii="Univers" w:hAnsi="Univers"/>
          <w:sz w:val="16"/>
        </w:rPr>
      </w:pPr>
    </w:p>
    <w:p w14:paraId="07583531" w14:textId="77777777" w:rsidR="00F54F71" w:rsidRPr="00DF4DA7" w:rsidRDefault="00F54F71" w:rsidP="00F54F71">
      <w:pPr>
        <w:framePr w:w="1378" w:hSpace="180" w:wrap="around" w:vAnchor="text" w:hAnchor="page" w:x="493" w:y="151"/>
        <w:ind w:left="-720" w:firstLine="720"/>
        <w:rPr>
          <w:rFonts w:ascii="Univers" w:hAnsi="Univers"/>
          <w:sz w:val="16"/>
        </w:rPr>
      </w:pPr>
    </w:p>
    <w:p w14:paraId="07583532" w14:textId="77777777" w:rsidR="00F54F71" w:rsidRPr="00DF4DA7" w:rsidRDefault="00F54F71" w:rsidP="00F54F71">
      <w:pPr>
        <w:framePr w:w="1378" w:hSpace="180" w:wrap="around" w:vAnchor="text" w:hAnchor="page" w:x="493" w:y="151"/>
        <w:ind w:left="-720" w:firstLine="720"/>
        <w:rPr>
          <w:rFonts w:ascii="Univers" w:hAnsi="Univers"/>
          <w:sz w:val="16"/>
        </w:rPr>
      </w:pPr>
    </w:p>
    <w:p w14:paraId="07583533" w14:textId="77777777" w:rsidR="00F54F71" w:rsidRPr="00DF4DA7" w:rsidRDefault="00F54F71" w:rsidP="00F54F71">
      <w:pPr>
        <w:framePr w:w="1378" w:hSpace="180" w:wrap="around" w:vAnchor="text" w:hAnchor="page" w:x="493" w:y="151"/>
        <w:ind w:left="-720" w:firstLine="720"/>
        <w:rPr>
          <w:rFonts w:ascii="Univers" w:hAnsi="Univers"/>
        </w:rPr>
      </w:pPr>
    </w:p>
    <w:p w14:paraId="07583534" w14:textId="77777777" w:rsidR="00F54F71" w:rsidRPr="00DF4DA7" w:rsidRDefault="00F54F71" w:rsidP="00F54F71">
      <w:pPr>
        <w:rPr>
          <w:sz w:val="23"/>
        </w:rPr>
      </w:pPr>
      <w:r w:rsidRPr="00DF4DA7">
        <w:rPr>
          <w:noProof/>
        </w:rPr>
        <w:drawing>
          <wp:anchor distT="0" distB="0" distL="118745" distR="118745" simplePos="0" relativeHeight="251660288" behindDoc="0" locked="0" layoutInCell="0" allowOverlap="1" wp14:anchorId="0758361E" wp14:editId="0758361F">
            <wp:simplePos x="0" y="0"/>
            <wp:positionH relativeFrom="page">
              <wp:posOffset>1313815</wp:posOffset>
            </wp:positionH>
            <wp:positionV relativeFrom="paragraph">
              <wp:posOffset>-680720</wp:posOffset>
            </wp:positionV>
            <wp:extent cx="762000" cy="523875"/>
            <wp:effectExtent l="19050" t="0" r="0" b="0"/>
            <wp:wrapSquare wrapText="bothSides"/>
            <wp:docPr id="2" name="Picture 2" descr="USDA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DA Symbol"/>
                    <pic:cNvPicPr>
                      <a:picLocks noChangeAspect="1" noChangeArrowheads="1"/>
                    </pic:cNvPicPr>
                  </pic:nvPicPr>
                  <pic:blipFill>
                    <a:blip r:embed="rId11" cstate="print"/>
                    <a:srcRect/>
                    <a:stretch>
                      <a:fillRect/>
                    </a:stretch>
                  </pic:blipFill>
                  <pic:spPr bwMode="auto">
                    <a:xfrm>
                      <a:off x="0" y="0"/>
                      <a:ext cx="762000" cy="523875"/>
                    </a:xfrm>
                    <a:prstGeom prst="rect">
                      <a:avLst/>
                    </a:prstGeom>
                    <a:noFill/>
                    <a:ln w="9525">
                      <a:noFill/>
                      <a:miter lim="800000"/>
                      <a:headEnd/>
                      <a:tailEnd/>
                    </a:ln>
                  </pic:spPr>
                </pic:pic>
              </a:graphicData>
            </a:graphic>
          </wp:anchor>
        </w:drawing>
      </w:r>
    </w:p>
    <w:p w14:paraId="07583535" w14:textId="77777777" w:rsidR="00F54F71" w:rsidRPr="00DF4DA7" w:rsidRDefault="00F54F71" w:rsidP="00F54F71">
      <w:pPr>
        <w:rPr>
          <w:sz w:val="23"/>
        </w:rPr>
      </w:pPr>
    </w:p>
    <w:p w14:paraId="71C04D45" w14:textId="77777777" w:rsidR="009C1E7C" w:rsidRDefault="009C1E7C" w:rsidP="00F54F71">
      <w:pPr>
        <w:rPr>
          <w:sz w:val="24"/>
          <w:szCs w:val="24"/>
        </w:rPr>
      </w:pPr>
    </w:p>
    <w:p w14:paraId="79613C42" w14:textId="77777777" w:rsidR="009C1E7C" w:rsidRDefault="009C1E7C" w:rsidP="00F54F71">
      <w:pPr>
        <w:rPr>
          <w:sz w:val="24"/>
          <w:szCs w:val="24"/>
        </w:rPr>
      </w:pPr>
    </w:p>
    <w:p w14:paraId="07583536" w14:textId="3F63D00C" w:rsidR="00F54F71" w:rsidRPr="00DF4DA7" w:rsidRDefault="00F54F71" w:rsidP="00F54F71">
      <w:pPr>
        <w:rPr>
          <w:sz w:val="24"/>
          <w:szCs w:val="24"/>
        </w:rPr>
      </w:pPr>
      <w:r w:rsidRPr="00DF4DA7">
        <w:rPr>
          <w:sz w:val="24"/>
          <w:szCs w:val="24"/>
        </w:rPr>
        <w:t>DATE:</w:t>
      </w:r>
      <w:r w:rsidRPr="00DF4DA7">
        <w:rPr>
          <w:sz w:val="24"/>
          <w:szCs w:val="24"/>
        </w:rPr>
        <w:tab/>
      </w:r>
      <w:r w:rsidRPr="00DF4DA7">
        <w:rPr>
          <w:sz w:val="24"/>
          <w:szCs w:val="24"/>
        </w:rPr>
        <w:tab/>
      </w:r>
      <w:r w:rsidRPr="00DF4DA7">
        <w:rPr>
          <w:sz w:val="24"/>
          <w:szCs w:val="24"/>
        </w:rPr>
        <w:tab/>
      </w:r>
      <w:r w:rsidR="00593BBE">
        <w:rPr>
          <w:sz w:val="24"/>
          <w:szCs w:val="24"/>
        </w:rPr>
        <w:t xml:space="preserve">December </w:t>
      </w:r>
      <w:r w:rsidR="00C8097B">
        <w:rPr>
          <w:sz w:val="24"/>
          <w:szCs w:val="24"/>
        </w:rPr>
        <w:t>08</w:t>
      </w:r>
      <w:r w:rsidR="00167BF3" w:rsidRPr="00DF4DA7">
        <w:rPr>
          <w:sz w:val="24"/>
          <w:szCs w:val="24"/>
        </w:rPr>
        <w:t>, 2014</w:t>
      </w:r>
    </w:p>
    <w:p w14:paraId="07583537" w14:textId="77777777" w:rsidR="00F54F71" w:rsidRPr="00DF4DA7" w:rsidRDefault="00F54F71" w:rsidP="00F54F71">
      <w:pPr>
        <w:rPr>
          <w:sz w:val="24"/>
          <w:szCs w:val="24"/>
        </w:rPr>
      </w:pPr>
    </w:p>
    <w:p w14:paraId="07583538" w14:textId="2251BB45" w:rsidR="00F54F71" w:rsidRPr="00DF4DA7" w:rsidRDefault="00F54F71" w:rsidP="00F54F71">
      <w:pPr>
        <w:rPr>
          <w:sz w:val="24"/>
          <w:szCs w:val="24"/>
        </w:rPr>
      </w:pPr>
      <w:r w:rsidRPr="00DF4DA7">
        <w:rPr>
          <w:sz w:val="24"/>
          <w:szCs w:val="24"/>
        </w:rPr>
        <w:t>MEMO CODE:</w:t>
      </w:r>
      <w:r w:rsidRPr="00DF4DA7">
        <w:rPr>
          <w:sz w:val="24"/>
          <w:szCs w:val="24"/>
        </w:rPr>
        <w:tab/>
      </w:r>
      <w:r w:rsidR="009C1E7C">
        <w:rPr>
          <w:sz w:val="24"/>
          <w:szCs w:val="24"/>
        </w:rPr>
        <w:tab/>
      </w:r>
      <w:r w:rsidR="00E02B20" w:rsidRPr="00DF4DA7">
        <w:rPr>
          <w:sz w:val="24"/>
          <w:szCs w:val="24"/>
        </w:rPr>
        <w:t>SP</w:t>
      </w:r>
      <w:r w:rsidR="003D5C33">
        <w:rPr>
          <w:sz w:val="24"/>
          <w:szCs w:val="24"/>
        </w:rPr>
        <w:t xml:space="preserve"> </w:t>
      </w:r>
      <w:r w:rsidR="00C8097B">
        <w:rPr>
          <w:sz w:val="24"/>
          <w:szCs w:val="24"/>
        </w:rPr>
        <w:t>13</w:t>
      </w:r>
      <w:r w:rsidR="00E02B20" w:rsidRPr="00DF4DA7">
        <w:rPr>
          <w:sz w:val="24"/>
          <w:szCs w:val="24"/>
        </w:rPr>
        <w:t>-</w:t>
      </w:r>
      <w:r w:rsidR="000B7B93" w:rsidRPr="00DF4DA7">
        <w:rPr>
          <w:sz w:val="24"/>
          <w:szCs w:val="24"/>
        </w:rPr>
        <w:t>201</w:t>
      </w:r>
      <w:r w:rsidR="0076324E" w:rsidRPr="00DF4DA7">
        <w:rPr>
          <w:sz w:val="24"/>
          <w:szCs w:val="24"/>
        </w:rPr>
        <w:t>5</w:t>
      </w:r>
      <w:r w:rsidR="000B7B93" w:rsidRPr="00DF4DA7">
        <w:rPr>
          <w:sz w:val="24"/>
          <w:szCs w:val="24"/>
        </w:rPr>
        <w:t xml:space="preserve">, </w:t>
      </w:r>
      <w:r w:rsidRPr="00DF4DA7">
        <w:rPr>
          <w:sz w:val="24"/>
          <w:szCs w:val="24"/>
        </w:rPr>
        <w:t>SFSP</w:t>
      </w:r>
      <w:r w:rsidR="003D5C33">
        <w:rPr>
          <w:sz w:val="24"/>
          <w:szCs w:val="24"/>
        </w:rPr>
        <w:t xml:space="preserve"> </w:t>
      </w:r>
      <w:r w:rsidR="00C8097B">
        <w:rPr>
          <w:sz w:val="24"/>
          <w:szCs w:val="24"/>
        </w:rPr>
        <w:t>05</w:t>
      </w:r>
      <w:r w:rsidRPr="00DF4DA7">
        <w:rPr>
          <w:sz w:val="24"/>
          <w:szCs w:val="24"/>
        </w:rPr>
        <w:t>-201</w:t>
      </w:r>
      <w:r w:rsidR="0076324E" w:rsidRPr="00DF4DA7">
        <w:rPr>
          <w:sz w:val="24"/>
          <w:szCs w:val="24"/>
        </w:rPr>
        <w:t>5</w:t>
      </w:r>
      <w:r w:rsidR="006D6AAE" w:rsidRPr="00DF4DA7">
        <w:rPr>
          <w:sz w:val="24"/>
          <w:szCs w:val="24"/>
        </w:rPr>
        <w:t xml:space="preserve"> </w:t>
      </w:r>
    </w:p>
    <w:p w14:paraId="07583539" w14:textId="77777777" w:rsidR="00F54F71" w:rsidRPr="00DF4DA7" w:rsidRDefault="00F54F71" w:rsidP="00F54F71">
      <w:pPr>
        <w:rPr>
          <w:sz w:val="24"/>
          <w:szCs w:val="24"/>
        </w:rPr>
      </w:pPr>
    </w:p>
    <w:p w14:paraId="0758353A" w14:textId="77777777" w:rsidR="00F54F71" w:rsidRPr="00DF4DA7" w:rsidRDefault="00F54F71" w:rsidP="00F47170">
      <w:pPr>
        <w:ind w:left="2790" w:hanging="2790"/>
        <w:rPr>
          <w:sz w:val="24"/>
          <w:szCs w:val="24"/>
        </w:rPr>
      </w:pPr>
      <w:r w:rsidRPr="00DF4DA7">
        <w:rPr>
          <w:sz w:val="24"/>
          <w:szCs w:val="24"/>
        </w:rPr>
        <w:t>SUBJECT:</w:t>
      </w:r>
      <w:r w:rsidRPr="00DF4DA7">
        <w:rPr>
          <w:sz w:val="24"/>
          <w:szCs w:val="24"/>
        </w:rPr>
        <w:tab/>
      </w:r>
      <w:r w:rsidR="0076324E" w:rsidRPr="00DF4DA7">
        <w:rPr>
          <w:sz w:val="24"/>
          <w:szCs w:val="24"/>
        </w:rPr>
        <w:t xml:space="preserve">Summer </w:t>
      </w:r>
      <w:r w:rsidR="00AB1B86" w:rsidRPr="00DF4DA7">
        <w:rPr>
          <w:sz w:val="24"/>
          <w:szCs w:val="24"/>
        </w:rPr>
        <w:t xml:space="preserve">Meal </w:t>
      </w:r>
      <w:r w:rsidR="0076324E" w:rsidRPr="00DF4DA7">
        <w:rPr>
          <w:sz w:val="24"/>
          <w:szCs w:val="24"/>
        </w:rPr>
        <w:t xml:space="preserve">Programs Meal </w:t>
      </w:r>
      <w:r w:rsidR="00AB1B86" w:rsidRPr="00DF4DA7">
        <w:rPr>
          <w:sz w:val="24"/>
          <w:szCs w:val="24"/>
        </w:rPr>
        <w:t>Service Requirements</w:t>
      </w:r>
      <w:r w:rsidR="006F6971" w:rsidRPr="00DF4DA7">
        <w:rPr>
          <w:sz w:val="24"/>
          <w:szCs w:val="24"/>
        </w:rPr>
        <w:t xml:space="preserve"> </w:t>
      </w:r>
      <w:r w:rsidR="007407DD" w:rsidRPr="00DF4DA7">
        <w:rPr>
          <w:sz w:val="24"/>
          <w:szCs w:val="24"/>
        </w:rPr>
        <w:t xml:space="preserve">Q&amp;As </w:t>
      </w:r>
    </w:p>
    <w:p w14:paraId="0758353B" w14:textId="77777777" w:rsidR="00F54F71" w:rsidRPr="00DF4DA7" w:rsidRDefault="00F54F71" w:rsidP="00F54F71">
      <w:pPr>
        <w:rPr>
          <w:sz w:val="24"/>
          <w:szCs w:val="24"/>
        </w:rPr>
      </w:pPr>
    </w:p>
    <w:p w14:paraId="0758353C" w14:textId="77777777" w:rsidR="00F54F71" w:rsidRPr="00DF4DA7" w:rsidRDefault="00F54F71" w:rsidP="00F54F71">
      <w:pPr>
        <w:rPr>
          <w:sz w:val="24"/>
          <w:szCs w:val="24"/>
        </w:rPr>
      </w:pPr>
      <w:r w:rsidRPr="00DF4DA7">
        <w:rPr>
          <w:sz w:val="24"/>
          <w:szCs w:val="24"/>
        </w:rPr>
        <w:t>TO:</w:t>
      </w:r>
      <w:r w:rsidRPr="00DF4DA7">
        <w:rPr>
          <w:sz w:val="24"/>
          <w:szCs w:val="24"/>
        </w:rPr>
        <w:tab/>
      </w:r>
      <w:r w:rsidRPr="00DF4DA7">
        <w:rPr>
          <w:sz w:val="24"/>
          <w:szCs w:val="24"/>
        </w:rPr>
        <w:tab/>
      </w:r>
      <w:r w:rsidRPr="00DF4DA7">
        <w:rPr>
          <w:sz w:val="24"/>
          <w:szCs w:val="24"/>
        </w:rPr>
        <w:tab/>
        <w:t>Regional Directors</w:t>
      </w:r>
    </w:p>
    <w:p w14:paraId="0758353D" w14:textId="348A1352" w:rsidR="00F54F71" w:rsidRPr="00DF4DA7" w:rsidRDefault="00F54F71" w:rsidP="00F54F71">
      <w:pPr>
        <w:rPr>
          <w:sz w:val="24"/>
          <w:szCs w:val="24"/>
        </w:rPr>
      </w:pPr>
      <w:r w:rsidRPr="00DF4DA7">
        <w:rPr>
          <w:sz w:val="24"/>
          <w:szCs w:val="24"/>
        </w:rPr>
        <w:tab/>
      </w:r>
      <w:r w:rsidRPr="00DF4DA7">
        <w:rPr>
          <w:sz w:val="24"/>
          <w:szCs w:val="24"/>
        </w:rPr>
        <w:tab/>
      </w:r>
      <w:r w:rsidRPr="00DF4DA7">
        <w:rPr>
          <w:sz w:val="24"/>
          <w:szCs w:val="24"/>
        </w:rPr>
        <w:tab/>
      </w:r>
      <w:r w:rsidR="009C1E7C">
        <w:rPr>
          <w:sz w:val="24"/>
          <w:szCs w:val="24"/>
        </w:rPr>
        <w:tab/>
      </w:r>
      <w:r w:rsidRPr="00DF4DA7">
        <w:rPr>
          <w:sz w:val="24"/>
          <w:szCs w:val="24"/>
        </w:rPr>
        <w:t>Special Nutrition Programs</w:t>
      </w:r>
    </w:p>
    <w:p w14:paraId="0758353E" w14:textId="3013EEAE" w:rsidR="00963536" w:rsidRPr="00DF4DA7" w:rsidRDefault="00F54F71" w:rsidP="00F54F71">
      <w:pPr>
        <w:rPr>
          <w:sz w:val="24"/>
          <w:szCs w:val="24"/>
        </w:rPr>
      </w:pPr>
      <w:r w:rsidRPr="00DF4DA7">
        <w:rPr>
          <w:sz w:val="24"/>
          <w:szCs w:val="24"/>
        </w:rPr>
        <w:tab/>
      </w:r>
      <w:r w:rsidRPr="00DF4DA7">
        <w:rPr>
          <w:sz w:val="24"/>
          <w:szCs w:val="24"/>
        </w:rPr>
        <w:tab/>
      </w:r>
      <w:r w:rsidRPr="00DF4DA7">
        <w:rPr>
          <w:sz w:val="24"/>
          <w:szCs w:val="24"/>
        </w:rPr>
        <w:tab/>
      </w:r>
      <w:r w:rsidR="009C1E7C">
        <w:rPr>
          <w:sz w:val="24"/>
          <w:szCs w:val="24"/>
        </w:rPr>
        <w:tab/>
      </w:r>
      <w:r w:rsidRPr="00DF4DA7">
        <w:rPr>
          <w:sz w:val="24"/>
          <w:szCs w:val="24"/>
        </w:rPr>
        <w:t>All Regions</w:t>
      </w:r>
    </w:p>
    <w:p w14:paraId="0758353F" w14:textId="77777777" w:rsidR="00F54F71" w:rsidRPr="00DF4DA7" w:rsidRDefault="00F54F71" w:rsidP="00F54F71">
      <w:pPr>
        <w:rPr>
          <w:sz w:val="24"/>
          <w:szCs w:val="24"/>
        </w:rPr>
      </w:pPr>
    </w:p>
    <w:p w14:paraId="07583540" w14:textId="07B86467" w:rsidR="00F54F71" w:rsidRPr="00DF4DA7" w:rsidRDefault="00F54F71" w:rsidP="00F54F71">
      <w:pPr>
        <w:rPr>
          <w:sz w:val="24"/>
          <w:szCs w:val="24"/>
        </w:rPr>
      </w:pPr>
      <w:r w:rsidRPr="00DF4DA7">
        <w:rPr>
          <w:sz w:val="24"/>
          <w:szCs w:val="24"/>
        </w:rPr>
        <w:tab/>
      </w:r>
      <w:r w:rsidRPr="00DF4DA7">
        <w:rPr>
          <w:sz w:val="24"/>
          <w:szCs w:val="24"/>
        </w:rPr>
        <w:tab/>
      </w:r>
      <w:r w:rsidRPr="00DF4DA7">
        <w:rPr>
          <w:sz w:val="24"/>
          <w:szCs w:val="24"/>
        </w:rPr>
        <w:tab/>
      </w:r>
      <w:r w:rsidR="009C1E7C">
        <w:rPr>
          <w:sz w:val="24"/>
          <w:szCs w:val="24"/>
        </w:rPr>
        <w:tab/>
      </w:r>
      <w:r w:rsidRPr="00DF4DA7">
        <w:rPr>
          <w:sz w:val="24"/>
          <w:szCs w:val="24"/>
        </w:rPr>
        <w:t>State Directors</w:t>
      </w:r>
    </w:p>
    <w:p w14:paraId="07583541" w14:textId="47F07911" w:rsidR="00F54F71" w:rsidRPr="00DF4DA7" w:rsidRDefault="00F54F71" w:rsidP="00F54F71">
      <w:pPr>
        <w:rPr>
          <w:sz w:val="24"/>
          <w:szCs w:val="24"/>
        </w:rPr>
      </w:pPr>
      <w:r w:rsidRPr="00DF4DA7">
        <w:rPr>
          <w:sz w:val="24"/>
          <w:szCs w:val="24"/>
        </w:rPr>
        <w:tab/>
      </w:r>
      <w:r w:rsidRPr="00DF4DA7">
        <w:rPr>
          <w:sz w:val="24"/>
          <w:szCs w:val="24"/>
        </w:rPr>
        <w:tab/>
      </w:r>
      <w:r w:rsidRPr="00DF4DA7">
        <w:rPr>
          <w:sz w:val="24"/>
          <w:szCs w:val="24"/>
        </w:rPr>
        <w:tab/>
      </w:r>
      <w:r w:rsidR="009C1E7C">
        <w:rPr>
          <w:sz w:val="24"/>
          <w:szCs w:val="24"/>
        </w:rPr>
        <w:tab/>
      </w:r>
      <w:r w:rsidRPr="00DF4DA7">
        <w:rPr>
          <w:sz w:val="24"/>
          <w:szCs w:val="24"/>
        </w:rPr>
        <w:t>Child Nutrition Programs</w:t>
      </w:r>
    </w:p>
    <w:p w14:paraId="07583542" w14:textId="6F615D1C" w:rsidR="00F54F71" w:rsidRPr="00DF4DA7" w:rsidRDefault="00F54F71" w:rsidP="00F54F71">
      <w:pPr>
        <w:rPr>
          <w:sz w:val="24"/>
          <w:szCs w:val="24"/>
        </w:rPr>
      </w:pPr>
      <w:r w:rsidRPr="00DF4DA7">
        <w:rPr>
          <w:sz w:val="24"/>
          <w:szCs w:val="24"/>
        </w:rPr>
        <w:tab/>
      </w:r>
      <w:r w:rsidRPr="00DF4DA7">
        <w:rPr>
          <w:sz w:val="24"/>
          <w:szCs w:val="24"/>
        </w:rPr>
        <w:tab/>
      </w:r>
      <w:r w:rsidRPr="00DF4DA7">
        <w:rPr>
          <w:sz w:val="24"/>
          <w:szCs w:val="24"/>
        </w:rPr>
        <w:tab/>
      </w:r>
      <w:r w:rsidR="009C1E7C">
        <w:rPr>
          <w:sz w:val="24"/>
          <w:szCs w:val="24"/>
        </w:rPr>
        <w:tab/>
      </w:r>
      <w:bookmarkStart w:id="0" w:name="_GoBack"/>
      <w:bookmarkEnd w:id="0"/>
      <w:r w:rsidRPr="00DF4DA7">
        <w:rPr>
          <w:sz w:val="24"/>
          <w:szCs w:val="24"/>
        </w:rPr>
        <w:t>All States</w:t>
      </w:r>
    </w:p>
    <w:p w14:paraId="07583543" w14:textId="77777777" w:rsidR="00F54F71" w:rsidRPr="00DF4DA7" w:rsidRDefault="00F54F71" w:rsidP="00F54F71">
      <w:pPr>
        <w:rPr>
          <w:sz w:val="24"/>
          <w:szCs w:val="24"/>
        </w:rPr>
      </w:pPr>
    </w:p>
    <w:p w14:paraId="07583544" w14:textId="7EE76973" w:rsidR="005958B5" w:rsidRDefault="00A32C71" w:rsidP="009800D9">
      <w:pPr>
        <w:rPr>
          <w:sz w:val="24"/>
          <w:szCs w:val="24"/>
        </w:rPr>
      </w:pPr>
      <w:r w:rsidRPr="00DF4DA7">
        <w:rPr>
          <w:sz w:val="24"/>
          <w:szCs w:val="24"/>
        </w:rPr>
        <w:t>The purpose of this memorandum is to provide guidance on meal service requirements in the Summer Food Service Program (SFSP)</w:t>
      </w:r>
      <w:r w:rsidR="00D9308C" w:rsidRPr="00DF4DA7">
        <w:rPr>
          <w:sz w:val="24"/>
          <w:szCs w:val="24"/>
        </w:rPr>
        <w:t xml:space="preserve"> and</w:t>
      </w:r>
      <w:r w:rsidR="00AB1B86" w:rsidRPr="00DF4DA7">
        <w:rPr>
          <w:sz w:val="24"/>
          <w:szCs w:val="24"/>
        </w:rPr>
        <w:t xml:space="preserve"> the National School Lunch Program</w:t>
      </w:r>
      <w:r w:rsidR="00B4023E">
        <w:rPr>
          <w:sz w:val="24"/>
          <w:szCs w:val="24"/>
        </w:rPr>
        <w:t>’s</w:t>
      </w:r>
      <w:r w:rsidR="00AB1B86" w:rsidRPr="00DF4DA7">
        <w:rPr>
          <w:sz w:val="24"/>
          <w:szCs w:val="24"/>
        </w:rPr>
        <w:t xml:space="preserve"> (NSLP)</w:t>
      </w:r>
      <w:r w:rsidR="007407DD" w:rsidRPr="00DF4DA7">
        <w:rPr>
          <w:sz w:val="24"/>
          <w:szCs w:val="24"/>
        </w:rPr>
        <w:t xml:space="preserve"> Seamless Summer Option (SSO)</w:t>
      </w:r>
      <w:r w:rsidR="00367C4D">
        <w:rPr>
          <w:sz w:val="24"/>
          <w:szCs w:val="24"/>
        </w:rPr>
        <w:t xml:space="preserve">. </w:t>
      </w:r>
      <w:r w:rsidR="009E77B1">
        <w:rPr>
          <w:sz w:val="24"/>
          <w:szCs w:val="24"/>
        </w:rPr>
        <w:t xml:space="preserve"> </w:t>
      </w:r>
      <w:r w:rsidR="009D1EAA" w:rsidRPr="00DF4DA7">
        <w:rPr>
          <w:sz w:val="24"/>
          <w:szCs w:val="24"/>
        </w:rPr>
        <w:t>T</w:t>
      </w:r>
      <w:r w:rsidR="00D9308C" w:rsidRPr="00DF4DA7">
        <w:rPr>
          <w:sz w:val="24"/>
          <w:szCs w:val="24"/>
        </w:rPr>
        <w:t xml:space="preserve">his </w:t>
      </w:r>
      <w:r w:rsidR="00E62F7F" w:rsidRPr="00DF4DA7">
        <w:rPr>
          <w:sz w:val="24"/>
          <w:szCs w:val="24"/>
        </w:rPr>
        <w:t xml:space="preserve">revision </w:t>
      </w:r>
      <w:r w:rsidR="00D73C00" w:rsidRPr="00DF4DA7">
        <w:rPr>
          <w:sz w:val="24"/>
          <w:szCs w:val="24"/>
        </w:rPr>
        <w:t>expands the use of family style meal service to closed enrolled sites</w:t>
      </w:r>
      <w:r w:rsidR="00D9308C" w:rsidRPr="00DF4DA7">
        <w:rPr>
          <w:sz w:val="24"/>
          <w:szCs w:val="24"/>
        </w:rPr>
        <w:t xml:space="preserve"> </w:t>
      </w:r>
      <w:r w:rsidR="009D1EAA" w:rsidRPr="00DF4DA7">
        <w:rPr>
          <w:sz w:val="24"/>
          <w:szCs w:val="24"/>
        </w:rPr>
        <w:t xml:space="preserve">and </w:t>
      </w:r>
      <w:r w:rsidR="00E62F7F" w:rsidRPr="00DF4DA7">
        <w:rPr>
          <w:sz w:val="24"/>
          <w:szCs w:val="24"/>
        </w:rPr>
        <w:t>reiterates the</w:t>
      </w:r>
      <w:r w:rsidR="009D1EAA" w:rsidRPr="00DF4DA7">
        <w:rPr>
          <w:sz w:val="24"/>
          <w:szCs w:val="24"/>
        </w:rPr>
        <w:t xml:space="preserve"> </w:t>
      </w:r>
      <w:r w:rsidR="0017218B" w:rsidRPr="00DF4DA7">
        <w:rPr>
          <w:sz w:val="24"/>
          <w:szCs w:val="24"/>
        </w:rPr>
        <w:t>option</w:t>
      </w:r>
      <w:r w:rsidR="009D1EAA" w:rsidRPr="00DF4DA7">
        <w:rPr>
          <w:sz w:val="24"/>
          <w:szCs w:val="24"/>
        </w:rPr>
        <w:t xml:space="preserve"> for offsite consumption of </w:t>
      </w:r>
      <w:r w:rsidR="00D61785">
        <w:rPr>
          <w:sz w:val="24"/>
          <w:szCs w:val="24"/>
        </w:rPr>
        <w:t xml:space="preserve">specified </w:t>
      </w:r>
      <w:r w:rsidR="009D1EAA" w:rsidRPr="00DF4DA7">
        <w:rPr>
          <w:sz w:val="24"/>
          <w:szCs w:val="24"/>
        </w:rPr>
        <w:t>food items in SFSP and SSO</w:t>
      </w:r>
      <w:r w:rsidR="00367C4D">
        <w:rPr>
          <w:sz w:val="24"/>
          <w:szCs w:val="24"/>
        </w:rPr>
        <w:t xml:space="preserve">. </w:t>
      </w:r>
      <w:r w:rsidR="009E77B1">
        <w:rPr>
          <w:sz w:val="24"/>
          <w:szCs w:val="24"/>
        </w:rPr>
        <w:t xml:space="preserve"> </w:t>
      </w:r>
      <w:r w:rsidR="009D1EAA" w:rsidRPr="00DF4DA7">
        <w:rPr>
          <w:sz w:val="24"/>
          <w:szCs w:val="24"/>
        </w:rPr>
        <w:t xml:space="preserve">In addition, this memorandum </w:t>
      </w:r>
      <w:r w:rsidR="00D73C00" w:rsidRPr="00DF4DA7">
        <w:rPr>
          <w:sz w:val="24"/>
          <w:szCs w:val="24"/>
        </w:rPr>
        <w:t>expands current guidance on meal service times, offer versus serve</w:t>
      </w:r>
      <w:r w:rsidR="002555E2" w:rsidRPr="00DF4DA7">
        <w:rPr>
          <w:sz w:val="24"/>
          <w:szCs w:val="24"/>
        </w:rPr>
        <w:t xml:space="preserve"> (OVS)</w:t>
      </w:r>
      <w:r w:rsidR="00D73C00" w:rsidRPr="00DF4DA7">
        <w:rPr>
          <w:sz w:val="24"/>
          <w:szCs w:val="24"/>
        </w:rPr>
        <w:t>, adult meals</w:t>
      </w:r>
      <w:r w:rsidR="00D61785">
        <w:rPr>
          <w:sz w:val="24"/>
          <w:szCs w:val="24"/>
        </w:rPr>
        <w:t>,</w:t>
      </w:r>
      <w:r w:rsidR="00D73C00" w:rsidRPr="00DF4DA7">
        <w:rPr>
          <w:sz w:val="24"/>
          <w:szCs w:val="24"/>
        </w:rPr>
        <w:t xml:space="preserve"> and leftover meals</w:t>
      </w:r>
      <w:r w:rsidR="009D1EAA" w:rsidRPr="00DF4DA7">
        <w:rPr>
          <w:sz w:val="24"/>
          <w:szCs w:val="24"/>
        </w:rPr>
        <w:t xml:space="preserve"> as it relates to SFSP</w:t>
      </w:r>
      <w:r w:rsidR="00367C4D">
        <w:rPr>
          <w:sz w:val="24"/>
          <w:szCs w:val="24"/>
        </w:rPr>
        <w:t xml:space="preserve">. </w:t>
      </w:r>
      <w:r w:rsidR="009E77B1">
        <w:rPr>
          <w:sz w:val="24"/>
          <w:szCs w:val="24"/>
        </w:rPr>
        <w:t xml:space="preserve"> </w:t>
      </w:r>
      <w:r w:rsidR="00D9308C" w:rsidRPr="00DF4DA7">
        <w:rPr>
          <w:sz w:val="24"/>
          <w:szCs w:val="24"/>
        </w:rPr>
        <w:t>This memorandum also includes frequently asked questions</w:t>
      </w:r>
      <w:r w:rsidR="007816D8" w:rsidRPr="00DF4DA7">
        <w:rPr>
          <w:sz w:val="24"/>
          <w:szCs w:val="24"/>
        </w:rPr>
        <w:t xml:space="preserve"> </w:t>
      </w:r>
      <w:r w:rsidR="00D9308C" w:rsidRPr="00DF4DA7">
        <w:rPr>
          <w:sz w:val="24"/>
          <w:szCs w:val="24"/>
        </w:rPr>
        <w:t>[Attachment A]</w:t>
      </w:r>
      <w:r w:rsidR="00367C4D">
        <w:rPr>
          <w:sz w:val="24"/>
          <w:szCs w:val="24"/>
        </w:rPr>
        <w:t xml:space="preserve">. </w:t>
      </w:r>
      <w:r w:rsidR="009E77B1">
        <w:rPr>
          <w:sz w:val="24"/>
          <w:szCs w:val="24"/>
        </w:rPr>
        <w:t xml:space="preserve"> </w:t>
      </w:r>
      <w:r w:rsidRPr="00DF4DA7">
        <w:rPr>
          <w:sz w:val="24"/>
          <w:szCs w:val="24"/>
        </w:rPr>
        <w:t>T</w:t>
      </w:r>
      <w:r w:rsidR="00707877" w:rsidRPr="00DF4DA7">
        <w:rPr>
          <w:sz w:val="24"/>
          <w:szCs w:val="24"/>
        </w:rPr>
        <w:t xml:space="preserve">his memorandum </w:t>
      </w:r>
      <w:r w:rsidRPr="00DF4DA7">
        <w:rPr>
          <w:sz w:val="24"/>
          <w:szCs w:val="24"/>
        </w:rPr>
        <w:t>supersedes</w:t>
      </w:r>
      <w:r w:rsidR="005958B5">
        <w:rPr>
          <w:sz w:val="24"/>
          <w:szCs w:val="24"/>
        </w:rPr>
        <w:t>:</w:t>
      </w:r>
    </w:p>
    <w:p w14:paraId="07583545" w14:textId="77777777" w:rsidR="005958B5" w:rsidRDefault="005958B5" w:rsidP="009800D9">
      <w:pPr>
        <w:rPr>
          <w:sz w:val="24"/>
          <w:szCs w:val="24"/>
        </w:rPr>
      </w:pPr>
    </w:p>
    <w:p w14:paraId="07583546" w14:textId="77777777" w:rsidR="005958B5" w:rsidRDefault="007816D8" w:rsidP="005958B5">
      <w:pPr>
        <w:pStyle w:val="ListParagraph"/>
        <w:numPr>
          <w:ilvl w:val="0"/>
          <w:numId w:val="32"/>
        </w:numPr>
        <w:rPr>
          <w:sz w:val="24"/>
          <w:szCs w:val="24"/>
        </w:rPr>
      </w:pPr>
      <w:r w:rsidRPr="005958B5">
        <w:rPr>
          <w:sz w:val="24"/>
          <w:szCs w:val="24"/>
        </w:rPr>
        <w:t xml:space="preserve">SP 08-2014, </w:t>
      </w:r>
      <w:r w:rsidR="000365C7" w:rsidRPr="005958B5">
        <w:rPr>
          <w:sz w:val="24"/>
          <w:szCs w:val="24"/>
        </w:rPr>
        <w:t>SFSP 08-2014</w:t>
      </w:r>
      <w:r w:rsidRPr="005958B5">
        <w:rPr>
          <w:sz w:val="24"/>
          <w:szCs w:val="24"/>
        </w:rPr>
        <w:t xml:space="preserve">, </w:t>
      </w:r>
      <w:r w:rsidR="000365C7" w:rsidRPr="005958B5">
        <w:rPr>
          <w:i/>
          <w:sz w:val="24"/>
          <w:szCs w:val="24"/>
        </w:rPr>
        <w:t>Meal Service Requirements</w:t>
      </w:r>
      <w:r w:rsidR="000365C7" w:rsidRPr="005958B5">
        <w:rPr>
          <w:sz w:val="24"/>
          <w:szCs w:val="24"/>
        </w:rPr>
        <w:t>, November 12, 2013</w:t>
      </w:r>
      <w:r w:rsidR="00205398" w:rsidRPr="005958B5">
        <w:rPr>
          <w:sz w:val="24"/>
          <w:szCs w:val="24"/>
        </w:rPr>
        <w:t>,</w:t>
      </w:r>
      <w:r w:rsidR="00D9308C" w:rsidRPr="005958B5">
        <w:rPr>
          <w:sz w:val="24"/>
          <w:szCs w:val="24"/>
        </w:rPr>
        <w:t xml:space="preserve"> and </w:t>
      </w:r>
    </w:p>
    <w:p w14:paraId="07583547" w14:textId="77777777" w:rsidR="00C96F2D" w:rsidRPr="005958B5" w:rsidRDefault="00C96F2D" w:rsidP="005958B5">
      <w:pPr>
        <w:pStyle w:val="ListParagraph"/>
        <w:numPr>
          <w:ilvl w:val="0"/>
          <w:numId w:val="32"/>
        </w:numPr>
        <w:rPr>
          <w:sz w:val="24"/>
          <w:szCs w:val="24"/>
        </w:rPr>
      </w:pPr>
      <w:r w:rsidRPr="005958B5">
        <w:rPr>
          <w:i/>
          <w:sz w:val="24"/>
          <w:szCs w:val="24"/>
        </w:rPr>
        <w:t xml:space="preserve">Time Restrictions on Breakfast Meal Service, </w:t>
      </w:r>
      <w:r w:rsidRPr="005958B5">
        <w:rPr>
          <w:sz w:val="24"/>
          <w:szCs w:val="24"/>
        </w:rPr>
        <w:t xml:space="preserve">February </w:t>
      </w:r>
      <w:r w:rsidR="006E0D8D" w:rsidRPr="005958B5">
        <w:rPr>
          <w:sz w:val="24"/>
          <w:szCs w:val="24"/>
        </w:rPr>
        <w:t>1</w:t>
      </w:r>
      <w:r w:rsidR="00966129" w:rsidRPr="005958B5">
        <w:rPr>
          <w:sz w:val="24"/>
          <w:szCs w:val="24"/>
        </w:rPr>
        <w:t>2, 2002</w:t>
      </w:r>
      <w:r w:rsidR="00367C4D" w:rsidRPr="005958B5">
        <w:rPr>
          <w:sz w:val="24"/>
          <w:szCs w:val="24"/>
        </w:rPr>
        <w:t xml:space="preserve">.  </w:t>
      </w:r>
    </w:p>
    <w:p w14:paraId="07583548" w14:textId="77777777" w:rsidR="00A32C71" w:rsidRPr="00DF4DA7" w:rsidRDefault="00A32C71" w:rsidP="00707877">
      <w:pPr>
        <w:rPr>
          <w:sz w:val="24"/>
          <w:szCs w:val="24"/>
        </w:rPr>
      </w:pPr>
    </w:p>
    <w:p w14:paraId="07583549" w14:textId="77777777" w:rsidR="00CD27B3" w:rsidRPr="00DF4DA7" w:rsidRDefault="00896D3C" w:rsidP="00707877">
      <w:pPr>
        <w:rPr>
          <w:b/>
          <w:sz w:val="24"/>
          <w:szCs w:val="24"/>
        </w:rPr>
      </w:pPr>
      <w:r w:rsidRPr="00DF4DA7">
        <w:rPr>
          <w:b/>
          <w:sz w:val="24"/>
          <w:szCs w:val="24"/>
        </w:rPr>
        <w:t>Meal Service Time</w:t>
      </w:r>
      <w:r w:rsidR="005B1F15" w:rsidRPr="00DF4DA7">
        <w:rPr>
          <w:b/>
          <w:sz w:val="24"/>
          <w:szCs w:val="24"/>
        </w:rPr>
        <w:t>s</w:t>
      </w:r>
    </w:p>
    <w:p w14:paraId="0758354A" w14:textId="77777777" w:rsidR="00CD27B3" w:rsidRPr="00DF4DA7" w:rsidRDefault="00CD27B3" w:rsidP="00CD27B3">
      <w:pPr>
        <w:pStyle w:val="Default"/>
      </w:pPr>
    </w:p>
    <w:p w14:paraId="0758354B" w14:textId="77777777" w:rsidR="0041398E" w:rsidRPr="00DF4DA7" w:rsidRDefault="00896D3C" w:rsidP="00CD27B3">
      <w:pPr>
        <w:pStyle w:val="Default"/>
      </w:pPr>
      <w:r w:rsidRPr="00DF4DA7">
        <w:t xml:space="preserve">In an effort to simplify Program management, </w:t>
      </w:r>
      <w:r w:rsidR="008E1324" w:rsidRPr="00DF4DA7">
        <w:t>the Food and Nutrition Service (</w:t>
      </w:r>
      <w:r w:rsidRPr="00DF4DA7">
        <w:t>FNS</w:t>
      </w:r>
      <w:r w:rsidR="008E1324" w:rsidRPr="00DF4DA7">
        <w:t>)</w:t>
      </w:r>
      <w:r w:rsidRPr="00DF4DA7">
        <w:t xml:space="preserve"> </w:t>
      </w:r>
      <w:r w:rsidR="008E1324" w:rsidRPr="00DF4DA7">
        <w:t xml:space="preserve">issued a waiver of </w:t>
      </w:r>
      <w:r w:rsidRPr="00DF4DA7">
        <w:t xml:space="preserve">meal service time restrictions </w:t>
      </w:r>
      <w:r w:rsidR="008E1324" w:rsidRPr="00DF4DA7">
        <w:t xml:space="preserve">under </w:t>
      </w:r>
      <w:r w:rsidRPr="00DF4DA7">
        <w:t xml:space="preserve">7 CFR 225.16(c) </w:t>
      </w:r>
      <w:r w:rsidR="005B1F15" w:rsidRPr="00DF4DA7">
        <w:t>in October 2011</w:t>
      </w:r>
      <w:r w:rsidR="00367C4D">
        <w:t xml:space="preserve">.  </w:t>
      </w:r>
      <w:r w:rsidR="009B0BCD" w:rsidRPr="00DF4DA7">
        <w:t xml:space="preserve">Therefore, there are currently </w:t>
      </w:r>
      <w:r w:rsidRPr="00DF4DA7">
        <w:t xml:space="preserve">no Federal </w:t>
      </w:r>
      <w:r w:rsidR="008E1324" w:rsidRPr="00DF4DA7">
        <w:t xml:space="preserve">time limits placed on the duration of a meal service and no Federal </w:t>
      </w:r>
      <w:r w:rsidRPr="00DF4DA7">
        <w:t>requirements pertaining to the amount of time that must elapse between the beginning of one meal and the beginning of the next</w:t>
      </w:r>
      <w:r w:rsidR="00D30197" w:rsidRPr="00DF4DA7">
        <w:t xml:space="preserve"> to </w:t>
      </w:r>
      <w:r w:rsidR="009800D9" w:rsidRPr="00DF4DA7">
        <w:t>provide</w:t>
      </w:r>
      <w:r w:rsidR="00D30197" w:rsidRPr="00DF4DA7">
        <w:t xml:space="preserve"> sponsors greater flexibility to meet local needs</w:t>
      </w:r>
      <w:r w:rsidR="00367C4D">
        <w:t xml:space="preserve">.  </w:t>
      </w:r>
    </w:p>
    <w:p w14:paraId="0758354C" w14:textId="77777777" w:rsidR="00CB1CBB" w:rsidRPr="00DF4DA7" w:rsidRDefault="00CB1CBB" w:rsidP="00CD27B3">
      <w:pPr>
        <w:pStyle w:val="Default"/>
      </w:pPr>
    </w:p>
    <w:p w14:paraId="0758354D" w14:textId="43744262" w:rsidR="0071266E" w:rsidRDefault="001E160E">
      <w:pPr>
        <w:pStyle w:val="Default"/>
      </w:pPr>
      <w:r w:rsidRPr="00DF4DA7">
        <w:t>However, s</w:t>
      </w:r>
      <w:r w:rsidR="00896D3C" w:rsidRPr="00DF4DA7">
        <w:t xml:space="preserve">ponsors must continue to establish meal times for each site and provide this information to the State agency </w:t>
      </w:r>
      <w:r w:rsidR="001635D8" w:rsidRPr="00DF4DA7">
        <w:t>to allow for effective oversight</w:t>
      </w:r>
      <w:r w:rsidR="00205398">
        <w:t xml:space="preserve"> </w:t>
      </w:r>
      <w:r w:rsidR="00205398" w:rsidRPr="00DF4DA7">
        <w:t>[7 CFR 225.6(c</w:t>
      </w:r>
      <w:proofErr w:type="gramStart"/>
      <w:r w:rsidR="00205398" w:rsidRPr="00DF4DA7">
        <w:t>)(</w:t>
      </w:r>
      <w:proofErr w:type="gramEnd"/>
      <w:r w:rsidR="00205398" w:rsidRPr="00DF4DA7">
        <w:t>2)(B) and (3)(A)]</w:t>
      </w:r>
      <w:r w:rsidR="00367C4D">
        <w:t xml:space="preserve">. </w:t>
      </w:r>
      <w:r w:rsidR="008C06FF">
        <w:t xml:space="preserve"> </w:t>
      </w:r>
      <w:r w:rsidR="00F57EEA" w:rsidRPr="00DF4DA7">
        <w:t>All a</w:t>
      </w:r>
      <w:r w:rsidR="00896D3C" w:rsidRPr="00DF4DA7">
        <w:t>pplicant sponsors must provide the State agency with information regarding the time of meal service at each site</w:t>
      </w:r>
      <w:r w:rsidR="00F57EEA" w:rsidRPr="00DF4DA7">
        <w:t>, however</w:t>
      </w:r>
      <w:r w:rsidR="003D5C33">
        <w:t>,</w:t>
      </w:r>
      <w:r w:rsidR="00F57EEA" w:rsidRPr="00DF4DA7">
        <w:t xml:space="preserve"> they </w:t>
      </w:r>
      <w:r w:rsidR="00896D3C" w:rsidRPr="00DF4DA7">
        <w:t>are not required to ensure that a specific time period will elapse between the meal services</w:t>
      </w:r>
      <w:r w:rsidR="00367C4D">
        <w:t xml:space="preserve">.  </w:t>
      </w:r>
      <w:r w:rsidR="009800D9" w:rsidRPr="00DF4DA7">
        <w:t xml:space="preserve">Meals </w:t>
      </w:r>
      <w:r w:rsidR="003C64FB">
        <w:t xml:space="preserve">must be </w:t>
      </w:r>
      <w:r w:rsidR="009800D9" w:rsidRPr="00DF4DA7">
        <w:t xml:space="preserve">served </w:t>
      </w:r>
      <w:r w:rsidR="003C64FB">
        <w:t>within the</w:t>
      </w:r>
      <w:r w:rsidR="009800D9" w:rsidRPr="00DF4DA7">
        <w:t xml:space="preserve"> approved meal service times</w:t>
      </w:r>
      <w:r w:rsidR="0071266E">
        <w:t xml:space="preserve"> in order to</w:t>
      </w:r>
      <w:r w:rsidR="009800D9" w:rsidRPr="00DF4DA7">
        <w:t xml:space="preserve"> </w:t>
      </w:r>
      <w:r w:rsidR="0071266E">
        <w:t>be</w:t>
      </w:r>
      <w:r w:rsidR="009800D9" w:rsidRPr="00DF4DA7">
        <w:t xml:space="preserve"> claimed for reimbursement</w:t>
      </w:r>
      <w:r w:rsidR="002555E2" w:rsidRPr="00DF4DA7">
        <w:t xml:space="preserve"> and </w:t>
      </w:r>
      <w:r w:rsidR="003C64FB">
        <w:t xml:space="preserve">for </w:t>
      </w:r>
      <w:r w:rsidR="002555E2" w:rsidRPr="00DF4DA7">
        <w:t xml:space="preserve">the cost associated with such meals </w:t>
      </w:r>
      <w:r w:rsidR="003C64FB">
        <w:t>to</w:t>
      </w:r>
      <w:r w:rsidR="002555E2" w:rsidRPr="00DF4DA7">
        <w:t xml:space="preserve"> be covered by Program funds</w:t>
      </w:r>
      <w:r w:rsidR="00367C4D">
        <w:t xml:space="preserve">. </w:t>
      </w:r>
      <w:r w:rsidR="009E77B1">
        <w:t xml:space="preserve"> </w:t>
      </w:r>
      <w:r w:rsidR="001635D8" w:rsidRPr="00DF4DA7">
        <w:t>FNS encourages sponsors to establish meal service times that best accommodate operational requirements and the needs of participating children</w:t>
      </w:r>
      <w:r w:rsidR="00367C4D">
        <w:t xml:space="preserve">. </w:t>
      </w:r>
      <w:r w:rsidR="009E77B1">
        <w:t xml:space="preserve"> </w:t>
      </w:r>
      <w:r w:rsidR="001635D8" w:rsidRPr="00DF4DA7">
        <w:t xml:space="preserve">Additionally, FNS encourages State agencies to approve </w:t>
      </w:r>
      <w:r w:rsidR="001635D8" w:rsidRPr="00DF4DA7">
        <w:lastRenderedPageBreak/>
        <w:t>meal times that give sponsors flexibilit</w:t>
      </w:r>
      <w:r w:rsidR="00E81A57">
        <w:t>y</w:t>
      </w:r>
      <w:r w:rsidR="001635D8" w:rsidRPr="00DF4DA7">
        <w:t xml:space="preserve"> to accommodate unanticipated circumstances, such as late meal deliveries, while fulfilling Program requirements</w:t>
      </w:r>
      <w:r w:rsidR="00367C4D">
        <w:t xml:space="preserve">.  </w:t>
      </w:r>
    </w:p>
    <w:p w14:paraId="0758354E" w14:textId="77777777" w:rsidR="009800D9" w:rsidRPr="00DF4DA7" w:rsidRDefault="009800D9" w:rsidP="009800D9">
      <w:pPr>
        <w:rPr>
          <w:sz w:val="24"/>
          <w:szCs w:val="24"/>
        </w:rPr>
      </w:pPr>
    </w:p>
    <w:p w14:paraId="6E979A80" w14:textId="77777777" w:rsidR="009E77B1" w:rsidRDefault="001635D8" w:rsidP="00CD27B3">
      <w:pPr>
        <w:pStyle w:val="Default"/>
      </w:pPr>
      <w:r w:rsidRPr="00DF4DA7">
        <w:t>W</w:t>
      </w:r>
      <w:r w:rsidR="00896D3C" w:rsidRPr="00DF4DA7">
        <w:t>hile State</w:t>
      </w:r>
      <w:r w:rsidR="00B85676" w:rsidRPr="00DF4DA7">
        <w:t xml:space="preserve"> agencie</w:t>
      </w:r>
      <w:r w:rsidR="00896D3C" w:rsidRPr="00DF4DA7">
        <w:t>s may establish meal time restrictions, this would be considered an additional State requirement and subject to Regional Office</w:t>
      </w:r>
      <w:r w:rsidR="00397000">
        <w:t xml:space="preserve"> (RO)</w:t>
      </w:r>
      <w:r w:rsidR="00896D3C" w:rsidRPr="00DF4DA7">
        <w:t xml:space="preserve"> notice and approval </w:t>
      </w:r>
      <w:r w:rsidR="009E77B1">
        <w:t>as required by</w:t>
      </w:r>
    </w:p>
    <w:p w14:paraId="0758354F" w14:textId="490F196F" w:rsidR="001C09EB" w:rsidRPr="00DF4DA7" w:rsidRDefault="00D64A2C" w:rsidP="00CD27B3">
      <w:pPr>
        <w:pStyle w:val="Default"/>
      </w:pPr>
      <w:r w:rsidRPr="00DF4DA7">
        <w:t>7 CFR 225.18(f)</w:t>
      </w:r>
      <w:r w:rsidR="00367C4D">
        <w:t xml:space="preserve">. </w:t>
      </w:r>
      <w:r w:rsidR="009E77B1">
        <w:t xml:space="preserve"> </w:t>
      </w:r>
      <w:r w:rsidR="00896D3C" w:rsidRPr="00DF4DA7">
        <w:t>However, the State agency has the discretion to impose restrictions on specific sponsors based on review findings</w:t>
      </w:r>
      <w:r w:rsidR="00B85676" w:rsidRPr="00DF4DA7">
        <w:t xml:space="preserve"> on a case</w:t>
      </w:r>
      <w:r w:rsidR="00205398">
        <w:t>-</w:t>
      </w:r>
      <w:r w:rsidR="00B85676" w:rsidRPr="00DF4DA7">
        <w:t>by</w:t>
      </w:r>
      <w:r w:rsidR="00205398">
        <w:t>-</w:t>
      </w:r>
      <w:r w:rsidR="00B85676" w:rsidRPr="00DF4DA7">
        <w:t>case basis</w:t>
      </w:r>
      <w:r w:rsidR="00367C4D">
        <w:t xml:space="preserve">.  </w:t>
      </w:r>
    </w:p>
    <w:p w14:paraId="07583550" w14:textId="77777777" w:rsidR="001C09EB" w:rsidRPr="00DF4DA7" w:rsidRDefault="001C09EB" w:rsidP="00CD27B3">
      <w:pPr>
        <w:pStyle w:val="Default"/>
      </w:pPr>
    </w:p>
    <w:p w14:paraId="07583551" w14:textId="77777777" w:rsidR="004137C2" w:rsidRPr="00DF4DA7" w:rsidRDefault="00142AC8" w:rsidP="00DC39B7">
      <w:pPr>
        <w:rPr>
          <w:rFonts w:eastAsiaTheme="minorHAnsi"/>
          <w:color w:val="000000"/>
          <w:sz w:val="24"/>
          <w:szCs w:val="24"/>
        </w:rPr>
      </w:pPr>
      <w:r>
        <w:rPr>
          <w:sz w:val="24"/>
          <w:szCs w:val="24"/>
        </w:rPr>
        <w:t xml:space="preserve">Meal service requirements differ for </w:t>
      </w:r>
      <w:r w:rsidR="00F009D1">
        <w:rPr>
          <w:sz w:val="24"/>
          <w:szCs w:val="24"/>
        </w:rPr>
        <w:t>s</w:t>
      </w:r>
      <w:r w:rsidR="00F33BFF" w:rsidRPr="00DF4DA7">
        <w:rPr>
          <w:sz w:val="24"/>
          <w:szCs w:val="24"/>
        </w:rPr>
        <w:t xml:space="preserve">chool </w:t>
      </w:r>
      <w:r w:rsidR="00D61785">
        <w:rPr>
          <w:sz w:val="24"/>
          <w:szCs w:val="24"/>
        </w:rPr>
        <w:t>f</w:t>
      </w:r>
      <w:r w:rsidR="00F33BFF" w:rsidRPr="00DF4DA7">
        <w:rPr>
          <w:sz w:val="24"/>
          <w:szCs w:val="24"/>
        </w:rPr>
        <w:t xml:space="preserve">ood </w:t>
      </w:r>
      <w:r w:rsidR="00D61785">
        <w:rPr>
          <w:sz w:val="24"/>
          <w:szCs w:val="24"/>
        </w:rPr>
        <w:t>a</w:t>
      </w:r>
      <w:r w:rsidR="00F33BFF" w:rsidRPr="00DF4DA7">
        <w:rPr>
          <w:sz w:val="24"/>
          <w:szCs w:val="24"/>
        </w:rPr>
        <w:t>uthorities (SFA</w:t>
      </w:r>
      <w:r w:rsidR="005958B5">
        <w:rPr>
          <w:sz w:val="24"/>
          <w:szCs w:val="24"/>
        </w:rPr>
        <w:t>s</w:t>
      </w:r>
      <w:r w:rsidR="00F33BFF" w:rsidRPr="00DF4DA7">
        <w:rPr>
          <w:sz w:val="24"/>
          <w:szCs w:val="24"/>
        </w:rPr>
        <w:t>) participating in the SSO</w:t>
      </w:r>
      <w:r w:rsidR="00367C4D">
        <w:rPr>
          <w:sz w:val="24"/>
          <w:szCs w:val="24"/>
        </w:rPr>
        <w:t xml:space="preserve">.  </w:t>
      </w:r>
      <w:r w:rsidR="00F009D1">
        <w:rPr>
          <w:sz w:val="24"/>
          <w:szCs w:val="24"/>
        </w:rPr>
        <w:t>These requirements are outlined in</w:t>
      </w:r>
      <w:r w:rsidR="00F33BFF" w:rsidRPr="00DF4DA7">
        <w:rPr>
          <w:sz w:val="24"/>
          <w:szCs w:val="24"/>
        </w:rPr>
        <w:t xml:space="preserve"> </w:t>
      </w:r>
      <w:r w:rsidR="00F009D1">
        <w:rPr>
          <w:sz w:val="24"/>
          <w:szCs w:val="24"/>
        </w:rPr>
        <w:t xml:space="preserve">the </w:t>
      </w:r>
      <w:r w:rsidR="00F33BFF" w:rsidRPr="00DF4DA7">
        <w:rPr>
          <w:i/>
          <w:sz w:val="24"/>
          <w:szCs w:val="24"/>
        </w:rPr>
        <w:t xml:space="preserve">Questions and Answers for the National School Lunch Program’s Seamless Summer Option </w:t>
      </w:r>
      <w:r w:rsidR="00F009D1" w:rsidRPr="00F009D1">
        <w:rPr>
          <w:sz w:val="24"/>
          <w:szCs w:val="24"/>
        </w:rPr>
        <w:t>guidance</w:t>
      </w:r>
      <w:r w:rsidR="00F009D1">
        <w:rPr>
          <w:i/>
          <w:sz w:val="24"/>
          <w:szCs w:val="24"/>
        </w:rPr>
        <w:t xml:space="preserve"> </w:t>
      </w:r>
      <w:r w:rsidR="00F33BFF" w:rsidRPr="00DF4DA7">
        <w:rPr>
          <w:sz w:val="24"/>
          <w:szCs w:val="24"/>
        </w:rPr>
        <w:t xml:space="preserve">available on the SSO webpage at </w:t>
      </w:r>
      <w:hyperlink r:id="rId12" w:history="1">
        <w:r w:rsidR="00F009D1" w:rsidRPr="007B2FAC">
          <w:rPr>
            <w:rStyle w:val="Hyperlink"/>
            <w:sz w:val="24"/>
            <w:szCs w:val="24"/>
          </w:rPr>
          <w:t>http://www.fns.usda.gov/school-meals/opportunity-schools</w:t>
        </w:r>
      </w:hyperlink>
      <w:r w:rsidR="00367C4D">
        <w:rPr>
          <w:sz w:val="24"/>
          <w:szCs w:val="24"/>
        </w:rPr>
        <w:t xml:space="preserve">.  </w:t>
      </w:r>
      <w:r w:rsidR="00F33BFF" w:rsidRPr="00DF4DA7">
        <w:rPr>
          <w:sz w:val="24"/>
          <w:szCs w:val="24"/>
        </w:rPr>
        <w:t xml:space="preserve"> </w:t>
      </w:r>
    </w:p>
    <w:p w14:paraId="07583552" w14:textId="77777777" w:rsidR="004137C2" w:rsidRPr="00DF4DA7" w:rsidRDefault="004137C2" w:rsidP="00DC39B7">
      <w:pPr>
        <w:rPr>
          <w:sz w:val="24"/>
          <w:szCs w:val="24"/>
        </w:rPr>
      </w:pPr>
    </w:p>
    <w:p w14:paraId="07583553" w14:textId="77777777" w:rsidR="00CD27B3" w:rsidRPr="00DF4DA7" w:rsidRDefault="00896D3C" w:rsidP="00CD27B3">
      <w:pPr>
        <w:pStyle w:val="Default"/>
      </w:pPr>
      <w:r w:rsidRPr="00DF4DA7">
        <w:rPr>
          <w:b/>
          <w:bCs/>
        </w:rPr>
        <w:t xml:space="preserve">Number and Type of </w:t>
      </w:r>
      <w:r w:rsidR="008E1324" w:rsidRPr="00DF4DA7">
        <w:rPr>
          <w:b/>
          <w:bCs/>
        </w:rPr>
        <w:t xml:space="preserve">Reimbursable </w:t>
      </w:r>
      <w:r w:rsidRPr="00DF4DA7">
        <w:rPr>
          <w:b/>
          <w:bCs/>
        </w:rPr>
        <w:t xml:space="preserve">Meals </w:t>
      </w:r>
    </w:p>
    <w:p w14:paraId="07583554" w14:textId="77777777" w:rsidR="00CD27B3" w:rsidRPr="00DF4DA7" w:rsidRDefault="00CD27B3" w:rsidP="00CD27B3">
      <w:pPr>
        <w:pStyle w:val="Default"/>
        <w:ind w:left="2166" w:right="-900" w:hanging="2167"/>
        <w:rPr>
          <w:b/>
          <w:bCs/>
        </w:rPr>
      </w:pPr>
    </w:p>
    <w:p w14:paraId="07583555" w14:textId="77777777" w:rsidR="00E02B20" w:rsidRPr="00DF4DA7" w:rsidRDefault="004646C9">
      <w:pPr>
        <w:rPr>
          <w:sz w:val="24"/>
          <w:szCs w:val="24"/>
        </w:rPr>
      </w:pPr>
      <w:r w:rsidRPr="00DF4DA7">
        <w:rPr>
          <w:sz w:val="24"/>
          <w:szCs w:val="24"/>
        </w:rPr>
        <w:t xml:space="preserve">Restrictions </w:t>
      </w:r>
      <w:r w:rsidR="005B1F15" w:rsidRPr="00DF4DA7">
        <w:rPr>
          <w:sz w:val="24"/>
          <w:szCs w:val="24"/>
        </w:rPr>
        <w:t xml:space="preserve">in SFSP </w:t>
      </w:r>
      <w:r w:rsidRPr="00DF4DA7">
        <w:rPr>
          <w:sz w:val="24"/>
          <w:szCs w:val="24"/>
        </w:rPr>
        <w:t>on the number and type of meals that may be served each day, as established by</w:t>
      </w:r>
      <w:r w:rsidR="004007FD" w:rsidRPr="00DF4DA7">
        <w:rPr>
          <w:sz w:val="24"/>
          <w:szCs w:val="24"/>
        </w:rPr>
        <w:t xml:space="preserve"> </w:t>
      </w:r>
      <w:r w:rsidRPr="00DF4DA7">
        <w:rPr>
          <w:sz w:val="24"/>
          <w:szCs w:val="24"/>
        </w:rPr>
        <w:t>7 CFR 225.16(b), are as follows:</w:t>
      </w:r>
    </w:p>
    <w:p w14:paraId="07583556" w14:textId="634F979B" w:rsidR="00E02B20" w:rsidRPr="00DF4DA7" w:rsidRDefault="00896D3C">
      <w:pPr>
        <w:pStyle w:val="Default"/>
        <w:numPr>
          <w:ilvl w:val="0"/>
          <w:numId w:val="6"/>
        </w:numPr>
        <w:spacing w:before="120"/>
      </w:pPr>
      <w:r w:rsidRPr="00DF4DA7">
        <w:t>With State agency approval, sponsors of open, restricted open, and enrolled sites may serve up to two meals each day</w:t>
      </w:r>
      <w:r w:rsidR="00367C4D">
        <w:t xml:space="preserve">. </w:t>
      </w:r>
      <w:r w:rsidR="009E77B1">
        <w:t xml:space="preserve"> </w:t>
      </w:r>
      <w:r w:rsidR="0055456B" w:rsidRPr="00DF4DA7">
        <w:t>Meal combinations consisting of a lunch and supper are not allowable</w:t>
      </w:r>
      <w:r w:rsidR="00367C4D">
        <w:t xml:space="preserve">. </w:t>
      </w:r>
      <w:r w:rsidRPr="00DF4DA7">
        <w:t xml:space="preserve">Allowable combinations include: </w:t>
      </w:r>
    </w:p>
    <w:p w14:paraId="07583557" w14:textId="77777777" w:rsidR="00D61785" w:rsidRDefault="00896D3C" w:rsidP="00D61785">
      <w:pPr>
        <w:pStyle w:val="Default"/>
        <w:numPr>
          <w:ilvl w:val="1"/>
          <w:numId w:val="6"/>
        </w:numPr>
        <w:spacing w:before="120"/>
      </w:pPr>
      <w:r w:rsidRPr="00DF4DA7">
        <w:t xml:space="preserve">Breakfast and lunch </w:t>
      </w:r>
    </w:p>
    <w:p w14:paraId="07583558" w14:textId="77777777" w:rsidR="00D61785" w:rsidRDefault="00896D3C" w:rsidP="00D61785">
      <w:pPr>
        <w:pStyle w:val="Default"/>
        <w:numPr>
          <w:ilvl w:val="1"/>
          <w:numId w:val="6"/>
        </w:numPr>
        <w:spacing w:before="120"/>
      </w:pPr>
      <w:r w:rsidRPr="00DF4DA7">
        <w:t xml:space="preserve">Breakfast and supper </w:t>
      </w:r>
    </w:p>
    <w:p w14:paraId="07583559" w14:textId="77777777" w:rsidR="00D61785" w:rsidRDefault="00896D3C" w:rsidP="00D61785">
      <w:pPr>
        <w:pStyle w:val="Default"/>
        <w:numPr>
          <w:ilvl w:val="1"/>
          <w:numId w:val="6"/>
        </w:numPr>
        <w:spacing w:before="120"/>
      </w:pPr>
      <w:r w:rsidRPr="00DF4DA7">
        <w:t xml:space="preserve">Breakfast and snack </w:t>
      </w:r>
    </w:p>
    <w:p w14:paraId="0758355A" w14:textId="77777777" w:rsidR="00D61785" w:rsidRDefault="00896D3C" w:rsidP="00D61785">
      <w:pPr>
        <w:pStyle w:val="Default"/>
        <w:numPr>
          <w:ilvl w:val="1"/>
          <w:numId w:val="6"/>
        </w:numPr>
        <w:spacing w:before="120"/>
      </w:pPr>
      <w:r w:rsidRPr="00DF4DA7">
        <w:t>Lunch and snack</w:t>
      </w:r>
    </w:p>
    <w:p w14:paraId="0758355B" w14:textId="77777777" w:rsidR="00D61785" w:rsidRDefault="00896D3C" w:rsidP="00D61785">
      <w:pPr>
        <w:pStyle w:val="Default"/>
        <w:numPr>
          <w:ilvl w:val="1"/>
          <w:numId w:val="6"/>
        </w:numPr>
        <w:spacing w:before="120"/>
      </w:pPr>
      <w:r w:rsidRPr="00DF4DA7">
        <w:t xml:space="preserve">Supper and snack </w:t>
      </w:r>
    </w:p>
    <w:p w14:paraId="0758355C" w14:textId="77777777" w:rsidR="00E02B20" w:rsidRPr="00DF4DA7" w:rsidRDefault="00896D3C" w:rsidP="00D61785">
      <w:pPr>
        <w:pStyle w:val="Default"/>
        <w:numPr>
          <w:ilvl w:val="1"/>
          <w:numId w:val="6"/>
        </w:numPr>
        <w:spacing w:before="120"/>
      </w:pPr>
      <w:r w:rsidRPr="00DF4DA7">
        <w:t>Two snacks</w:t>
      </w:r>
    </w:p>
    <w:p w14:paraId="0758355D" w14:textId="7F77FECE" w:rsidR="00E02B20" w:rsidRPr="00DF4DA7" w:rsidRDefault="00896D3C">
      <w:pPr>
        <w:pStyle w:val="Default"/>
        <w:numPr>
          <w:ilvl w:val="0"/>
          <w:numId w:val="21"/>
        </w:numPr>
        <w:spacing w:before="120"/>
      </w:pPr>
      <w:r w:rsidRPr="00DF4DA7">
        <w:t>With State agency approval, camp or migrant site sponsors may se</w:t>
      </w:r>
      <w:r w:rsidR="00D64A2C" w:rsidRPr="00DF4DA7">
        <w:t>rve up to three meals each day</w:t>
      </w:r>
      <w:r w:rsidR="00367C4D">
        <w:t xml:space="preserve">. </w:t>
      </w:r>
      <w:r w:rsidR="009E77B1">
        <w:t xml:space="preserve"> </w:t>
      </w:r>
      <w:r w:rsidRPr="00DF4DA7">
        <w:t>Allowable</w:t>
      </w:r>
      <w:r w:rsidR="008E1324" w:rsidRPr="00DF4DA7">
        <w:t xml:space="preserve"> </w:t>
      </w:r>
      <w:r w:rsidRPr="00DF4DA7">
        <w:t xml:space="preserve">combinations include: </w:t>
      </w:r>
    </w:p>
    <w:p w14:paraId="0758355E" w14:textId="77777777" w:rsidR="00D61785" w:rsidRDefault="00896D3C" w:rsidP="00D61785">
      <w:pPr>
        <w:pStyle w:val="Default"/>
        <w:numPr>
          <w:ilvl w:val="1"/>
          <w:numId w:val="21"/>
        </w:numPr>
        <w:spacing w:before="120"/>
      </w:pPr>
      <w:r w:rsidRPr="00DF4DA7">
        <w:t xml:space="preserve">Breakfast, lunch, and supper </w:t>
      </w:r>
    </w:p>
    <w:p w14:paraId="0758355F" w14:textId="77777777" w:rsidR="00D61785" w:rsidRDefault="00896D3C" w:rsidP="00D61785">
      <w:pPr>
        <w:pStyle w:val="Default"/>
        <w:numPr>
          <w:ilvl w:val="1"/>
          <w:numId w:val="21"/>
        </w:numPr>
        <w:spacing w:before="120"/>
      </w:pPr>
      <w:r w:rsidRPr="00DF4DA7">
        <w:t>Breakfast, lunch, and snack</w:t>
      </w:r>
    </w:p>
    <w:p w14:paraId="07583560" w14:textId="77777777" w:rsidR="00D61785" w:rsidRDefault="0055456B" w:rsidP="00D61785">
      <w:pPr>
        <w:pStyle w:val="Default"/>
        <w:numPr>
          <w:ilvl w:val="1"/>
          <w:numId w:val="21"/>
        </w:numPr>
        <w:spacing w:before="120"/>
      </w:pPr>
      <w:r w:rsidRPr="00DF4DA7">
        <w:t>Breakfast, supper, and snack</w:t>
      </w:r>
    </w:p>
    <w:p w14:paraId="07583561" w14:textId="77777777" w:rsidR="00E02B20" w:rsidRPr="00DF4DA7" w:rsidRDefault="00896D3C" w:rsidP="00D61785">
      <w:pPr>
        <w:pStyle w:val="Default"/>
        <w:numPr>
          <w:ilvl w:val="1"/>
          <w:numId w:val="21"/>
        </w:numPr>
        <w:spacing w:before="120"/>
      </w:pPr>
      <w:r w:rsidRPr="00DF4DA7">
        <w:t xml:space="preserve">Lunch, supper, and snack </w:t>
      </w:r>
    </w:p>
    <w:p w14:paraId="07583562" w14:textId="77777777" w:rsidR="00CB1CBB" w:rsidRPr="00DF4DA7" w:rsidRDefault="00CB1CBB" w:rsidP="00CB1CBB">
      <w:pPr>
        <w:pStyle w:val="Default"/>
        <w:ind w:left="1440" w:hanging="360"/>
      </w:pPr>
    </w:p>
    <w:p w14:paraId="07583563" w14:textId="77777777" w:rsidR="00AE670E" w:rsidRPr="00DF4DA7" w:rsidRDefault="00896D3C" w:rsidP="00707877">
      <w:pPr>
        <w:rPr>
          <w:b/>
          <w:sz w:val="24"/>
          <w:szCs w:val="24"/>
        </w:rPr>
      </w:pPr>
      <w:r w:rsidRPr="00DF4DA7">
        <w:rPr>
          <w:b/>
          <w:sz w:val="24"/>
          <w:szCs w:val="24"/>
        </w:rPr>
        <w:t xml:space="preserve">Offer </w:t>
      </w:r>
      <w:proofErr w:type="gramStart"/>
      <w:r w:rsidRPr="00DF4DA7">
        <w:rPr>
          <w:b/>
          <w:sz w:val="24"/>
          <w:szCs w:val="24"/>
        </w:rPr>
        <w:t>Versus</w:t>
      </w:r>
      <w:proofErr w:type="gramEnd"/>
      <w:r w:rsidRPr="00DF4DA7">
        <w:rPr>
          <w:b/>
          <w:sz w:val="24"/>
          <w:szCs w:val="24"/>
        </w:rPr>
        <w:t xml:space="preserve"> Serve</w:t>
      </w:r>
      <w:r w:rsidR="003D5C33">
        <w:rPr>
          <w:b/>
          <w:sz w:val="24"/>
          <w:szCs w:val="24"/>
        </w:rPr>
        <w:t xml:space="preserve"> </w:t>
      </w:r>
    </w:p>
    <w:p w14:paraId="07583564" w14:textId="77777777" w:rsidR="00355E28" w:rsidRPr="00DF4DA7" w:rsidRDefault="00355E28" w:rsidP="00707877">
      <w:pPr>
        <w:rPr>
          <w:b/>
          <w:sz w:val="24"/>
          <w:szCs w:val="24"/>
        </w:rPr>
      </w:pPr>
    </w:p>
    <w:p w14:paraId="07583565" w14:textId="51CD14BB" w:rsidR="00CB1CBB" w:rsidRDefault="003D5C33" w:rsidP="00A02CCA">
      <w:pPr>
        <w:pStyle w:val="Default"/>
      </w:pPr>
      <w:r>
        <w:t>Offer versus serve (</w:t>
      </w:r>
      <w:r w:rsidR="002555E2" w:rsidRPr="00DF4DA7">
        <w:t>OVS</w:t>
      </w:r>
      <w:r>
        <w:t>)</w:t>
      </w:r>
      <w:r w:rsidR="002555E2" w:rsidRPr="00DF4DA7">
        <w:t xml:space="preserve"> is a concept that applies to menu planning and meal service which allows children to decline some of the food offered in a reimbursable breakfast, lunch</w:t>
      </w:r>
      <w:r w:rsidR="00D61785">
        <w:t>,</w:t>
      </w:r>
      <w:r w:rsidR="002555E2" w:rsidRPr="00DF4DA7">
        <w:t xml:space="preserve"> or supper, excluding snacks</w:t>
      </w:r>
      <w:r w:rsidR="00367C4D">
        <w:t xml:space="preserve">. </w:t>
      </w:r>
      <w:r w:rsidR="009E77B1">
        <w:t xml:space="preserve"> </w:t>
      </w:r>
      <w:r w:rsidR="002555E2" w:rsidRPr="00DF4DA7">
        <w:t>The goals of OVS are to simplify</w:t>
      </w:r>
      <w:r w:rsidR="000601E4" w:rsidRPr="00DF4DA7">
        <w:t xml:space="preserve"> Pr</w:t>
      </w:r>
      <w:r w:rsidR="002555E2" w:rsidRPr="00DF4DA7">
        <w:t>ogram administration and reduce</w:t>
      </w:r>
      <w:r w:rsidR="000601E4" w:rsidRPr="00DF4DA7">
        <w:t xml:space="preserve"> food waste and costs while maintaining the nutritional integrity of the SFSP meal that is served</w:t>
      </w:r>
      <w:r w:rsidR="00367C4D">
        <w:t xml:space="preserve">. </w:t>
      </w:r>
      <w:r w:rsidR="009E77B1">
        <w:t xml:space="preserve"> </w:t>
      </w:r>
      <w:r w:rsidR="008E1324" w:rsidRPr="00DF4DA7">
        <w:t xml:space="preserve">All </w:t>
      </w:r>
      <w:r w:rsidR="002555E2" w:rsidRPr="00DF4DA7">
        <w:t xml:space="preserve">SFSP </w:t>
      </w:r>
      <w:r w:rsidR="008E1324" w:rsidRPr="00DF4DA7">
        <w:t>sites, regardless of location or type of sponsor</w:t>
      </w:r>
      <w:r w:rsidR="00F57EEA" w:rsidRPr="00DF4DA7">
        <w:t>ship</w:t>
      </w:r>
      <w:r w:rsidR="008E1324" w:rsidRPr="00DF4DA7">
        <w:t>, may utilize OVS</w:t>
      </w:r>
      <w:r w:rsidR="00367C4D">
        <w:t xml:space="preserve">. </w:t>
      </w:r>
      <w:r w:rsidR="009E77B1">
        <w:t xml:space="preserve"> </w:t>
      </w:r>
      <w:r w:rsidR="001E160E" w:rsidRPr="00DF4DA7">
        <w:t xml:space="preserve">Although </w:t>
      </w:r>
      <w:r w:rsidR="00F6660A" w:rsidRPr="00DF4DA7">
        <w:t>SFSP</w:t>
      </w:r>
      <w:r w:rsidR="001E160E" w:rsidRPr="00DF4DA7">
        <w:t xml:space="preserve"> </w:t>
      </w:r>
      <w:r w:rsidR="001E160E" w:rsidRPr="00DF4DA7">
        <w:lastRenderedPageBreak/>
        <w:t xml:space="preserve">regulations indicate that </w:t>
      </w:r>
      <w:r w:rsidR="00896D3C" w:rsidRPr="00DF4DA7">
        <w:t xml:space="preserve">OVS is </w:t>
      </w:r>
      <w:r w:rsidR="00FF6AA4" w:rsidRPr="00DF4DA7">
        <w:t>av</w:t>
      </w:r>
      <w:r w:rsidR="00D04499" w:rsidRPr="00DF4DA7">
        <w:t>aila</w:t>
      </w:r>
      <w:r w:rsidR="00FF6AA4" w:rsidRPr="00DF4DA7">
        <w:t>ble</w:t>
      </w:r>
      <w:r w:rsidR="00896D3C" w:rsidRPr="00DF4DA7">
        <w:t xml:space="preserve"> only</w:t>
      </w:r>
      <w:r w:rsidR="00FF6AA4" w:rsidRPr="00DF4DA7">
        <w:t xml:space="preserve"> to</w:t>
      </w:r>
      <w:r w:rsidR="00896D3C" w:rsidRPr="00DF4DA7">
        <w:t xml:space="preserve"> school sponsors</w:t>
      </w:r>
      <w:r w:rsidR="001E160E" w:rsidRPr="00DF4DA7">
        <w:t xml:space="preserve">, </w:t>
      </w:r>
      <w:r w:rsidR="00896D3C" w:rsidRPr="00DF4DA7">
        <w:t xml:space="preserve">FNS </w:t>
      </w:r>
      <w:r w:rsidR="00D04499" w:rsidRPr="00DF4DA7">
        <w:t xml:space="preserve">extended this option to </w:t>
      </w:r>
      <w:r w:rsidR="001E160E" w:rsidRPr="00DF4DA7">
        <w:t>non-school sponsors</w:t>
      </w:r>
      <w:r w:rsidR="00D73C00" w:rsidRPr="00DF4DA7">
        <w:t xml:space="preserve"> in October 2011</w:t>
      </w:r>
      <w:r w:rsidR="00367C4D">
        <w:t>.</w:t>
      </w:r>
      <w:r w:rsidR="009E77B1">
        <w:t xml:space="preserve"> </w:t>
      </w:r>
      <w:r w:rsidR="00367C4D">
        <w:t xml:space="preserve"> </w:t>
      </w:r>
      <w:r w:rsidR="00F009D1">
        <w:t>U</w:t>
      </w:r>
      <w:r w:rsidR="00F009D1" w:rsidRPr="00DF4DA7">
        <w:t>tilizing OVS does not preclude the sponsor from maintaining a non-profit operation</w:t>
      </w:r>
      <w:r w:rsidR="00F009D1">
        <w:t>.</w:t>
      </w:r>
    </w:p>
    <w:p w14:paraId="07583566" w14:textId="77777777" w:rsidR="007A6C0C" w:rsidRPr="00DF4DA7" w:rsidRDefault="007A6C0C" w:rsidP="00A02CCA">
      <w:pPr>
        <w:pStyle w:val="Default"/>
      </w:pPr>
    </w:p>
    <w:p w14:paraId="07583567" w14:textId="67629739" w:rsidR="003C3F99" w:rsidRPr="00DF4DA7" w:rsidRDefault="00DF6692" w:rsidP="0063155D">
      <w:pPr>
        <w:pStyle w:val="Default"/>
      </w:pPr>
      <w:r w:rsidRPr="00DF4DA7">
        <w:t xml:space="preserve">For a meal to be </w:t>
      </w:r>
      <w:r w:rsidR="008E1324" w:rsidRPr="00DF4DA7">
        <w:t>eligible for reimbursement</w:t>
      </w:r>
      <w:r w:rsidRPr="00DF4DA7">
        <w:t>, all food components in the required</w:t>
      </w:r>
      <w:r w:rsidR="00D64A2C" w:rsidRPr="00DF4DA7">
        <w:t xml:space="preserve"> </w:t>
      </w:r>
      <w:r w:rsidR="006F1EED" w:rsidRPr="00DF4DA7">
        <w:t xml:space="preserve">minimum </w:t>
      </w:r>
      <w:r w:rsidR="00D64A2C" w:rsidRPr="00DF4DA7">
        <w:t>serving sizes must be offered</w:t>
      </w:r>
      <w:r w:rsidR="00367C4D">
        <w:t>.</w:t>
      </w:r>
      <w:r w:rsidR="009E77B1">
        <w:t xml:space="preserve"> </w:t>
      </w:r>
      <w:r w:rsidR="00367C4D">
        <w:t xml:space="preserve"> </w:t>
      </w:r>
      <w:r w:rsidR="00FA0C59" w:rsidRPr="00DF4DA7">
        <w:t xml:space="preserve">A </w:t>
      </w:r>
      <w:r w:rsidR="00FA0C59" w:rsidRPr="00DF4DA7">
        <w:rPr>
          <w:u w:val="single"/>
        </w:rPr>
        <w:t>food component</w:t>
      </w:r>
      <w:r w:rsidR="00FA0C59" w:rsidRPr="00DF4DA7">
        <w:t xml:space="preserve"> is </w:t>
      </w:r>
      <w:r w:rsidR="00706794" w:rsidRPr="00DF4DA7">
        <w:t xml:space="preserve">one of the food groups that comprise </w:t>
      </w:r>
      <w:r w:rsidR="00B04C84">
        <w:t xml:space="preserve">a </w:t>
      </w:r>
      <w:r w:rsidR="00706794" w:rsidRPr="00DF4DA7">
        <w:t>reimbursable meal</w:t>
      </w:r>
      <w:r w:rsidR="00367C4D">
        <w:t xml:space="preserve">. </w:t>
      </w:r>
      <w:r w:rsidR="009E77B1">
        <w:t xml:space="preserve"> </w:t>
      </w:r>
      <w:r w:rsidR="003C3F99" w:rsidRPr="00DF4DA7">
        <w:t>S</w:t>
      </w:r>
      <w:r w:rsidR="00A879F3" w:rsidRPr="00DF4DA7">
        <w:t>ites</w:t>
      </w:r>
      <w:r w:rsidR="003C3F99" w:rsidRPr="00DF4DA7">
        <w:t xml:space="preserve"> must always offer all the food components that comprise a reimbursable meal in at least the minimum required amounts</w:t>
      </w:r>
      <w:r w:rsidR="00367C4D">
        <w:t>.</w:t>
      </w:r>
      <w:r w:rsidR="009E77B1">
        <w:t xml:space="preserve"> </w:t>
      </w:r>
      <w:r w:rsidR="00367C4D">
        <w:t xml:space="preserve"> </w:t>
      </w:r>
      <w:r w:rsidR="003C3F99" w:rsidRPr="00DF4DA7">
        <w:t xml:space="preserve">A </w:t>
      </w:r>
      <w:r w:rsidR="003C3F99" w:rsidRPr="00DF4DA7">
        <w:rPr>
          <w:u w:val="single"/>
        </w:rPr>
        <w:t>food item</w:t>
      </w:r>
      <w:r w:rsidR="003C3F99" w:rsidRPr="00DF4DA7">
        <w:t xml:space="preserve"> is a specific food offered within the food components comprising the reimbursable meal</w:t>
      </w:r>
      <w:r w:rsidR="00367C4D">
        <w:t>.</w:t>
      </w:r>
      <w:r w:rsidR="009E77B1">
        <w:t xml:space="preserve"> </w:t>
      </w:r>
      <w:r w:rsidR="00367C4D">
        <w:t xml:space="preserve"> </w:t>
      </w:r>
      <w:r w:rsidR="003C3F99" w:rsidRPr="00DF4DA7">
        <w:t>For example, separate ½</w:t>
      </w:r>
      <w:r w:rsidR="003D5C33">
        <w:t xml:space="preserve"> </w:t>
      </w:r>
      <w:r w:rsidR="003C3F99" w:rsidRPr="00DF4DA7">
        <w:t>cup servings of peaches and pears are two food items that comprise one component</w:t>
      </w:r>
      <w:r w:rsidR="00261628" w:rsidRPr="00DF4DA7">
        <w:t>, the fruit and vegetable component</w:t>
      </w:r>
      <w:r w:rsidR="00367C4D">
        <w:t xml:space="preserve">.  </w:t>
      </w:r>
    </w:p>
    <w:p w14:paraId="07583568" w14:textId="77777777" w:rsidR="00FA0C59" w:rsidRPr="00DF4DA7" w:rsidRDefault="00FA0C59" w:rsidP="00FA0C59">
      <w:pPr>
        <w:pStyle w:val="Default"/>
        <w:rPr>
          <w:u w:val="single"/>
        </w:rPr>
      </w:pPr>
    </w:p>
    <w:p w14:paraId="07583569" w14:textId="4C504684" w:rsidR="00BF15C4" w:rsidRPr="00DF4DA7" w:rsidRDefault="00D04499" w:rsidP="00BF15C4">
      <w:pPr>
        <w:pStyle w:val="Default"/>
      </w:pPr>
      <w:r w:rsidRPr="00DF4DA7">
        <w:t>All non-school sponsors electing to use OVS</w:t>
      </w:r>
      <w:r w:rsidR="003C3F99" w:rsidRPr="00DF4DA7">
        <w:t xml:space="preserve"> and schools</w:t>
      </w:r>
      <w:r w:rsidR="00E81A57">
        <w:t xml:space="preserve"> participating in SFSP and</w:t>
      </w:r>
      <w:r w:rsidR="003C3F99" w:rsidRPr="00DF4DA7">
        <w:t xml:space="preserve"> electing to follow the SFSP meal patterns</w:t>
      </w:r>
      <w:r w:rsidRPr="00DF4DA7">
        <w:t xml:space="preserve"> are required to follow the</w:t>
      </w:r>
      <w:r w:rsidR="001349FF">
        <w:t xml:space="preserve"> SFSP</w:t>
      </w:r>
      <w:r w:rsidRPr="00DF4DA7">
        <w:t xml:space="preserve"> OVS requirements</w:t>
      </w:r>
      <w:r w:rsidR="00367C4D">
        <w:t>.</w:t>
      </w:r>
      <w:r w:rsidR="009E77B1">
        <w:t xml:space="preserve"> </w:t>
      </w:r>
      <w:r w:rsidR="00367C4D" w:rsidRPr="005D3076">
        <w:rPr>
          <w:color w:val="auto"/>
        </w:rPr>
        <w:t xml:space="preserve"> </w:t>
      </w:r>
      <w:r w:rsidR="00665008" w:rsidRPr="005D3076">
        <w:rPr>
          <w:color w:val="auto"/>
        </w:rPr>
        <w:t xml:space="preserve">Due to the distinguishing nature of the SFSP and NSLP, including variations in settings and resources, the OVS requirements in SFSP are different from the OVS requirements in NSLP.  </w:t>
      </w:r>
      <w:r w:rsidR="00BF15C4" w:rsidRPr="00DF4DA7">
        <w:t>In order to ensure that children are receiving enough food to meet their nutritional needs, OVS requirem</w:t>
      </w:r>
      <w:r w:rsidR="00F56217" w:rsidRPr="00DF4DA7">
        <w:t xml:space="preserve">ents in SFSP </w:t>
      </w:r>
      <w:r w:rsidR="003C3F99" w:rsidRPr="00DF4DA7">
        <w:t>are</w:t>
      </w:r>
      <w:r w:rsidR="00F56217" w:rsidRPr="00DF4DA7">
        <w:t xml:space="preserve"> as follows: </w:t>
      </w:r>
      <w:r w:rsidR="00873666" w:rsidRPr="00DF4DA7">
        <w:t xml:space="preserve"> </w:t>
      </w:r>
    </w:p>
    <w:p w14:paraId="0758356A" w14:textId="77777777" w:rsidR="00E02B20" w:rsidRPr="00DF4DA7" w:rsidRDefault="00640CC6" w:rsidP="000319C2">
      <w:pPr>
        <w:pStyle w:val="Default"/>
        <w:spacing w:before="120"/>
        <w:ind w:firstLine="720"/>
      </w:pPr>
      <w:r w:rsidRPr="00DF4DA7">
        <w:t>B</w:t>
      </w:r>
      <w:r w:rsidR="00BF15C4" w:rsidRPr="00DF4DA7">
        <w:t>reakfast</w:t>
      </w:r>
      <w:r w:rsidRPr="00DF4DA7">
        <w:t>:</w:t>
      </w:r>
    </w:p>
    <w:p w14:paraId="0758356B" w14:textId="77777777" w:rsidR="00E02B20" w:rsidRPr="00DF4DA7" w:rsidRDefault="007C70E2">
      <w:pPr>
        <w:pStyle w:val="Default"/>
        <w:numPr>
          <w:ilvl w:val="1"/>
          <w:numId w:val="25"/>
        </w:numPr>
        <w:spacing w:before="120"/>
      </w:pPr>
      <w:r w:rsidRPr="00DF4DA7">
        <w:t>T</w:t>
      </w:r>
      <w:r w:rsidR="00BF15C4" w:rsidRPr="00DF4DA7">
        <w:t xml:space="preserve">hree food components are required for a reimbursable </w:t>
      </w:r>
      <w:r w:rsidR="00367C4D">
        <w:t>breakfast</w:t>
      </w:r>
      <w:r w:rsidR="00640CC6" w:rsidRPr="00DF4DA7">
        <w:t>:</w:t>
      </w:r>
    </w:p>
    <w:p w14:paraId="0758356C" w14:textId="77777777" w:rsidR="00E02B20" w:rsidRPr="00DF4DA7" w:rsidRDefault="00640CC6">
      <w:pPr>
        <w:pStyle w:val="Default"/>
        <w:numPr>
          <w:ilvl w:val="2"/>
          <w:numId w:val="26"/>
        </w:numPr>
        <w:spacing w:before="120"/>
      </w:pPr>
      <w:r w:rsidRPr="00DF4DA7">
        <w:t>O</w:t>
      </w:r>
      <w:r w:rsidR="00BF15C4" w:rsidRPr="00DF4DA7">
        <w:t>ne serving of fruit/vegetable</w:t>
      </w:r>
      <w:r w:rsidR="007C70E2" w:rsidRPr="00DF4DA7">
        <w:t>,</w:t>
      </w:r>
    </w:p>
    <w:p w14:paraId="0758356D" w14:textId="77777777" w:rsidR="00E02B20" w:rsidRPr="00DF4DA7" w:rsidRDefault="00640CC6">
      <w:pPr>
        <w:pStyle w:val="Default"/>
        <w:numPr>
          <w:ilvl w:val="2"/>
          <w:numId w:val="26"/>
        </w:numPr>
        <w:spacing w:before="120"/>
      </w:pPr>
      <w:r w:rsidRPr="00DF4DA7">
        <w:t>O</w:t>
      </w:r>
      <w:r w:rsidR="00BF15C4" w:rsidRPr="00DF4DA7">
        <w:t>ne serving of bread/bread alternate</w:t>
      </w:r>
      <w:r w:rsidR="007C70E2" w:rsidRPr="00DF4DA7">
        <w:t>, and</w:t>
      </w:r>
    </w:p>
    <w:p w14:paraId="0758356E" w14:textId="77777777" w:rsidR="00E02B20" w:rsidRPr="00DF4DA7" w:rsidRDefault="00640CC6">
      <w:pPr>
        <w:pStyle w:val="Default"/>
        <w:numPr>
          <w:ilvl w:val="2"/>
          <w:numId w:val="26"/>
        </w:numPr>
        <w:spacing w:before="120"/>
      </w:pPr>
      <w:r w:rsidRPr="00DF4DA7">
        <w:t>O</w:t>
      </w:r>
      <w:r w:rsidR="00BF15C4" w:rsidRPr="00DF4DA7">
        <w:t>ne serving of fluid milk</w:t>
      </w:r>
      <w:r w:rsidR="007C70E2" w:rsidRPr="00DF4DA7">
        <w:t>.</w:t>
      </w:r>
    </w:p>
    <w:p w14:paraId="0758356F" w14:textId="77777777" w:rsidR="00E02B20" w:rsidRPr="00DF4DA7" w:rsidRDefault="00A52338">
      <w:pPr>
        <w:pStyle w:val="Default"/>
        <w:numPr>
          <w:ilvl w:val="1"/>
          <w:numId w:val="25"/>
        </w:numPr>
        <w:spacing w:before="120"/>
      </w:pPr>
      <w:r>
        <w:t>At least f</w:t>
      </w:r>
      <w:r w:rsidR="00BF15C4" w:rsidRPr="00DF4DA7">
        <w:t>our different food items</w:t>
      </w:r>
      <w:r w:rsidR="00BE1951" w:rsidRPr="00DF4DA7">
        <w:t xml:space="preserve"> from </w:t>
      </w:r>
      <w:r w:rsidR="00B812CC" w:rsidRPr="00DF4DA7">
        <w:t xml:space="preserve">the </w:t>
      </w:r>
      <w:r w:rsidR="00BE1951" w:rsidRPr="00DF4DA7">
        <w:t>food components listed above</w:t>
      </w:r>
      <w:r w:rsidR="00C53D2F" w:rsidRPr="00DF4DA7">
        <w:t xml:space="preserve"> must be offered</w:t>
      </w:r>
      <w:r w:rsidR="007C70E2" w:rsidRPr="00DF4DA7">
        <w:t xml:space="preserve"> </w:t>
      </w:r>
      <w:r w:rsidR="009B1419">
        <w:t>for</w:t>
      </w:r>
      <w:r w:rsidR="007C70E2" w:rsidRPr="00DF4DA7">
        <w:t xml:space="preserve"> OVS</w:t>
      </w:r>
      <w:r w:rsidR="00E81A57">
        <w:t xml:space="preserve"> in SFSP</w:t>
      </w:r>
      <w:r w:rsidR="00367C4D">
        <w:t xml:space="preserve">.  </w:t>
      </w:r>
    </w:p>
    <w:p w14:paraId="07583570" w14:textId="77777777" w:rsidR="00626D42" w:rsidRPr="00DF4DA7" w:rsidRDefault="00626D42">
      <w:pPr>
        <w:pStyle w:val="Default"/>
        <w:numPr>
          <w:ilvl w:val="1"/>
          <w:numId w:val="25"/>
        </w:numPr>
        <w:spacing w:before="120"/>
      </w:pPr>
      <w:r w:rsidRPr="00DF4DA7">
        <w:t xml:space="preserve">The fourth food item </w:t>
      </w:r>
      <w:r w:rsidR="006D2C34" w:rsidRPr="00DF4DA7">
        <w:t xml:space="preserve">offered </w:t>
      </w:r>
      <w:r w:rsidRPr="00DF4DA7">
        <w:t>can be a</w:t>
      </w:r>
      <w:r w:rsidR="006D2C34" w:rsidRPr="00DF4DA7">
        <w:t xml:space="preserve"> serving of</w:t>
      </w:r>
      <w:r w:rsidRPr="00DF4DA7">
        <w:t xml:space="preserve"> fruit/vegetable, bread/bread alternate, or meat/meat alternate</w:t>
      </w:r>
      <w:r w:rsidR="00BE1951" w:rsidRPr="00DF4DA7">
        <w:t>.</w:t>
      </w:r>
    </w:p>
    <w:p w14:paraId="07583571" w14:textId="77777777" w:rsidR="00E02B20" w:rsidRPr="00DF4DA7" w:rsidRDefault="00C53D2F">
      <w:pPr>
        <w:pStyle w:val="Default"/>
        <w:numPr>
          <w:ilvl w:val="1"/>
          <w:numId w:val="25"/>
        </w:numPr>
        <w:spacing w:before="120"/>
      </w:pPr>
      <w:r w:rsidRPr="00DF4DA7">
        <w:t>A</w:t>
      </w:r>
      <w:r w:rsidR="00BF15C4" w:rsidRPr="00DF4DA7">
        <w:t xml:space="preserve"> child must take </w:t>
      </w:r>
      <w:r w:rsidR="00BF15C4" w:rsidRPr="00A10636">
        <w:t>three</w:t>
      </w:r>
      <w:r w:rsidR="00BF15C4" w:rsidRPr="00DF4DA7">
        <w:t xml:space="preserve"> of the four food </w:t>
      </w:r>
      <w:r w:rsidR="00DA46E2" w:rsidRPr="00DA46E2">
        <w:rPr>
          <w:u w:val="single"/>
        </w:rPr>
        <w:t>items</w:t>
      </w:r>
      <w:r w:rsidR="009B1419">
        <w:t xml:space="preserve"> offered</w:t>
      </w:r>
      <w:r w:rsidR="00BF15C4" w:rsidRPr="00DF4DA7">
        <w:t xml:space="preserve"> and may only decline one food item</w:t>
      </w:r>
      <w:r w:rsidR="00367C4D">
        <w:t xml:space="preserve">.  </w:t>
      </w:r>
    </w:p>
    <w:p w14:paraId="07583572" w14:textId="77777777" w:rsidR="00E02B20" w:rsidRPr="00DF4DA7" w:rsidRDefault="00640CC6" w:rsidP="000319C2">
      <w:pPr>
        <w:spacing w:before="120"/>
        <w:ind w:firstLine="720"/>
        <w:rPr>
          <w:sz w:val="24"/>
          <w:szCs w:val="24"/>
        </w:rPr>
      </w:pPr>
      <w:r w:rsidRPr="00DF4DA7">
        <w:rPr>
          <w:sz w:val="24"/>
          <w:szCs w:val="24"/>
        </w:rPr>
        <w:t>L</w:t>
      </w:r>
      <w:r w:rsidR="004646C9" w:rsidRPr="00DF4DA7">
        <w:rPr>
          <w:sz w:val="24"/>
          <w:szCs w:val="24"/>
        </w:rPr>
        <w:t xml:space="preserve">unch </w:t>
      </w:r>
      <w:r w:rsidRPr="00DF4DA7">
        <w:rPr>
          <w:sz w:val="24"/>
          <w:szCs w:val="24"/>
        </w:rPr>
        <w:t>or S</w:t>
      </w:r>
      <w:r w:rsidR="004646C9" w:rsidRPr="00DF4DA7">
        <w:rPr>
          <w:sz w:val="24"/>
          <w:szCs w:val="24"/>
        </w:rPr>
        <w:t>upper</w:t>
      </w:r>
      <w:r w:rsidRPr="00DF4DA7">
        <w:rPr>
          <w:sz w:val="24"/>
          <w:szCs w:val="24"/>
        </w:rPr>
        <w:t>:</w:t>
      </w:r>
      <w:r w:rsidR="004646C9" w:rsidRPr="00DF4DA7">
        <w:rPr>
          <w:sz w:val="24"/>
          <w:szCs w:val="24"/>
        </w:rPr>
        <w:t xml:space="preserve"> </w:t>
      </w:r>
    </w:p>
    <w:p w14:paraId="07583573" w14:textId="77777777" w:rsidR="00367C4D" w:rsidRDefault="00367C4D" w:rsidP="00367C4D">
      <w:pPr>
        <w:pStyle w:val="Default"/>
        <w:numPr>
          <w:ilvl w:val="1"/>
          <w:numId w:val="25"/>
        </w:numPr>
        <w:spacing w:before="120"/>
      </w:pPr>
      <w:r>
        <w:t>Four</w:t>
      </w:r>
      <w:r w:rsidRPr="00DF4DA7">
        <w:t xml:space="preserve"> food components are required for a reimbursable </w:t>
      </w:r>
      <w:r>
        <w:t>lunch or supper</w:t>
      </w:r>
      <w:r w:rsidRPr="00DF4DA7">
        <w:t>:</w:t>
      </w:r>
    </w:p>
    <w:p w14:paraId="07583574" w14:textId="77777777" w:rsidR="00367C4D" w:rsidRPr="00DF4DA7" w:rsidRDefault="00367C4D" w:rsidP="00367C4D">
      <w:pPr>
        <w:pStyle w:val="ListParagraph"/>
        <w:numPr>
          <w:ilvl w:val="2"/>
          <w:numId w:val="25"/>
        </w:numPr>
        <w:spacing w:before="120"/>
        <w:contextualSpacing w:val="0"/>
        <w:rPr>
          <w:sz w:val="24"/>
          <w:szCs w:val="24"/>
        </w:rPr>
      </w:pPr>
      <w:r w:rsidRPr="00DF4DA7">
        <w:rPr>
          <w:sz w:val="24"/>
          <w:szCs w:val="24"/>
        </w:rPr>
        <w:t>One serving of meat/meat alternate,</w:t>
      </w:r>
    </w:p>
    <w:p w14:paraId="07583575" w14:textId="77777777" w:rsidR="00367C4D" w:rsidRPr="00DF4DA7" w:rsidRDefault="00367C4D" w:rsidP="00367C4D">
      <w:pPr>
        <w:pStyle w:val="ListParagraph"/>
        <w:numPr>
          <w:ilvl w:val="2"/>
          <w:numId w:val="25"/>
        </w:numPr>
        <w:spacing w:before="120"/>
        <w:contextualSpacing w:val="0"/>
        <w:rPr>
          <w:sz w:val="24"/>
          <w:szCs w:val="24"/>
        </w:rPr>
      </w:pPr>
      <w:r>
        <w:rPr>
          <w:sz w:val="24"/>
          <w:szCs w:val="24"/>
        </w:rPr>
        <w:t>Two</w:t>
      </w:r>
      <w:r w:rsidRPr="00DF4DA7">
        <w:rPr>
          <w:sz w:val="24"/>
          <w:szCs w:val="24"/>
        </w:rPr>
        <w:t xml:space="preserve"> serving</w:t>
      </w:r>
      <w:r>
        <w:rPr>
          <w:sz w:val="24"/>
          <w:szCs w:val="24"/>
        </w:rPr>
        <w:t>s</w:t>
      </w:r>
      <w:r w:rsidRPr="00DF4DA7">
        <w:rPr>
          <w:sz w:val="24"/>
          <w:szCs w:val="24"/>
        </w:rPr>
        <w:t xml:space="preserve"> of fruit</w:t>
      </w:r>
      <w:r>
        <w:rPr>
          <w:sz w:val="24"/>
          <w:szCs w:val="24"/>
        </w:rPr>
        <w:t xml:space="preserve"> and/or </w:t>
      </w:r>
      <w:r w:rsidRPr="00DF4DA7">
        <w:rPr>
          <w:sz w:val="24"/>
          <w:szCs w:val="24"/>
        </w:rPr>
        <w:t>vegetable</w:t>
      </w:r>
      <w:r>
        <w:rPr>
          <w:sz w:val="24"/>
          <w:szCs w:val="24"/>
        </w:rPr>
        <w:t>s (two different food items)</w:t>
      </w:r>
      <w:r w:rsidRPr="00DF4DA7">
        <w:rPr>
          <w:sz w:val="24"/>
          <w:szCs w:val="24"/>
        </w:rPr>
        <w:t>,</w:t>
      </w:r>
    </w:p>
    <w:p w14:paraId="07583576" w14:textId="77777777" w:rsidR="00367C4D" w:rsidRPr="00DF4DA7" w:rsidRDefault="00367C4D" w:rsidP="00367C4D">
      <w:pPr>
        <w:pStyle w:val="ListParagraph"/>
        <w:numPr>
          <w:ilvl w:val="2"/>
          <w:numId w:val="25"/>
        </w:numPr>
        <w:spacing w:before="120"/>
        <w:contextualSpacing w:val="0"/>
        <w:rPr>
          <w:sz w:val="24"/>
          <w:szCs w:val="24"/>
        </w:rPr>
      </w:pPr>
      <w:r w:rsidRPr="00DF4DA7">
        <w:rPr>
          <w:sz w:val="24"/>
          <w:szCs w:val="24"/>
        </w:rPr>
        <w:t>One serving of bread/bread alternate, and</w:t>
      </w:r>
    </w:p>
    <w:p w14:paraId="07583577" w14:textId="77777777" w:rsidR="00367C4D" w:rsidRDefault="00367C4D" w:rsidP="00367C4D">
      <w:pPr>
        <w:pStyle w:val="ListParagraph"/>
        <w:numPr>
          <w:ilvl w:val="2"/>
          <w:numId w:val="25"/>
        </w:numPr>
        <w:spacing w:before="120"/>
        <w:contextualSpacing w:val="0"/>
        <w:rPr>
          <w:sz w:val="24"/>
          <w:szCs w:val="24"/>
        </w:rPr>
      </w:pPr>
      <w:r w:rsidRPr="00DF4DA7">
        <w:rPr>
          <w:sz w:val="24"/>
          <w:szCs w:val="24"/>
        </w:rPr>
        <w:t>One serving of fluid milk</w:t>
      </w:r>
      <w:r>
        <w:rPr>
          <w:sz w:val="24"/>
          <w:szCs w:val="24"/>
        </w:rPr>
        <w:t xml:space="preserve">.  </w:t>
      </w:r>
    </w:p>
    <w:p w14:paraId="07583578" w14:textId="77777777" w:rsidR="00367C4D" w:rsidRDefault="00A52338">
      <w:pPr>
        <w:pStyle w:val="ListParagraph"/>
        <w:numPr>
          <w:ilvl w:val="1"/>
          <w:numId w:val="25"/>
        </w:numPr>
        <w:spacing w:before="120"/>
        <w:contextualSpacing w:val="0"/>
        <w:rPr>
          <w:sz w:val="24"/>
          <w:szCs w:val="24"/>
        </w:rPr>
      </w:pPr>
      <w:r>
        <w:rPr>
          <w:sz w:val="24"/>
          <w:szCs w:val="24"/>
        </w:rPr>
        <w:t>At least f</w:t>
      </w:r>
      <w:r w:rsidR="00DA46E2" w:rsidRPr="00DA46E2">
        <w:rPr>
          <w:sz w:val="24"/>
          <w:szCs w:val="24"/>
        </w:rPr>
        <w:t xml:space="preserve">ive different food items from the food components listed above must be offered </w:t>
      </w:r>
      <w:r w:rsidR="009B1419">
        <w:rPr>
          <w:sz w:val="24"/>
          <w:szCs w:val="24"/>
        </w:rPr>
        <w:t>for</w:t>
      </w:r>
      <w:r w:rsidR="00DA46E2" w:rsidRPr="00DA46E2">
        <w:rPr>
          <w:sz w:val="24"/>
          <w:szCs w:val="24"/>
        </w:rPr>
        <w:t xml:space="preserve"> OVS in SFSP.</w:t>
      </w:r>
      <w:r w:rsidR="00367C4D">
        <w:t xml:space="preserve"> </w:t>
      </w:r>
      <w:r w:rsidR="00367C4D" w:rsidRPr="00DF4DA7">
        <w:rPr>
          <w:sz w:val="24"/>
          <w:szCs w:val="24"/>
        </w:rPr>
        <w:t xml:space="preserve"> </w:t>
      </w:r>
    </w:p>
    <w:p w14:paraId="07583579" w14:textId="77777777" w:rsidR="00ED1AB4" w:rsidRPr="007074AF" w:rsidRDefault="009B1419" w:rsidP="007074AF">
      <w:pPr>
        <w:pStyle w:val="ListParagraph"/>
        <w:numPr>
          <w:ilvl w:val="1"/>
          <w:numId w:val="27"/>
        </w:numPr>
        <w:spacing w:before="120"/>
        <w:contextualSpacing w:val="0"/>
        <w:rPr>
          <w:sz w:val="24"/>
          <w:szCs w:val="24"/>
        </w:rPr>
      </w:pPr>
      <w:r>
        <w:rPr>
          <w:sz w:val="24"/>
          <w:szCs w:val="24"/>
        </w:rPr>
        <w:lastRenderedPageBreak/>
        <w:t>Lunch or supper OVS requirements differ from breakfast in that a</w:t>
      </w:r>
      <w:r w:rsidR="004646C9" w:rsidRPr="007074AF">
        <w:rPr>
          <w:sz w:val="24"/>
          <w:szCs w:val="24"/>
        </w:rPr>
        <w:t xml:space="preserve"> child must take </w:t>
      </w:r>
      <w:r w:rsidR="004923E2">
        <w:rPr>
          <w:sz w:val="24"/>
          <w:szCs w:val="24"/>
        </w:rPr>
        <w:t xml:space="preserve">at least </w:t>
      </w:r>
      <w:r w:rsidR="004646C9" w:rsidRPr="007074AF">
        <w:rPr>
          <w:sz w:val="24"/>
          <w:szCs w:val="24"/>
        </w:rPr>
        <w:t xml:space="preserve">three of the </w:t>
      </w:r>
      <w:r>
        <w:rPr>
          <w:sz w:val="24"/>
          <w:szCs w:val="24"/>
        </w:rPr>
        <w:t>four</w:t>
      </w:r>
      <w:r w:rsidRPr="007074AF">
        <w:rPr>
          <w:sz w:val="24"/>
          <w:szCs w:val="24"/>
        </w:rPr>
        <w:t xml:space="preserve"> </w:t>
      </w:r>
      <w:r w:rsidR="004646C9" w:rsidRPr="007074AF">
        <w:rPr>
          <w:sz w:val="24"/>
          <w:szCs w:val="24"/>
        </w:rPr>
        <w:t xml:space="preserve">food </w:t>
      </w:r>
      <w:r w:rsidR="00DA46E2" w:rsidRPr="00DA46E2">
        <w:rPr>
          <w:sz w:val="24"/>
          <w:szCs w:val="24"/>
          <w:u w:val="single"/>
        </w:rPr>
        <w:t>components</w:t>
      </w:r>
      <w:r>
        <w:rPr>
          <w:sz w:val="24"/>
          <w:szCs w:val="24"/>
        </w:rPr>
        <w:t xml:space="preserve">, rather than items, </w:t>
      </w:r>
      <w:r w:rsidR="001F003D">
        <w:rPr>
          <w:sz w:val="24"/>
          <w:szCs w:val="24"/>
        </w:rPr>
        <w:t>listed above</w:t>
      </w:r>
      <w:r w:rsidR="00A52338">
        <w:rPr>
          <w:sz w:val="24"/>
          <w:szCs w:val="24"/>
        </w:rPr>
        <w:t>, and</w:t>
      </w:r>
      <w:r>
        <w:rPr>
          <w:sz w:val="24"/>
          <w:szCs w:val="24"/>
        </w:rPr>
        <w:t xml:space="preserve"> </w:t>
      </w:r>
      <w:r w:rsidR="004646C9" w:rsidRPr="007074AF">
        <w:rPr>
          <w:sz w:val="24"/>
          <w:szCs w:val="24"/>
        </w:rPr>
        <w:t xml:space="preserve">may only decline two food </w:t>
      </w:r>
      <w:r w:rsidR="00B24EB6" w:rsidRPr="007074AF">
        <w:rPr>
          <w:sz w:val="24"/>
          <w:szCs w:val="24"/>
        </w:rPr>
        <w:t>components</w:t>
      </w:r>
      <w:r w:rsidR="00A52338">
        <w:rPr>
          <w:sz w:val="24"/>
          <w:szCs w:val="24"/>
        </w:rPr>
        <w:t>.</w:t>
      </w:r>
      <w:r>
        <w:rPr>
          <w:sz w:val="24"/>
          <w:szCs w:val="24"/>
        </w:rPr>
        <w:t xml:space="preserve"> </w:t>
      </w:r>
      <w:r w:rsidR="00A52338">
        <w:rPr>
          <w:sz w:val="24"/>
          <w:szCs w:val="24"/>
        </w:rPr>
        <w:t xml:space="preserve"> </w:t>
      </w:r>
    </w:p>
    <w:p w14:paraId="0758357A" w14:textId="77777777" w:rsidR="007074AF" w:rsidRDefault="007074AF" w:rsidP="00DF6692">
      <w:pPr>
        <w:autoSpaceDE w:val="0"/>
        <w:autoSpaceDN w:val="0"/>
        <w:adjustRightInd w:val="0"/>
        <w:rPr>
          <w:rFonts w:eastAsiaTheme="minorHAnsi"/>
          <w:bCs/>
          <w:color w:val="000000"/>
          <w:sz w:val="24"/>
          <w:szCs w:val="24"/>
        </w:rPr>
      </w:pPr>
    </w:p>
    <w:p w14:paraId="0758357B" w14:textId="2880FC32" w:rsidR="002555E2" w:rsidRPr="00DF4DA7" w:rsidRDefault="00BB57B1" w:rsidP="00DF6692">
      <w:pPr>
        <w:autoSpaceDE w:val="0"/>
        <w:autoSpaceDN w:val="0"/>
        <w:adjustRightInd w:val="0"/>
        <w:rPr>
          <w:rFonts w:eastAsiaTheme="minorHAnsi"/>
          <w:bCs/>
          <w:color w:val="000000"/>
          <w:sz w:val="24"/>
          <w:szCs w:val="24"/>
        </w:rPr>
      </w:pPr>
      <w:r w:rsidRPr="00DF4DA7">
        <w:rPr>
          <w:rFonts w:eastAsiaTheme="minorHAnsi"/>
          <w:bCs/>
          <w:color w:val="000000"/>
          <w:sz w:val="24"/>
          <w:szCs w:val="24"/>
        </w:rPr>
        <w:t>O</w:t>
      </w:r>
      <w:r w:rsidR="00AD6460" w:rsidRPr="00DF4DA7">
        <w:rPr>
          <w:rFonts w:eastAsiaTheme="minorHAnsi"/>
          <w:bCs/>
          <w:color w:val="000000"/>
          <w:sz w:val="24"/>
          <w:szCs w:val="24"/>
        </w:rPr>
        <w:t xml:space="preserve">ffering two servings of the same food item </w:t>
      </w:r>
      <w:r w:rsidR="00E62F7F" w:rsidRPr="00DF4DA7">
        <w:rPr>
          <w:rFonts w:eastAsiaTheme="minorHAnsi"/>
          <w:bCs/>
          <w:color w:val="000000"/>
          <w:sz w:val="24"/>
          <w:szCs w:val="24"/>
        </w:rPr>
        <w:t>is not permissible</w:t>
      </w:r>
      <w:r w:rsidR="00367C4D">
        <w:rPr>
          <w:rFonts w:eastAsiaTheme="minorHAnsi"/>
          <w:bCs/>
          <w:color w:val="000000"/>
          <w:sz w:val="24"/>
          <w:szCs w:val="24"/>
        </w:rPr>
        <w:t xml:space="preserve"> </w:t>
      </w:r>
      <w:r w:rsidR="00E62F7F" w:rsidRPr="00DF4DA7">
        <w:rPr>
          <w:rFonts w:eastAsiaTheme="minorHAnsi"/>
          <w:bCs/>
          <w:color w:val="000000"/>
          <w:sz w:val="24"/>
          <w:szCs w:val="24"/>
        </w:rPr>
        <w:t>under OVS</w:t>
      </w:r>
      <w:r w:rsidR="00E81A57">
        <w:rPr>
          <w:rFonts w:eastAsiaTheme="minorHAnsi"/>
          <w:bCs/>
          <w:color w:val="000000"/>
          <w:sz w:val="24"/>
          <w:szCs w:val="24"/>
        </w:rPr>
        <w:t xml:space="preserve"> in SFSP</w:t>
      </w:r>
      <w:r w:rsidR="00367C4D">
        <w:rPr>
          <w:rFonts w:eastAsiaTheme="minorHAnsi"/>
          <w:bCs/>
          <w:color w:val="000000"/>
          <w:sz w:val="24"/>
          <w:szCs w:val="24"/>
        </w:rPr>
        <w:t>.</w:t>
      </w:r>
      <w:r w:rsidR="009E77B1">
        <w:rPr>
          <w:rFonts w:eastAsiaTheme="minorHAnsi"/>
          <w:bCs/>
          <w:color w:val="000000"/>
          <w:sz w:val="24"/>
          <w:szCs w:val="24"/>
        </w:rPr>
        <w:t xml:space="preserve"> </w:t>
      </w:r>
      <w:r w:rsidR="00367C4D">
        <w:rPr>
          <w:rFonts w:eastAsiaTheme="minorHAnsi"/>
          <w:bCs/>
          <w:color w:val="000000"/>
          <w:sz w:val="24"/>
          <w:szCs w:val="24"/>
        </w:rPr>
        <w:t xml:space="preserve"> </w:t>
      </w:r>
      <w:r w:rsidR="00D016DE" w:rsidRPr="00DF4DA7">
        <w:rPr>
          <w:rFonts w:eastAsiaTheme="minorHAnsi"/>
          <w:bCs/>
          <w:color w:val="000000"/>
          <w:sz w:val="24"/>
          <w:szCs w:val="24"/>
        </w:rPr>
        <w:t xml:space="preserve">All food items </w:t>
      </w:r>
      <w:r w:rsidR="00BE522D" w:rsidRPr="00DF4DA7">
        <w:rPr>
          <w:rFonts w:eastAsiaTheme="minorHAnsi"/>
          <w:bCs/>
          <w:color w:val="000000"/>
          <w:sz w:val="24"/>
          <w:szCs w:val="24"/>
        </w:rPr>
        <w:t xml:space="preserve">offered </w:t>
      </w:r>
      <w:r w:rsidR="00D016DE" w:rsidRPr="00DF4DA7">
        <w:rPr>
          <w:rFonts w:eastAsiaTheme="minorHAnsi"/>
          <w:bCs/>
          <w:color w:val="000000"/>
          <w:sz w:val="24"/>
          <w:szCs w:val="24"/>
        </w:rPr>
        <w:t>must be different from each other</w:t>
      </w:r>
      <w:r w:rsidR="00367C4D">
        <w:rPr>
          <w:rFonts w:eastAsiaTheme="minorHAnsi"/>
          <w:bCs/>
          <w:color w:val="000000"/>
          <w:sz w:val="24"/>
          <w:szCs w:val="24"/>
        </w:rPr>
        <w:t xml:space="preserve">. </w:t>
      </w:r>
      <w:r w:rsidR="00AD6460" w:rsidRPr="00DF4DA7">
        <w:rPr>
          <w:rFonts w:eastAsiaTheme="minorHAnsi"/>
          <w:bCs/>
          <w:color w:val="000000"/>
          <w:sz w:val="24"/>
          <w:szCs w:val="24"/>
        </w:rPr>
        <w:t xml:space="preserve">For example, </w:t>
      </w:r>
      <w:r w:rsidR="008309B4" w:rsidRPr="00DF4DA7">
        <w:rPr>
          <w:rFonts w:eastAsiaTheme="minorHAnsi"/>
          <w:bCs/>
          <w:color w:val="000000"/>
          <w:sz w:val="24"/>
          <w:szCs w:val="24"/>
        </w:rPr>
        <w:t xml:space="preserve">a breakfast menu that includes </w:t>
      </w:r>
      <w:r w:rsidR="00367C4D" w:rsidRPr="00DF4DA7">
        <w:rPr>
          <w:rFonts w:eastAsiaTheme="minorHAnsi"/>
          <w:bCs/>
          <w:color w:val="000000"/>
          <w:sz w:val="24"/>
          <w:szCs w:val="24"/>
        </w:rPr>
        <w:t>a serving of milk</w:t>
      </w:r>
      <w:r w:rsidR="00367C4D">
        <w:rPr>
          <w:rFonts w:eastAsiaTheme="minorHAnsi"/>
          <w:bCs/>
          <w:color w:val="000000"/>
          <w:sz w:val="24"/>
          <w:szCs w:val="24"/>
        </w:rPr>
        <w:t>,</w:t>
      </w:r>
      <w:r w:rsidR="00367C4D" w:rsidRPr="00DF4DA7">
        <w:rPr>
          <w:rFonts w:eastAsiaTheme="minorHAnsi"/>
          <w:bCs/>
          <w:color w:val="000000"/>
          <w:sz w:val="24"/>
          <w:szCs w:val="24"/>
        </w:rPr>
        <w:t xml:space="preserve"> a serving of fruit</w:t>
      </w:r>
      <w:r w:rsidR="004923E2">
        <w:rPr>
          <w:rFonts w:eastAsiaTheme="minorHAnsi"/>
          <w:bCs/>
          <w:color w:val="000000"/>
          <w:sz w:val="24"/>
          <w:szCs w:val="24"/>
        </w:rPr>
        <w:t>,</w:t>
      </w:r>
      <w:r w:rsidR="00367C4D" w:rsidRPr="00DF4DA7">
        <w:rPr>
          <w:rFonts w:eastAsiaTheme="minorHAnsi"/>
          <w:bCs/>
          <w:color w:val="000000"/>
          <w:sz w:val="24"/>
          <w:szCs w:val="24"/>
        </w:rPr>
        <w:t xml:space="preserve"> </w:t>
      </w:r>
      <w:r w:rsidR="00367C4D">
        <w:rPr>
          <w:rFonts w:eastAsiaTheme="minorHAnsi"/>
          <w:bCs/>
          <w:color w:val="000000"/>
          <w:sz w:val="24"/>
          <w:szCs w:val="24"/>
        </w:rPr>
        <w:t xml:space="preserve">and </w:t>
      </w:r>
      <w:r w:rsidR="00DA46E2" w:rsidRPr="00DA46E2">
        <w:rPr>
          <w:rFonts w:eastAsiaTheme="minorHAnsi"/>
          <w:bCs/>
          <w:color w:val="000000"/>
          <w:sz w:val="24"/>
          <w:szCs w:val="24"/>
          <w:u w:val="single"/>
        </w:rPr>
        <w:t>two</w:t>
      </w:r>
      <w:r w:rsidR="008309B4" w:rsidRPr="00DF4DA7">
        <w:rPr>
          <w:rFonts w:eastAsiaTheme="minorHAnsi"/>
          <w:bCs/>
          <w:color w:val="000000"/>
          <w:sz w:val="24"/>
          <w:szCs w:val="24"/>
        </w:rPr>
        <w:t xml:space="preserve"> servings of </w:t>
      </w:r>
      <w:r w:rsidR="00261628" w:rsidRPr="00DF4DA7">
        <w:rPr>
          <w:rFonts w:eastAsiaTheme="minorHAnsi"/>
          <w:bCs/>
          <w:color w:val="000000"/>
          <w:sz w:val="24"/>
          <w:szCs w:val="24"/>
        </w:rPr>
        <w:t>toast</w:t>
      </w:r>
      <w:r w:rsidR="00AD6460" w:rsidRPr="00DF4DA7">
        <w:rPr>
          <w:rFonts w:eastAsiaTheme="minorHAnsi"/>
          <w:bCs/>
          <w:color w:val="000000"/>
          <w:sz w:val="24"/>
          <w:szCs w:val="24"/>
        </w:rPr>
        <w:t xml:space="preserve"> </w:t>
      </w:r>
      <w:r w:rsidR="00DC1002" w:rsidRPr="00DF4DA7">
        <w:rPr>
          <w:rFonts w:eastAsiaTheme="minorHAnsi"/>
          <w:bCs/>
          <w:color w:val="000000"/>
          <w:sz w:val="24"/>
          <w:szCs w:val="24"/>
        </w:rPr>
        <w:t>is not a reimbursable meal</w:t>
      </w:r>
      <w:r w:rsidRPr="00DF4DA7">
        <w:rPr>
          <w:rFonts w:eastAsiaTheme="minorHAnsi"/>
          <w:bCs/>
          <w:color w:val="000000"/>
          <w:sz w:val="24"/>
          <w:szCs w:val="24"/>
        </w:rPr>
        <w:t xml:space="preserve"> under OVS</w:t>
      </w:r>
      <w:r w:rsidR="00E81A57">
        <w:rPr>
          <w:rFonts w:eastAsiaTheme="minorHAnsi"/>
          <w:bCs/>
          <w:color w:val="000000"/>
          <w:sz w:val="24"/>
          <w:szCs w:val="24"/>
        </w:rPr>
        <w:t xml:space="preserve"> in SFSP</w:t>
      </w:r>
      <w:r w:rsidR="00367C4D">
        <w:rPr>
          <w:rFonts w:eastAsiaTheme="minorHAnsi"/>
          <w:bCs/>
          <w:color w:val="000000"/>
          <w:sz w:val="24"/>
          <w:szCs w:val="24"/>
        </w:rPr>
        <w:t xml:space="preserve"> because the toast is two of the same food item. </w:t>
      </w:r>
      <w:r w:rsidR="009E77B1">
        <w:rPr>
          <w:rFonts w:eastAsiaTheme="minorHAnsi"/>
          <w:bCs/>
          <w:color w:val="000000"/>
          <w:sz w:val="24"/>
          <w:szCs w:val="24"/>
        </w:rPr>
        <w:t xml:space="preserve"> </w:t>
      </w:r>
      <w:r w:rsidR="00B04C84">
        <w:rPr>
          <w:rFonts w:eastAsiaTheme="minorHAnsi"/>
          <w:bCs/>
          <w:color w:val="000000"/>
          <w:sz w:val="24"/>
          <w:szCs w:val="24"/>
        </w:rPr>
        <w:t>Additionally, a</w:t>
      </w:r>
      <w:r w:rsidR="008309B4" w:rsidRPr="00DF4DA7">
        <w:rPr>
          <w:rFonts w:eastAsiaTheme="minorHAnsi"/>
          <w:bCs/>
          <w:color w:val="000000"/>
          <w:sz w:val="24"/>
          <w:szCs w:val="24"/>
        </w:rPr>
        <w:t xml:space="preserve"> larger food item that is worth two servings</w:t>
      </w:r>
      <w:r w:rsidR="00367C4D">
        <w:rPr>
          <w:rFonts w:eastAsiaTheme="minorHAnsi"/>
          <w:bCs/>
          <w:color w:val="000000"/>
          <w:sz w:val="24"/>
          <w:szCs w:val="24"/>
        </w:rPr>
        <w:t xml:space="preserve"> in weight</w:t>
      </w:r>
      <w:r w:rsidR="008309B4" w:rsidRPr="00DF4DA7">
        <w:rPr>
          <w:rFonts w:eastAsiaTheme="minorHAnsi"/>
          <w:bCs/>
          <w:color w:val="000000"/>
          <w:sz w:val="24"/>
          <w:szCs w:val="24"/>
        </w:rPr>
        <w:t xml:space="preserve">, such as a </w:t>
      </w:r>
      <w:r w:rsidR="0040144E" w:rsidRPr="00DF4DA7">
        <w:rPr>
          <w:rFonts w:eastAsiaTheme="minorHAnsi"/>
          <w:bCs/>
          <w:color w:val="000000"/>
          <w:sz w:val="24"/>
          <w:szCs w:val="24"/>
        </w:rPr>
        <w:t>two ounce muffin</w:t>
      </w:r>
      <w:r w:rsidR="008309B4" w:rsidRPr="00DF4DA7">
        <w:rPr>
          <w:rFonts w:eastAsiaTheme="minorHAnsi"/>
          <w:bCs/>
          <w:color w:val="000000"/>
          <w:sz w:val="24"/>
          <w:szCs w:val="24"/>
        </w:rPr>
        <w:t xml:space="preserve">, counts as </w:t>
      </w:r>
      <w:r w:rsidR="00367C4D">
        <w:rPr>
          <w:rFonts w:eastAsiaTheme="minorHAnsi"/>
          <w:bCs/>
          <w:color w:val="000000"/>
          <w:sz w:val="24"/>
          <w:szCs w:val="24"/>
        </w:rPr>
        <w:t xml:space="preserve">only </w:t>
      </w:r>
      <w:r w:rsidR="008309B4" w:rsidRPr="00DF4DA7">
        <w:rPr>
          <w:rFonts w:eastAsiaTheme="minorHAnsi"/>
          <w:bCs/>
          <w:color w:val="000000"/>
          <w:sz w:val="24"/>
          <w:szCs w:val="24"/>
        </w:rPr>
        <w:t>one food item</w:t>
      </w:r>
      <w:r w:rsidRPr="00DF4DA7">
        <w:rPr>
          <w:rFonts w:eastAsiaTheme="minorHAnsi"/>
          <w:bCs/>
          <w:color w:val="000000"/>
          <w:sz w:val="24"/>
          <w:szCs w:val="24"/>
        </w:rPr>
        <w:t xml:space="preserve"> under OVS</w:t>
      </w:r>
      <w:r w:rsidR="00E81A57">
        <w:rPr>
          <w:rFonts w:eastAsiaTheme="minorHAnsi"/>
          <w:bCs/>
          <w:color w:val="000000"/>
          <w:sz w:val="24"/>
          <w:szCs w:val="24"/>
        </w:rPr>
        <w:t xml:space="preserve"> in SFSP</w:t>
      </w:r>
      <w:r w:rsidR="008309B4" w:rsidRPr="00DF4DA7">
        <w:rPr>
          <w:rFonts w:eastAsiaTheme="minorHAnsi"/>
          <w:bCs/>
          <w:color w:val="000000"/>
          <w:sz w:val="24"/>
          <w:szCs w:val="24"/>
        </w:rPr>
        <w:t>, not two</w:t>
      </w:r>
      <w:r w:rsidR="00367C4D">
        <w:rPr>
          <w:rFonts w:eastAsiaTheme="minorHAnsi"/>
          <w:bCs/>
          <w:color w:val="000000"/>
          <w:sz w:val="24"/>
          <w:szCs w:val="24"/>
        </w:rPr>
        <w:t xml:space="preserve">. </w:t>
      </w:r>
      <w:r w:rsidR="009E77B1">
        <w:rPr>
          <w:rFonts w:eastAsiaTheme="minorHAnsi"/>
          <w:bCs/>
          <w:color w:val="000000"/>
          <w:sz w:val="24"/>
          <w:szCs w:val="24"/>
        </w:rPr>
        <w:t xml:space="preserve"> </w:t>
      </w:r>
      <w:r w:rsidR="008309B4" w:rsidRPr="00DF4DA7">
        <w:rPr>
          <w:rFonts w:eastAsiaTheme="minorHAnsi"/>
          <w:bCs/>
          <w:color w:val="000000"/>
          <w:sz w:val="24"/>
          <w:szCs w:val="24"/>
        </w:rPr>
        <w:t xml:space="preserve">Offering different food items supports and encourages the practice of offering a variety of </w:t>
      </w:r>
      <w:r w:rsidR="00933FC3" w:rsidRPr="00DF4DA7">
        <w:rPr>
          <w:rFonts w:eastAsiaTheme="minorHAnsi"/>
          <w:bCs/>
          <w:color w:val="000000"/>
          <w:sz w:val="24"/>
          <w:szCs w:val="24"/>
        </w:rPr>
        <w:t>food choices for children</w:t>
      </w:r>
      <w:r w:rsidR="003D5C33">
        <w:rPr>
          <w:rFonts w:eastAsiaTheme="minorHAnsi"/>
          <w:bCs/>
          <w:color w:val="000000"/>
          <w:sz w:val="24"/>
          <w:szCs w:val="24"/>
        </w:rPr>
        <w:t>,</w:t>
      </w:r>
      <w:r w:rsidR="008309B4" w:rsidRPr="00DF4DA7">
        <w:rPr>
          <w:rFonts w:eastAsiaTheme="minorHAnsi"/>
          <w:bCs/>
          <w:color w:val="000000"/>
          <w:sz w:val="24"/>
          <w:szCs w:val="24"/>
        </w:rPr>
        <w:t xml:space="preserve"> which increases the likelihood that children will select foods they prefer and reduces waste.</w:t>
      </w:r>
      <w:r w:rsidR="00926858">
        <w:rPr>
          <w:rFonts w:eastAsiaTheme="minorHAnsi"/>
          <w:bCs/>
          <w:color w:val="000000"/>
          <w:sz w:val="24"/>
          <w:szCs w:val="24"/>
        </w:rPr>
        <w:t xml:space="preserve"> </w:t>
      </w:r>
    </w:p>
    <w:p w14:paraId="0758357C" w14:textId="77777777" w:rsidR="00AD6460" w:rsidRPr="00DF4DA7" w:rsidRDefault="00AD6460" w:rsidP="00DF6692">
      <w:pPr>
        <w:autoSpaceDE w:val="0"/>
        <w:autoSpaceDN w:val="0"/>
        <w:adjustRightInd w:val="0"/>
        <w:rPr>
          <w:rFonts w:eastAsiaTheme="minorHAnsi"/>
          <w:bCs/>
          <w:color w:val="000000"/>
          <w:sz w:val="24"/>
          <w:szCs w:val="24"/>
        </w:rPr>
      </w:pPr>
    </w:p>
    <w:p w14:paraId="0758357D" w14:textId="56D649AF" w:rsidR="009A6F3F" w:rsidRPr="00DF4DA7" w:rsidRDefault="009A6F3F" w:rsidP="00934C83">
      <w:pPr>
        <w:autoSpaceDE w:val="0"/>
        <w:autoSpaceDN w:val="0"/>
        <w:adjustRightInd w:val="0"/>
        <w:rPr>
          <w:sz w:val="24"/>
          <w:szCs w:val="24"/>
        </w:rPr>
      </w:pPr>
      <w:r w:rsidRPr="00DF4DA7">
        <w:rPr>
          <w:rFonts w:eastAsiaTheme="minorHAnsi"/>
          <w:bCs/>
          <w:color w:val="000000"/>
          <w:sz w:val="24"/>
          <w:szCs w:val="24"/>
        </w:rPr>
        <w:t>OVS</w:t>
      </w:r>
      <w:r w:rsidR="008E1324" w:rsidRPr="00DF4DA7">
        <w:rPr>
          <w:rFonts w:eastAsiaTheme="minorHAnsi"/>
          <w:bCs/>
          <w:color w:val="000000"/>
          <w:sz w:val="24"/>
          <w:szCs w:val="24"/>
        </w:rPr>
        <w:t xml:space="preserve"> </w:t>
      </w:r>
      <w:r w:rsidRPr="00DF4DA7">
        <w:rPr>
          <w:rFonts w:eastAsiaTheme="minorHAnsi"/>
          <w:bCs/>
          <w:color w:val="000000"/>
          <w:sz w:val="24"/>
          <w:szCs w:val="24"/>
        </w:rPr>
        <w:t>is an option</w:t>
      </w:r>
      <w:r w:rsidR="00AE11CD" w:rsidRPr="00DF4DA7">
        <w:rPr>
          <w:rFonts w:eastAsiaTheme="minorHAnsi"/>
          <w:bCs/>
          <w:color w:val="000000"/>
          <w:sz w:val="24"/>
          <w:szCs w:val="24"/>
        </w:rPr>
        <w:t xml:space="preserve"> </w:t>
      </w:r>
      <w:r w:rsidR="00E62F7F" w:rsidRPr="00DF4DA7">
        <w:rPr>
          <w:rFonts w:eastAsiaTheme="minorHAnsi"/>
          <w:bCs/>
          <w:color w:val="000000"/>
          <w:sz w:val="24"/>
          <w:szCs w:val="24"/>
        </w:rPr>
        <w:t>for sponsors</w:t>
      </w:r>
      <w:r w:rsidR="008E1324" w:rsidRPr="00DF4DA7">
        <w:rPr>
          <w:rFonts w:eastAsiaTheme="minorHAnsi"/>
          <w:bCs/>
          <w:color w:val="000000"/>
          <w:sz w:val="24"/>
          <w:szCs w:val="24"/>
        </w:rPr>
        <w:t>, not a requirement</w:t>
      </w:r>
      <w:r w:rsidR="00367C4D">
        <w:rPr>
          <w:rFonts w:eastAsiaTheme="minorHAnsi"/>
          <w:bCs/>
          <w:color w:val="000000"/>
          <w:sz w:val="24"/>
          <w:szCs w:val="24"/>
        </w:rPr>
        <w:t xml:space="preserve">. </w:t>
      </w:r>
      <w:r w:rsidR="009E77B1">
        <w:rPr>
          <w:rFonts w:eastAsiaTheme="minorHAnsi"/>
          <w:bCs/>
          <w:color w:val="000000"/>
          <w:sz w:val="24"/>
          <w:szCs w:val="24"/>
        </w:rPr>
        <w:t xml:space="preserve"> </w:t>
      </w:r>
      <w:r w:rsidR="00F009D1">
        <w:rPr>
          <w:rFonts w:eastAsiaTheme="minorHAnsi"/>
          <w:bCs/>
          <w:color w:val="000000"/>
          <w:sz w:val="24"/>
          <w:szCs w:val="24"/>
        </w:rPr>
        <w:t>S</w:t>
      </w:r>
      <w:r w:rsidR="008B6072">
        <w:rPr>
          <w:rFonts w:eastAsiaTheme="minorHAnsi"/>
          <w:bCs/>
          <w:color w:val="000000"/>
          <w:sz w:val="24"/>
          <w:szCs w:val="24"/>
        </w:rPr>
        <w:t>ponsor</w:t>
      </w:r>
      <w:r w:rsidR="00F009D1">
        <w:rPr>
          <w:rFonts w:eastAsiaTheme="minorHAnsi"/>
          <w:bCs/>
          <w:color w:val="000000"/>
          <w:sz w:val="24"/>
          <w:szCs w:val="24"/>
        </w:rPr>
        <w:t xml:space="preserve">s </w:t>
      </w:r>
      <w:r w:rsidR="00CE102B">
        <w:rPr>
          <w:rFonts w:eastAsiaTheme="minorHAnsi"/>
          <w:bCs/>
          <w:color w:val="000000"/>
          <w:sz w:val="24"/>
          <w:szCs w:val="24"/>
        </w:rPr>
        <w:t>must indicate their intention</w:t>
      </w:r>
      <w:r w:rsidR="00F009D1">
        <w:rPr>
          <w:rFonts w:eastAsiaTheme="minorHAnsi"/>
          <w:bCs/>
          <w:color w:val="000000"/>
          <w:sz w:val="24"/>
          <w:szCs w:val="24"/>
        </w:rPr>
        <w:t xml:space="preserve"> to utilize OVS on </w:t>
      </w:r>
      <w:r w:rsidR="00CE102B">
        <w:rPr>
          <w:rFonts w:eastAsiaTheme="minorHAnsi"/>
          <w:bCs/>
          <w:color w:val="000000"/>
          <w:sz w:val="24"/>
          <w:szCs w:val="24"/>
        </w:rPr>
        <w:t xml:space="preserve">the sponsor or site </w:t>
      </w:r>
      <w:r w:rsidR="00F009D1">
        <w:rPr>
          <w:rFonts w:eastAsiaTheme="minorHAnsi"/>
          <w:bCs/>
          <w:color w:val="000000"/>
          <w:sz w:val="24"/>
          <w:szCs w:val="24"/>
        </w:rPr>
        <w:t>application</w:t>
      </w:r>
      <w:r w:rsidR="00367C4D">
        <w:rPr>
          <w:rFonts w:eastAsiaTheme="minorHAnsi"/>
          <w:bCs/>
          <w:color w:val="000000"/>
          <w:sz w:val="24"/>
          <w:szCs w:val="24"/>
        </w:rPr>
        <w:t xml:space="preserve">. </w:t>
      </w:r>
      <w:r w:rsidR="00447530" w:rsidRPr="00DF4DA7">
        <w:rPr>
          <w:rFonts w:eastAsiaTheme="minorHAnsi"/>
          <w:bCs/>
          <w:color w:val="000000"/>
          <w:sz w:val="24"/>
          <w:szCs w:val="24"/>
        </w:rPr>
        <w:t xml:space="preserve">State agencies </w:t>
      </w:r>
      <w:r w:rsidR="00873666" w:rsidRPr="00DF4DA7">
        <w:rPr>
          <w:rFonts w:eastAsiaTheme="minorHAnsi"/>
          <w:bCs/>
          <w:color w:val="000000"/>
          <w:sz w:val="24"/>
          <w:szCs w:val="24"/>
        </w:rPr>
        <w:t xml:space="preserve">may </w:t>
      </w:r>
      <w:r w:rsidR="00447530" w:rsidRPr="00DF4DA7">
        <w:rPr>
          <w:rFonts w:eastAsiaTheme="minorHAnsi"/>
          <w:bCs/>
          <w:color w:val="000000"/>
          <w:sz w:val="24"/>
          <w:szCs w:val="24"/>
        </w:rPr>
        <w:t>not institute a statewide ban on OVS</w:t>
      </w:r>
      <w:r w:rsidR="00367C4D">
        <w:rPr>
          <w:rFonts w:eastAsiaTheme="minorHAnsi"/>
          <w:bCs/>
          <w:color w:val="000000"/>
          <w:sz w:val="24"/>
          <w:szCs w:val="24"/>
        </w:rPr>
        <w:t xml:space="preserve">. </w:t>
      </w:r>
      <w:r w:rsidR="009E77B1">
        <w:rPr>
          <w:rFonts w:eastAsiaTheme="minorHAnsi"/>
          <w:bCs/>
          <w:color w:val="000000"/>
          <w:sz w:val="24"/>
          <w:szCs w:val="24"/>
        </w:rPr>
        <w:t xml:space="preserve"> </w:t>
      </w:r>
      <w:r w:rsidR="00CE102B">
        <w:rPr>
          <w:sz w:val="24"/>
          <w:szCs w:val="24"/>
        </w:rPr>
        <w:t xml:space="preserve">However, </w:t>
      </w:r>
      <w:r w:rsidR="008F15AE" w:rsidRPr="00DF4DA7">
        <w:rPr>
          <w:sz w:val="24"/>
          <w:szCs w:val="24"/>
        </w:rPr>
        <w:t xml:space="preserve">specific sponsors </w:t>
      </w:r>
      <w:r w:rsidR="00EA6BBD" w:rsidRPr="00DF4DA7">
        <w:rPr>
          <w:sz w:val="24"/>
          <w:szCs w:val="24"/>
        </w:rPr>
        <w:t xml:space="preserve">or sites </w:t>
      </w:r>
      <w:r w:rsidR="00CE102B">
        <w:rPr>
          <w:sz w:val="24"/>
          <w:szCs w:val="24"/>
        </w:rPr>
        <w:t xml:space="preserve">may be restricted </w:t>
      </w:r>
      <w:r w:rsidR="008F15AE" w:rsidRPr="00DF4DA7">
        <w:rPr>
          <w:sz w:val="24"/>
          <w:szCs w:val="24"/>
        </w:rPr>
        <w:t>from utilizing the option</w:t>
      </w:r>
      <w:r w:rsidR="00CE102B">
        <w:rPr>
          <w:sz w:val="24"/>
          <w:szCs w:val="24"/>
        </w:rPr>
        <w:t xml:space="preserve"> o</w:t>
      </w:r>
      <w:r w:rsidR="008F15AE" w:rsidRPr="00DF4DA7">
        <w:rPr>
          <w:sz w:val="24"/>
          <w:szCs w:val="24"/>
        </w:rPr>
        <w:t>n a case</w:t>
      </w:r>
      <w:r w:rsidR="00447530" w:rsidRPr="00DF4DA7">
        <w:rPr>
          <w:sz w:val="24"/>
          <w:szCs w:val="24"/>
        </w:rPr>
        <w:t>-</w:t>
      </w:r>
      <w:r w:rsidR="008F15AE" w:rsidRPr="00DF4DA7">
        <w:rPr>
          <w:sz w:val="24"/>
          <w:szCs w:val="24"/>
        </w:rPr>
        <w:t>by</w:t>
      </w:r>
      <w:r w:rsidR="00447530" w:rsidRPr="00DF4DA7">
        <w:rPr>
          <w:sz w:val="24"/>
          <w:szCs w:val="24"/>
        </w:rPr>
        <w:t>-</w:t>
      </w:r>
      <w:r w:rsidR="008F15AE" w:rsidRPr="00DF4DA7">
        <w:rPr>
          <w:sz w:val="24"/>
          <w:szCs w:val="24"/>
        </w:rPr>
        <w:t>case basis</w:t>
      </w:r>
      <w:r w:rsidR="00367C4D">
        <w:rPr>
          <w:sz w:val="24"/>
          <w:szCs w:val="24"/>
        </w:rPr>
        <w:t>.</w:t>
      </w:r>
      <w:r w:rsidR="009E77B1">
        <w:rPr>
          <w:sz w:val="24"/>
          <w:szCs w:val="24"/>
        </w:rPr>
        <w:t xml:space="preserve"> </w:t>
      </w:r>
      <w:r w:rsidR="00367C4D">
        <w:rPr>
          <w:sz w:val="24"/>
          <w:szCs w:val="24"/>
        </w:rPr>
        <w:t xml:space="preserve"> </w:t>
      </w:r>
      <w:r w:rsidR="00DF6692" w:rsidRPr="00DF4DA7">
        <w:rPr>
          <w:rFonts w:eastAsiaTheme="minorHAnsi"/>
          <w:color w:val="000000"/>
          <w:sz w:val="24"/>
          <w:szCs w:val="24"/>
        </w:rPr>
        <w:t>I</w:t>
      </w:r>
      <w:r w:rsidRPr="00DF4DA7">
        <w:rPr>
          <w:rFonts w:eastAsiaTheme="minorHAnsi"/>
          <w:bCs/>
          <w:color w:val="000000"/>
          <w:sz w:val="24"/>
          <w:szCs w:val="24"/>
        </w:rPr>
        <w:t xml:space="preserve">f a State </w:t>
      </w:r>
      <w:r w:rsidR="00447530" w:rsidRPr="00DF4DA7">
        <w:rPr>
          <w:rFonts w:eastAsiaTheme="minorHAnsi"/>
          <w:bCs/>
          <w:color w:val="000000"/>
          <w:sz w:val="24"/>
          <w:szCs w:val="24"/>
        </w:rPr>
        <w:t xml:space="preserve">agency </w:t>
      </w:r>
      <w:r w:rsidRPr="00DF4DA7">
        <w:rPr>
          <w:rFonts w:eastAsiaTheme="minorHAnsi"/>
          <w:bCs/>
          <w:color w:val="000000"/>
          <w:sz w:val="24"/>
          <w:szCs w:val="24"/>
        </w:rPr>
        <w:t>denies a sponsor's request to use OVS</w:t>
      </w:r>
      <w:r w:rsidR="00E81A57">
        <w:rPr>
          <w:rFonts w:eastAsiaTheme="minorHAnsi"/>
          <w:bCs/>
          <w:color w:val="000000"/>
          <w:sz w:val="24"/>
          <w:szCs w:val="24"/>
        </w:rPr>
        <w:t xml:space="preserve"> in SFSP</w:t>
      </w:r>
      <w:r w:rsidR="00DF6692" w:rsidRPr="00DF4DA7">
        <w:rPr>
          <w:rFonts w:eastAsiaTheme="minorHAnsi"/>
          <w:bCs/>
          <w:color w:val="000000"/>
          <w:sz w:val="24"/>
          <w:szCs w:val="24"/>
        </w:rPr>
        <w:t>, the</w:t>
      </w:r>
      <w:r w:rsidRPr="00DF4DA7">
        <w:rPr>
          <w:rFonts w:eastAsiaTheme="minorHAnsi"/>
          <w:bCs/>
          <w:color w:val="000000"/>
          <w:sz w:val="24"/>
          <w:szCs w:val="24"/>
        </w:rPr>
        <w:t xml:space="preserve"> sponsor may </w:t>
      </w:r>
      <w:r w:rsidR="00DF6692" w:rsidRPr="00DF4DA7">
        <w:rPr>
          <w:rFonts w:eastAsiaTheme="minorHAnsi"/>
          <w:bCs/>
          <w:color w:val="000000"/>
          <w:sz w:val="24"/>
          <w:szCs w:val="24"/>
        </w:rPr>
        <w:t xml:space="preserve">not </w:t>
      </w:r>
      <w:r w:rsidRPr="00DF4DA7">
        <w:rPr>
          <w:rFonts w:eastAsiaTheme="minorHAnsi"/>
          <w:bCs/>
          <w:color w:val="000000"/>
          <w:sz w:val="24"/>
          <w:szCs w:val="24"/>
        </w:rPr>
        <w:t>appeal</w:t>
      </w:r>
      <w:r w:rsidR="00DF6692" w:rsidRPr="00DF4DA7">
        <w:rPr>
          <w:rFonts w:eastAsiaTheme="minorHAnsi"/>
          <w:bCs/>
          <w:color w:val="000000"/>
          <w:sz w:val="24"/>
          <w:szCs w:val="24"/>
        </w:rPr>
        <w:t xml:space="preserve"> the decision</w:t>
      </w:r>
      <w:r w:rsidR="00367C4D">
        <w:rPr>
          <w:rFonts w:eastAsiaTheme="minorHAnsi"/>
          <w:bCs/>
          <w:color w:val="000000"/>
          <w:sz w:val="24"/>
          <w:szCs w:val="24"/>
        </w:rPr>
        <w:t xml:space="preserve">. </w:t>
      </w:r>
      <w:r w:rsidR="009E77B1">
        <w:rPr>
          <w:rFonts w:eastAsiaTheme="minorHAnsi"/>
          <w:bCs/>
          <w:color w:val="000000"/>
          <w:sz w:val="24"/>
          <w:szCs w:val="24"/>
        </w:rPr>
        <w:t xml:space="preserve"> </w:t>
      </w:r>
      <w:r w:rsidR="00447530" w:rsidRPr="00DF4DA7">
        <w:rPr>
          <w:rFonts w:eastAsiaTheme="minorHAnsi"/>
          <w:color w:val="000000"/>
          <w:sz w:val="24"/>
          <w:szCs w:val="24"/>
        </w:rPr>
        <w:t xml:space="preserve">The </w:t>
      </w:r>
      <w:r w:rsidRPr="00DF4DA7">
        <w:rPr>
          <w:rFonts w:eastAsiaTheme="minorHAnsi"/>
          <w:color w:val="000000"/>
          <w:sz w:val="24"/>
          <w:szCs w:val="24"/>
        </w:rPr>
        <w:t>sponsor may submit another request the next operating year</w:t>
      </w:r>
      <w:r w:rsidR="00367C4D">
        <w:rPr>
          <w:rFonts w:eastAsiaTheme="minorHAnsi"/>
          <w:color w:val="000000"/>
          <w:sz w:val="24"/>
          <w:szCs w:val="24"/>
        </w:rPr>
        <w:t xml:space="preserve">.  </w:t>
      </w:r>
    </w:p>
    <w:p w14:paraId="0758357E" w14:textId="77777777" w:rsidR="009A6F3F" w:rsidRPr="00DF4DA7" w:rsidRDefault="009A6F3F" w:rsidP="009A6F3F">
      <w:pPr>
        <w:rPr>
          <w:sz w:val="24"/>
          <w:szCs w:val="24"/>
        </w:rPr>
      </w:pPr>
    </w:p>
    <w:p w14:paraId="0758357F" w14:textId="75D5A06D" w:rsidR="002E6067" w:rsidRPr="00DF4DA7" w:rsidRDefault="002E6067" w:rsidP="002E6067">
      <w:pPr>
        <w:pStyle w:val="Default"/>
      </w:pPr>
      <w:r w:rsidRPr="00DF4DA7">
        <w:t xml:space="preserve">School sponsors that elect to use the NSLP or School Breakfast Program (SBP) meal pattern </w:t>
      </w:r>
      <w:r w:rsidR="007074AF">
        <w:t xml:space="preserve">and </w:t>
      </w:r>
      <w:r w:rsidRPr="00DF4DA7">
        <w:t xml:space="preserve">SFAs operating SSO are required to follow </w:t>
      </w:r>
      <w:r w:rsidR="007074AF">
        <w:t xml:space="preserve">the </w:t>
      </w:r>
      <w:r w:rsidR="003D5C33">
        <w:t xml:space="preserve">OVS </w:t>
      </w:r>
      <w:r w:rsidRPr="00DF4DA7">
        <w:t>requirement</w:t>
      </w:r>
      <w:r w:rsidR="007074AF">
        <w:t>s</w:t>
      </w:r>
      <w:r w:rsidRPr="00DF4DA7">
        <w:t xml:space="preserve"> of NSLP and SBP</w:t>
      </w:r>
      <w:r w:rsidR="00367C4D">
        <w:t>.</w:t>
      </w:r>
      <w:r w:rsidR="009E77B1">
        <w:t xml:space="preserve"> </w:t>
      </w:r>
      <w:r w:rsidR="00367C4D">
        <w:t xml:space="preserve"> </w:t>
      </w:r>
      <w:r w:rsidR="007074AF">
        <w:t>For more information</w:t>
      </w:r>
      <w:r w:rsidR="00B04C84">
        <w:t>,</w:t>
      </w:r>
      <w:r w:rsidR="007074AF">
        <w:t xml:space="preserve"> s</w:t>
      </w:r>
      <w:r w:rsidRPr="00DF4DA7">
        <w:t xml:space="preserve">ee 7 CFR 210.10(e), 7 CFR 220.8(e), and SP 57-2014, </w:t>
      </w:r>
      <w:r w:rsidRPr="00DF4DA7">
        <w:rPr>
          <w:i/>
        </w:rPr>
        <w:t xml:space="preserve">Updated Offer versus Serve Guidance for the National School Lunch Program and School Breakfast Program in School Year 2014-2015 </w:t>
      </w:r>
      <w:r w:rsidRPr="00DF4DA7">
        <w:t xml:space="preserve">at </w:t>
      </w:r>
      <w:hyperlink r:id="rId13" w:history="1">
        <w:r w:rsidR="00CE102B" w:rsidRPr="007B2FAC">
          <w:rPr>
            <w:rStyle w:val="Hyperlink"/>
          </w:rPr>
          <w:t>http://www.fns.usda.gov/updated-offer-versus-serve-guidance-national-school-lunch-program-and-school-breakfast-program</w:t>
        </w:r>
      </w:hyperlink>
      <w:r w:rsidRPr="00DF4DA7">
        <w:rPr>
          <w:i/>
        </w:rPr>
        <w:t>.</w:t>
      </w:r>
    </w:p>
    <w:p w14:paraId="07583580" w14:textId="77777777" w:rsidR="002E6067" w:rsidRPr="00DF4DA7" w:rsidRDefault="002E6067" w:rsidP="009A6F3F">
      <w:pPr>
        <w:rPr>
          <w:sz w:val="24"/>
          <w:szCs w:val="24"/>
        </w:rPr>
      </w:pPr>
    </w:p>
    <w:p w14:paraId="07583581" w14:textId="77777777" w:rsidR="006B0759" w:rsidRPr="00DF4DA7" w:rsidRDefault="006B0759" w:rsidP="00070679">
      <w:pPr>
        <w:rPr>
          <w:b/>
          <w:sz w:val="24"/>
          <w:szCs w:val="24"/>
        </w:rPr>
      </w:pPr>
      <w:r w:rsidRPr="00DF4DA7">
        <w:rPr>
          <w:b/>
          <w:sz w:val="24"/>
          <w:szCs w:val="24"/>
        </w:rPr>
        <w:t>Family</w:t>
      </w:r>
      <w:r w:rsidR="00D9308C" w:rsidRPr="00DF4DA7">
        <w:rPr>
          <w:b/>
          <w:sz w:val="24"/>
          <w:szCs w:val="24"/>
        </w:rPr>
        <w:t xml:space="preserve"> Style </w:t>
      </w:r>
      <w:r w:rsidRPr="00DF4DA7">
        <w:rPr>
          <w:b/>
          <w:sz w:val="24"/>
          <w:szCs w:val="24"/>
        </w:rPr>
        <w:t>Meal Service</w:t>
      </w:r>
    </w:p>
    <w:p w14:paraId="07583582" w14:textId="77777777" w:rsidR="006B0759" w:rsidRPr="00DF4DA7" w:rsidRDefault="006B0759" w:rsidP="00070679">
      <w:pPr>
        <w:rPr>
          <w:b/>
          <w:sz w:val="24"/>
          <w:szCs w:val="24"/>
        </w:rPr>
      </w:pPr>
    </w:p>
    <w:p w14:paraId="07583583" w14:textId="1F787E58" w:rsidR="002873AE" w:rsidRPr="00DF4DA7" w:rsidRDefault="00BB57B1" w:rsidP="00260D03">
      <w:pPr>
        <w:pStyle w:val="Default"/>
      </w:pPr>
      <w:r w:rsidRPr="00DF4DA7">
        <w:t xml:space="preserve">Beginning summer 2015, </w:t>
      </w:r>
      <w:r w:rsidR="00DB086F" w:rsidRPr="00DF4DA7">
        <w:t xml:space="preserve">FNS </w:t>
      </w:r>
      <w:r w:rsidR="00E62F7F" w:rsidRPr="00DF4DA7">
        <w:t>is extending</w:t>
      </w:r>
      <w:r w:rsidR="00DB086F" w:rsidRPr="00DF4DA7">
        <w:t xml:space="preserve"> the option of family style meal service </w:t>
      </w:r>
      <w:r w:rsidR="00A22C5B" w:rsidRPr="00DF4DA7">
        <w:t>in</w:t>
      </w:r>
      <w:r w:rsidR="00DB086F" w:rsidRPr="00DF4DA7">
        <w:t xml:space="preserve"> camps to include closed enrolled sites in the SFSP</w:t>
      </w:r>
      <w:r w:rsidR="00E62F7F" w:rsidRPr="00DF4DA7">
        <w:t xml:space="preserve"> and SSO</w:t>
      </w:r>
      <w:r w:rsidR="00367C4D">
        <w:t xml:space="preserve">. </w:t>
      </w:r>
      <w:r w:rsidR="009E77B1">
        <w:t xml:space="preserve"> </w:t>
      </w:r>
      <w:r w:rsidR="00A22C5B" w:rsidRPr="00DF4DA7">
        <w:t>Both camps and closed enrolled sites provide the stable environment required for a successful family style meal service to provide nutritious meals to children and promote healthy eating habits through the personal example provided by supervising adults</w:t>
      </w:r>
      <w:r w:rsidR="00367C4D">
        <w:t xml:space="preserve">.  </w:t>
      </w:r>
    </w:p>
    <w:p w14:paraId="07583584" w14:textId="77777777" w:rsidR="002873AE" w:rsidRPr="00DF4DA7" w:rsidRDefault="002873AE" w:rsidP="00260D03">
      <w:pPr>
        <w:pStyle w:val="Default"/>
      </w:pPr>
    </w:p>
    <w:p w14:paraId="07583585" w14:textId="181E2E68" w:rsidR="00260D03" w:rsidRPr="00DF4DA7" w:rsidRDefault="00260D03" w:rsidP="00260D03">
      <w:pPr>
        <w:pStyle w:val="Default"/>
      </w:pPr>
      <w:r w:rsidRPr="00DF4DA7">
        <w:t xml:space="preserve">FNS Instruction 783-3, </w:t>
      </w:r>
      <w:r w:rsidR="00DF4DA7" w:rsidRPr="00DF4DA7">
        <w:t xml:space="preserve">Revision </w:t>
      </w:r>
      <w:r w:rsidRPr="00DF4DA7">
        <w:t xml:space="preserve">1, </w:t>
      </w:r>
      <w:r w:rsidRPr="00DF4DA7">
        <w:rPr>
          <w:i/>
        </w:rPr>
        <w:t>Family Style Meal Service in the Summer Food Service Program</w:t>
      </w:r>
      <w:r w:rsidR="005E76BB" w:rsidRPr="00DF4DA7">
        <w:t>, issued in August 1986,</w:t>
      </w:r>
      <w:r w:rsidRPr="00DF4DA7">
        <w:t xml:space="preserve"> limits the family style meal service option to camps</w:t>
      </w:r>
      <w:r w:rsidR="00867BE4">
        <w:t>,</w:t>
      </w:r>
      <w:r w:rsidRPr="00DF4DA7">
        <w:t xml:space="preserve"> which are stated as the only appropriate setting due to </w:t>
      </w:r>
      <w:r w:rsidR="00160644">
        <w:t>a camp’s</w:t>
      </w:r>
      <w:r w:rsidR="00160644" w:rsidRPr="00DF4DA7">
        <w:t xml:space="preserve"> </w:t>
      </w:r>
      <w:r w:rsidRPr="00DF4DA7">
        <w:t xml:space="preserve">stable environment </w:t>
      </w:r>
      <w:r w:rsidR="00867BE4">
        <w:t>for</w:t>
      </w:r>
      <w:r w:rsidRPr="00DF4DA7">
        <w:t xml:space="preserve"> enrolled children</w:t>
      </w:r>
      <w:r w:rsidR="00367C4D">
        <w:t>.</w:t>
      </w:r>
      <w:r w:rsidR="009E77B1">
        <w:t xml:space="preserve"> </w:t>
      </w:r>
      <w:r w:rsidR="00367C4D">
        <w:t xml:space="preserve"> </w:t>
      </w:r>
      <w:r w:rsidRPr="00DF4DA7">
        <w:t xml:space="preserve">In December 2000, the definition of closed enrolled sites was codified in 7 CFR 225.2 as a site </w:t>
      </w:r>
      <w:r w:rsidRPr="00DF4DA7">
        <w:rPr>
          <w:shd w:val="clear" w:color="auto" w:fill="FFFFFF"/>
        </w:rPr>
        <w:t>open only to enrolled children, as opposed to the community at large</w:t>
      </w:r>
      <w:r w:rsidR="00367C4D">
        <w:rPr>
          <w:shd w:val="clear" w:color="auto" w:fill="FFFFFF"/>
        </w:rPr>
        <w:t xml:space="preserve">. </w:t>
      </w:r>
      <w:r w:rsidR="009E77B1">
        <w:rPr>
          <w:shd w:val="clear" w:color="auto" w:fill="FFFFFF"/>
        </w:rPr>
        <w:t xml:space="preserve"> </w:t>
      </w:r>
      <w:r w:rsidRPr="00DF4DA7">
        <w:t xml:space="preserve">By definition, closed enrolled sites </w:t>
      </w:r>
      <w:r w:rsidR="00FF7A36">
        <w:t xml:space="preserve">also </w:t>
      </w:r>
      <w:r w:rsidRPr="00DF4DA7">
        <w:t xml:space="preserve">provide a stable environment </w:t>
      </w:r>
      <w:r w:rsidR="00867BE4">
        <w:t>for</w:t>
      </w:r>
      <w:r w:rsidRPr="00DF4DA7">
        <w:t xml:space="preserve"> enrolled children and thereby also </w:t>
      </w:r>
      <w:r w:rsidR="00867BE4">
        <w:t xml:space="preserve">are </w:t>
      </w:r>
      <w:r w:rsidRPr="00DF4DA7">
        <w:t>an appropriate setting for family style meal service</w:t>
      </w:r>
      <w:r w:rsidR="00367C4D">
        <w:t xml:space="preserve">. </w:t>
      </w:r>
      <w:r w:rsidR="009E77B1">
        <w:t xml:space="preserve"> </w:t>
      </w:r>
      <w:r w:rsidRPr="00DF4DA7">
        <w:t>FNS</w:t>
      </w:r>
      <w:r w:rsidR="002873AE" w:rsidRPr="00DF4DA7">
        <w:t>,</w:t>
      </w:r>
      <w:r w:rsidRPr="00DF4DA7">
        <w:t xml:space="preserve"> therefore</w:t>
      </w:r>
      <w:r w:rsidR="002873AE" w:rsidRPr="00DF4DA7">
        <w:t>, is</w:t>
      </w:r>
      <w:r w:rsidRPr="00DF4DA7">
        <w:t xml:space="preserve"> extend</w:t>
      </w:r>
      <w:r w:rsidR="002873AE" w:rsidRPr="00DF4DA7">
        <w:t>ing</w:t>
      </w:r>
      <w:r w:rsidRPr="00DF4DA7">
        <w:t xml:space="preserve"> family style meal service as an option for closed enrolled sites in the SFSP</w:t>
      </w:r>
      <w:r w:rsidR="00135286" w:rsidRPr="00DF4DA7">
        <w:t xml:space="preserve"> and SSO</w:t>
      </w:r>
      <w:r w:rsidR="00367C4D">
        <w:t xml:space="preserve">. </w:t>
      </w:r>
      <w:r w:rsidR="009E77B1">
        <w:t xml:space="preserve"> </w:t>
      </w:r>
      <w:r w:rsidRPr="00DF4DA7">
        <w:t>Family style meal service is still prohibited at open</w:t>
      </w:r>
      <w:r w:rsidR="00590F4D" w:rsidRPr="00DF4DA7">
        <w:t xml:space="preserve"> and open restricted</w:t>
      </w:r>
      <w:r w:rsidRPr="00DF4DA7">
        <w:t xml:space="preserve"> sites in the SFSP</w:t>
      </w:r>
      <w:r w:rsidR="00135286" w:rsidRPr="00DF4DA7">
        <w:t xml:space="preserve"> and SSO</w:t>
      </w:r>
      <w:r w:rsidRPr="00DF4DA7">
        <w:t>.</w:t>
      </w:r>
    </w:p>
    <w:p w14:paraId="07583586" w14:textId="77777777" w:rsidR="002873AE" w:rsidRPr="00DF4DA7" w:rsidRDefault="002873AE" w:rsidP="00260D03">
      <w:pPr>
        <w:pStyle w:val="Default"/>
      </w:pPr>
    </w:p>
    <w:p w14:paraId="07583587" w14:textId="77777777" w:rsidR="002873AE" w:rsidRPr="00DF4DA7" w:rsidRDefault="00590F4D" w:rsidP="00260D03">
      <w:pPr>
        <w:pStyle w:val="Default"/>
      </w:pPr>
      <w:r w:rsidRPr="00DF4DA7">
        <w:t>F</w:t>
      </w:r>
      <w:r w:rsidR="002873AE" w:rsidRPr="00DF4DA7">
        <w:t xml:space="preserve">amily style meal service affords sponsors latitude in the size of the initial servings which must be exercised in compliance with the following practices, at a minimum: </w:t>
      </w:r>
    </w:p>
    <w:p w14:paraId="07583588" w14:textId="77777777" w:rsidR="00590F4D" w:rsidRPr="00DF4DA7" w:rsidRDefault="00590F4D" w:rsidP="00260D03">
      <w:pPr>
        <w:pStyle w:val="Default"/>
      </w:pPr>
    </w:p>
    <w:p w14:paraId="07583589" w14:textId="77777777" w:rsidR="002873AE" w:rsidRPr="00DF4DA7" w:rsidRDefault="002873AE" w:rsidP="007F2C9A">
      <w:pPr>
        <w:pStyle w:val="Default"/>
        <w:numPr>
          <w:ilvl w:val="0"/>
          <w:numId w:val="29"/>
        </w:numPr>
      </w:pPr>
      <w:r w:rsidRPr="00DF4DA7">
        <w:t xml:space="preserve">Enough food must be placed on each table to provide minimum portions of all required components for all children at the table in accordance with </w:t>
      </w:r>
      <w:r w:rsidR="00A3404D" w:rsidRPr="00DF4DA7">
        <w:t>7 CFR 225.16, and to accommodate program adults supervising meal service at the table if they eat with the children.</w:t>
      </w:r>
    </w:p>
    <w:p w14:paraId="0758358A" w14:textId="77777777" w:rsidR="00A3404D" w:rsidRPr="00DF4DA7" w:rsidRDefault="00A3404D" w:rsidP="007F2C9A">
      <w:pPr>
        <w:pStyle w:val="Default"/>
        <w:numPr>
          <w:ilvl w:val="0"/>
          <w:numId w:val="29"/>
        </w:numPr>
      </w:pPr>
      <w:r w:rsidRPr="00DF4DA7">
        <w:t>Some amount of each required component must be placed on each child’s plate, and at least the minimum regulatory portion must be offered to the child</w:t>
      </w:r>
      <w:r w:rsidR="00367C4D">
        <w:t xml:space="preserve">. </w:t>
      </w:r>
      <w:r w:rsidRPr="00DF4DA7">
        <w:t>This practice may be particularly appropriate when unfamiliar foods are being introduced.</w:t>
      </w:r>
    </w:p>
    <w:p w14:paraId="0758358B" w14:textId="77777777" w:rsidR="00DB086F" w:rsidRPr="00DF4DA7" w:rsidRDefault="00A3404D" w:rsidP="007F2C9A">
      <w:pPr>
        <w:pStyle w:val="Default"/>
        <w:numPr>
          <w:ilvl w:val="0"/>
          <w:numId w:val="29"/>
        </w:numPr>
      </w:pPr>
      <w:r w:rsidRPr="00DF4DA7">
        <w:t>When the full portion required by the regulations is not initially served to children, supervising adults must assume the responsibility of actively encouraging the child to accept service of the full portion during the course of the meal.</w:t>
      </w:r>
    </w:p>
    <w:p w14:paraId="0758358C" w14:textId="77777777" w:rsidR="006B0759" w:rsidRPr="00DF4DA7" w:rsidRDefault="006B0759" w:rsidP="00070679">
      <w:pPr>
        <w:rPr>
          <w:b/>
          <w:sz w:val="24"/>
          <w:szCs w:val="24"/>
        </w:rPr>
      </w:pPr>
    </w:p>
    <w:p w14:paraId="0758358D" w14:textId="77777777" w:rsidR="00070679" w:rsidRPr="00DF4DA7" w:rsidRDefault="00896D3C" w:rsidP="00070679">
      <w:pPr>
        <w:rPr>
          <w:b/>
          <w:sz w:val="24"/>
          <w:szCs w:val="24"/>
        </w:rPr>
      </w:pPr>
      <w:r w:rsidRPr="00DF4DA7">
        <w:rPr>
          <w:b/>
          <w:sz w:val="24"/>
          <w:szCs w:val="24"/>
        </w:rPr>
        <w:t>Meals</w:t>
      </w:r>
      <w:r w:rsidR="00447530" w:rsidRPr="00DF4DA7">
        <w:rPr>
          <w:b/>
          <w:sz w:val="24"/>
          <w:szCs w:val="24"/>
        </w:rPr>
        <w:t xml:space="preserve"> Served to Adults</w:t>
      </w:r>
    </w:p>
    <w:p w14:paraId="0758358E" w14:textId="77777777" w:rsidR="004E6F6A" w:rsidRPr="00DF4DA7" w:rsidRDefault="004E6F6A" w:rsidP="004E6F6A">
      <w:pPr>
        <w:autoSpaceDE w:val="0"/>
        <w:autoSpaceDN w:val="0"/>
        <w:adjustRightInd w:val="0"/>
        <w:rPr>
          <w:rFonts w:eastAsiaTheme="minorHAnsi"/>
          <w:color w:val="000000"/>
          <w:sz w:val="24"/>
          <w:szCs w:val="24"/>
        </w:rPr>
      </w:pPr>
    </w:p>
    <w:p w14:paraId="0758358F" w14:textId="77777777" w:rsidR="00BA5486" w:rsidRPr="00DF4DA7" w:rsidRDefault="003D6D6A" w:rsidP="00BA5486">
      <w:pPr>
        <w:autoSpaceDE w:val="0"/>
        <w:autoSpaceDN w:val="0"/>
        <w:rPr>
          <w:sz w:val="24"/>
          <w:szCs w:val="24"/>
        </w:rPr>
      </w:pPr>
      <w:r>
        <w:rPr>
          <w:sz w:val="24"/>
          <w:szCs w:val="24"/>
        </w:rPr>
        <w:t xml:space="preserve">Sponsors have the discretion to serve meals to anyone.  </w:t>
      </w:r>
      <w:r w:rsidR="003C64FB">
        <w:rPr>
          <w:sz w:val="24"/>
          <w:szCs w:val="24"/>
        </w:rPr>
        <w:t>Only m</w:t>
      </w:r>
      <w:r w:rsidR="00BB69A5">
        <w:rPr>
          <w:sz w:val="24"/>
          <w:szCs w:val="24"/>
        </w:rPr>
        <w:t xml:space="preserve">eals served to children </w:t>
      </w:r>
      <w:r w:rsidR="003C64FB">
        <w:rPr>
          <w:sz w:val="24"/>
          <w:szCs w:val="24"/>
        </w:rPr>
        <w:t>may be claimed as</w:t>
      </w:r>
      <w:r w:rsidR="00BB69A5">
        <w:rPr>
          <w:sz w:val="24"/>
          <w:szCs w:val="24"/>
        </w:rPr>
        <w:t xml:space="preserve"> reimbursable meals.</w:t>
      </w:r>
      <w:r>
        <w:rPr>
          <w:sz w:val="24"/>
          <w:szCs w:val="24"/>
        </w:rPr>
        <w:t xml:space="preserve"> </w:t>
      </w:r>
      <w:r w:rsidR="00D757F0" w:rsidRPr="00DF4DA7">
        <w:rPr>
          <w:sz w:val="24"/>
          <w:szCs w:val="24"/>
        </w:rPr>
        <w:t xml:space="preserve">Along with children ages 18 years and younger, </w:t>
      </w:r>
      <w:r w:rsidR="00135286" w:rsidRPr="00DF4DA7">
        <w:rPr>
          <w:sz w:val="24"/>
          <w:szCs w:val="24"/>
        </w:rPr>
        <w:t>SFSP regulations at 7 CFR 225.2</w:t>
      </w:r>
      <w:r w:rsidR="0071266E">
        <w:rPr>
          <w:sz w:val="24"/>
          <w:szCs w:val="24"/>
        </w:rPr>
        <w:t xml:space="preserve"> also</w:t>
      </w:r>
      <w:r w:rsidR="00135286" w:rsidRPr="00DF4DA7">
        <w:rPr>
          <w:sz w:val="24"/>
          <w:szCs w:val="24"/>
        </w:rPr>
        <w:t xml:space="preserve"> define</w:t>
      </w:r>
      <w:r w:rsidR="0071266E">
        <w:rPr>
          <w:sz w:val="24"/>
          <w:szCs w:val="24"/>
        </w:rPr>
        <w:t>s</w:t>
      </w:r>
      <w:r w:rsidR="00135286" w:rsidRPr="00DF4DA7">
        <w:rPr>
          <w:sz w:val="24"/>
          <w:szCs w:val="24"/>
        </w:rPr>
        <w:t xml:space="preserve"> children as persons over 18 years</w:t>
      </w:r>
      <w:r w:rsidR="00460A6A" w:rsidRPr="00DF4DA7">
        <w:rPr>
          <w:rFonts w:eastAsiaTheme="minorHAnsi"/>
          <w:color w:val="000000"/>
          <w:sz w:val="24"/>
          <w:szCs w:val="24"/>
        </w:rPr>
        <w:t xml:space="preserve"> of age </w:t>
      </w:r>
      <w:r w:rsidR="00D757F0" w:rsidRPr="00DF4DA7">
        <w:rPr>
          <w:rFonts w:eastAsiaTheme="minorHAnsi"/>
          <w:color w:val="000000"/>
          <w:sz w:val="24"/>
          <w:szCs w:val="24"/>
        </w:rPr>
        <w:t xml:space="preserve">who are determined by the State or local educational agency </w:t>
      </w:r>
      <w:r w:rsidR="00135286" w:rsidRPr="00DF4DA7">
        <w:rPr>
          <w:rFonts w:eastAsiaTheme="minorHAnsi"/>
          <w:color w:val="000000"/>
          <w:sz w:val="24"/>
          <w:szCs w:val="24"/>
        </w:rPr>
        <w:t xml:space="preserve">or a local public education agency </w:t>
      </w:r>
      <w:r w:rsidR="00D757F0" w:rsidRPr="00DF4DA7">
        <w:rPr>
          <w:rFonts w:eastAsiaTheme="minorHAnsi"/>
          <w:color w:val="000000"/>
          <w:sz w:val="24"/>
          <w:szCs w:val="24"/>
        </w:rPr>
        <w:t>as having</w:t>
      </w:r>
      <w:r w:rsidR="00BA5486" w:rsidRPr="00DF4DA7">
        <w:rPr>
          <w:sz w:val="24"/>
        </w:rPr>
        <w:t xml:space="preserve"> a</w:t>
      </w:r>
      <w:r w:rsidR="00D757F0" w:rsidRPr="00DF4DA7">
        <w:rPr>
          <w:sz w:val="24"/>
        </w:rPr>
        <w:t xml:space="preserve"> mental or physical disability and who participate</w:t>
      </w:r>
      <w:r w:rsidR="00BA5486" w:rsidRPr="00DF4DA7">
        <w:rPr>
          <w:sz w:val="24"/>
        </w:rPr>
        <w:t xml:space="preserve"> during the school year in a public or pri</w:t>
      </w:r>
      <w:r w:rsidR="00D757F0" w:rsidRPr="00DF4DA7">
        <w:rPr>
          <w:sz w:val="24"/>
        </w:rPr>
        <w:t xml:space="preserve">vate non-profit school program </w:t>
      </w:r>
      <w:r w:rsidR="00BA5486" w:rsidRPr="00DF4DA7">
        <w:rPr>
          <w:sz w:val="24"/>
        </w:rPr>
        <w:t>established for the men</w:t>
      </w:r>
      <w:r w:rsidR="00D757F0" w:rsidRPr="00DF4DA7">
        <w:rPr>
          <w:sz w:val="24"/>
        </w:rPr>
        <w:t>tally or physically disabled</w:t>
      </w:r>
      <w:r w:rsidR="00367C4D">
        <w:rPr>
          <w:sz w:val="24"/>
        </w:rPr>
        <w:t>.</w:t>
      </w:r>
      <w:r>
        <w:rPr>
          <w:sz w:val="24"/>
        </w:rPr>
        <w:t xml:space="preserve"> </w:t>
      </w:r>
      <w:r w:rsidR="00135286" w:rsidRPr="00DF4DA7">
        <w:rPr>
          <w:sz w:val="24"/>
        </w:rPr>
        <w:t xml:space="preserve"> </w:t>
      </w:r>
      <w:r>
        <w:rPr>
          <w:sz w:val="24"/>
        </w:rPr>
        <w:t xml:space="preserve">Therefore, </w:t>
      </w:r>
      <w:r w:rsidR="003C64FB">
        <w:rPr>
          <w:sz w:val="24"/>
        </w:rPr>
        <w:t xml:space="preserve">meals served to </w:t>
      </w:r>
      <w:r w:rsidR="00A42213">
        <w:rPr>
          <w:sz w:val="24"/>
        </w:rPr>
        <w:t>any person</w:t>
      </w:r>
      <w:r w:rsidR="003C64FB">
        <w:rPr>
          <w:sz w:val="24"/>
        </w:rPr>
        <w:t xml:space="preserve"> </w:t>
      </w:r>
      <w:r>
        <w:rPr>
          <w:sz w:val="24"/>
        </w:rPr>
        <w:t>who meet</w:t>
      </w:r>
      <w:r w:rsidR="00A42213">
        <w:rPr>
          <w:sz w:val="24"/>
        </w:rPr>
        <w:t>s</w:t>
      </w:r>
      <w:r>
        <w:rPr>
          <w:sz w:val="24"/>
        </w:rPr>
        <w:t xml:space="preserve"> the above definition </w:t>
      </w:r>
      <w:r w:rsidR="003C64FB">
        <w:rPr>
          <w:sz w:val="24"/>
          <w:szCs w:val="24"/>
        </w:rPr>
        <w:t xml:space="preserve">may be claimed as </w:t>
      </w:r>
      <w:r>
        <w:rPr>
          <w:sz w:val="24"/>
        </w:rPr>
        <w:t>reimbursable</w:t>
      </w:r>
      <w:r w:rsidR="00BA5486" w:rsidRPr="00DF4DA7">
        <w:rPr>
          <w:sz w:val="24"/>
        </w:rPr>
        <w:t xml:space="preserve"> meals.</w:t>
      </w:r>
    </w:p>
    <w:p w14:paraId="07583590" w14:textId="77777777" w:rsidR="00BA5486" w:rsidRPr="00DF4DA7" w:rsidRDefault="00BA5486" w:rsidP="004E6F6A">
      <w:pPr>
        <w:autoSpaceDE w:val="0"/>
        <w:autoSpaceDN w:val="0"/>
        <w:adjustRightInd w:val="0"/>
        <w:rPr>
          <w:rFonts w:eastAsiaTheme="minorHAnsi"/>
          <w:color w:val="000000"/>
          <w:sz w:val="24"/>
          <w:szCs w:val="24"/>
        </w:rPr>
      </w:pPr>
    </w:p>
    <w:p w14:paraId="07583591" w14:textId="2D636240" w:rsidR="004E6F6A" w:rsidRPr="00DF4DA7" w:rsidRDefault="00BB69A5" w:rsidP="004E6F6A">
      <w:pPr>
        <w:autoSpaceDE w:val="0"/>
        <w:autoSpaceDN w:val="0"/>
        <w:adjustRightInd w:val="0"/>
        <w:rPr>
          <w:rFonts w:eastAsiaTheme="minorHAnsi"/>
          <w:color w:val="000000"/>
          <w:sz w:val="24"/>
          <w:szCs w:val="24"/>
        </w:rPr>
      </w:pPr>
      <w:r>
        <w:rPr>
          <w:rFonts w:eastAsiaTheme="minorHAnsi"/>
          <w:color w:val="000000"/>
          <w:sz w:val="24"/>
          <w:szCs w:val="24"/>
        </w:rPr>
        <w:t>M</w:t>
      </w:r>
      <w:r w:rsidR="00896D3C" w:rsidRPr="00DF4DA7">
        <w:rPr>
          <w:rFonts w:eastAsiaTheme="minorHAnsi"/>
          <w:color w:val="000000"/>
          <w:sz w:val="24"/>
          <w:szCs w:val="24"/>
        </w:rPr>
        <w:t>eals</w:t>
      </w:r>
      <w:r>
        <w:rPr>
          <w:rFonts w:eastAsiaTheme="minorHAnsi"/>
          <w:color w:val="000000"/>
          <w:sz w:val="24"/>
          <w:szCs w:val="24"/>
        </w:rPr>
        <w:t xml:space="preserve"> served to adults</w:t>
      </w:r>
      <w:r w:rsidR="0071266E">
        <w:rPr>
          <w:rFonts w:eastAsiaTheme="minorHAnsi"/>
          <w:color w:val="000000"/>
          <w:sz w:val="24"/>
          <w:szCs w:val="24"/>
        </w:rPr>
        <w:t xml:space="preserve"> (other than those provided for in 7 CFR 225.2)</w:t>
      </w:r>
      <w:r>
        <w:rPr>
          <w:rFonts w:eastAsiaTheme="minorHAnsi"/>
          <w:color w:val="000000"/>
          <w:sz w:val="24"/>
          <w:szCs w:val="24"/>
        </w:rPr>
        <w:t xml:space="preserve"> </w:t>
      </w:r>
      <w:r w:rsidR="00896D3C" w:rsidRPr="00DF4DA7">
        <w:rPr>
          <w:rFonts w:eastAsiaTheme="minorHAnsi"/>
          <w:color w:val="000000"/>
          <w:sz w:val="24"/>
          <w:szCs w:val="24"/>
        </w:rPr>
        <w:t xml:space="preserve">must be </w:t>
      </w:r>
      <w:r w:rsidR="00135286" w:rsidRPr="00DF4DA7">
        <w:rPr>
          <w:rFonts w:eastAsiaTheme="minorHAnsi"/>
          <w:color w:val="000000"/>
          <w:sz w:val="24"/>
          <w:szCs w:val="24"/>
        </w:rPr>
        <w:t xml:space="preserve">reported </w:t>
      </w:r>
      <w:r w:rsidR="00896D3C" w:rsidRPr="00DF4DA7">
        <w:rPr>
          <w:rFonts w:eastAsiaTheme="minorHAnsi"/>
          <w:color w:val="000000"/>
          <w:sz w:val="24"/>
          <w:szCs w:val="24"/>
        </w:rPr>
        <w:t xml:space="preserve">differently </w:t>
      </w:r>
      <w:r w:rsidR="0017316E" w:rsidRPr="00DF4DA7">
        <w:rPr>
          <w:rFonts w:eastAsiaTheme="minorHAnsi"/>
          <w:color w:val="000000"/>
          <w:sz w:val="24"/>
          <w:szCs w:val="24"/>
        </w:rPr>
        <w:t>than</w:t>
      </w:r>
      <w:r w:rsidR="00896D3C" w:rsidRPr="00DF4DA7">
        <w:rPr>
          <w:rFonts w:eastAsiaTheme="minorHAnsi"/>
          <w:color w:val="000000"/>
          <w:sz w:val="24"/>
          <w:szCs w:val="24"/>
        </w:rPr>
        <w:t xml:space="preserve"> those served to children, </w:t>
      </w:r>
      <w:r w:rsidR="00135286" w:rsidRPr="00DF4DA7">
        <w:rPr>
          <w:rFonts w:eastAsiaTheme="minorHAnsi"/>
          <w:color w:val="000000"/>
          <w:sz w:val="24"/>
          <w:szCs w:val="24"/>
        </w:rPr>
        <w:t>depend</w:t>
      </w:r>
      <w:r w:rsidR="00B4023E">
        <w:rPr>
          <w:rFonts w:eastAsiaTheme="minorHAnsi"/>
          <w:color w:val="000000"/>
          <w:sz w:val="24"/>
          <w:szCs w:val="24"/>
        </w:rPr>
        <w:t>ing</w:t>
      </w:r>
      <w:r w:rsidR="00135286" w:rsidRPr="00DF4DA7">
        <w:rPr>
          <w:rFonts w:eastAsiaTheme="minorHAnsi"/>
          <w:color w:val="000000"/>
          <w:sz w:val="24"/>
          <w:szCs w:val="24"/>
        </w:rPr>
        <w:t xml:space="preserve"> on the classification of the adult served, as either </w:t>
      </w:r>
      <w:r w:rsidR="00382D72" w:rsidRPr="00DF4DA7">
        <w:rPr>
          <w:rFonts w:eastAsiaTheme="minorHAnsi"/>
          <w:color w:val="000000"/>
          <w:sz w:val="24"/>
          <w:szCs w:val="24"/>
        </w:rPr>
        <w:t xml:space="preserve">a Program </w:t>
      </w:r>
      <w:r w:rsidR="00A90F42" w:rsidRPr="00DF4DA7">
        <w:rPr>
          <w:rFonts w:eastAsiaTheme="minorHAnsi"/>
          <w:color w:val="000000"/>
          <w:sz w:val="24"/>
          <w:szCs w:val="24"/>
        </w:rPr>
        <w:t>or a n</w:t>
      </w:r>
      <w:r w:rsidR="00382D72" w:rsidRPr="00DF4DA7">
        <w:rPr>
          <w:rFonts w:eastAsiaTheme="minorHAnsi"/>
          <w:color w:val="000000"/>
          <w:sz w:val="24"/>
          <w:szCs w:val="24"/>
        </w:rPr>
        <w:t>on-Program adult</w:t>
      </w:r>
      <w:r w:rsidR="00367C4D">
        <w:rPr>
          <w:rFonts w:eastAsiaTheme="minorHAnsi"/>
          <w:color w:val="000000"/>
          <w:sz w:val="24"/>
          <w:szCs w:val="24"/>
        </w:rPr>
        <w:t xml:space="preserve">. </w:t>
      </w:r>
      <w:r w:rsidR="00074E85">
        <w:rPr>
          <w:rFonts w:eastAsiaTheme="minorHAnsi"/>
          <w:color w:val="000000"/>
          <w:sz w:val="24"/>
          <w:szCs w:val="24"/>
        </w:rPr>
        <w:t xml:space="preserve"> </w:t>
      </w:r>
      <w:r w:rsidR="00896D3C" w:rsidRPr="00DF4DA7">
        <w:rPr>
          <w:rFonts w:eastAsiaTheme="minorHAnsi"/>
          <w:color w:val="000000"/>
          <w:sz w:val="24"/>
          <w:szCs w:val="24"/>
        </w:rPr>
        <w:t xml:space="preserve">The </w:t>
      </w:r>
      <w:r w:rsidR="007C390E" w:rsidRPr="00DF4DA7">
        <w:rPr>
          <w:rFonts w:eastAsiaTheme="minorHAnsi"/>
          <w:color w:val="000000"/>
          <w:sz w:val="24"/>
          <w:szCs w:val="24"/>
        </w:rPr>
        <w:t xml:space="preserve">classification </w:t>
      </w:r>
      <w:r w:rsidR="00896D3C" w:rsidRPr="00DF4DA7">
        <w:rPr>
          <w:rFonts w:eastAsiaTheme="minorHAnsi"/>
          <w:color w:val="000000"/>
          <w:sz w:val="24"/>
          <w:szCs w:val="24"/>
        </w:rPr>
        <w:t xml:space="preserve">between </w:t>
      </w:r>
      <w:r w:rsidR="00A90F42" w:rsidRPr="00DF4DA7">
        <w:rPr>
          <w:rFonts w:eastAsiaTheme="minorHAnsi"/>
          <w:color w:val="000000"/>
          <w:sz w:val="24"/>
          <w:szCs w:val="24"/>
        </w:rPr>
        <w:t xml:space="preserve">the meal </w:t>
      </w:r>
      <w:r w:rsidR="00135286" w:rsidRPr="00DF4DA7">
        <w:rPr>
          <w:rFonts w:eastAsiaTheme="minorHAnsi"/>
          <w:color w:val="000000"/>
          <w:sz w:val="24"/>
          <w:szCs w:val="24"/>
        </w:rPr>
        <w:t>services</w:t>
      </w:r>
      <w:r w:rsidR="00A90F42" w:rsidRPr="00DF4DA7">
        <w:rPr>
          <w:rFonts w:eastAsiaTheme="minorHAnsi"/>
          <w:color w:val="000000"/>
          <w:sz w:val="24"/>
          <w:szCs w:val="24"/>
        </w:rPr>
        <w:t xml:space="preserve"> </w:t>
      </w:r>
      <w:r w:rsidR="00896D3C" w:rsidRPr="00DF4DA7">
        <w:rPr>
          <w:rFonts w:eastAsiaTheme="minorHAnsi"/>
          <w:color w:val="000000"/>
          <w:sz w:val="24"/>
          <w:szCs w:val="24"/>
        </w:rPr>
        <w:t xml:space="preserve">requirements are as follows: </w:t>
      </w:r>
    </w:p>
    <w:p w14:paraId="07583592" w14:textId="65489B14" w:rsidR="00E02B20" w:rsidRPr="00DF4DA7" w:rsidRDefault="00896D3C">
      <w:pPr>
        <w:pStyle w:val="ListParagraph"/>
        <w:numPr>
          <w:ilvl w:val="0"/>
          <w:numId w:val="8"/>
        </w:numPr>
        <w:autoSpaceDE w:val="0"/>
        <w:autoSpaceDN w:val="0"/>
        <w:adjustRightInd w:val="0"/>
        <w:spacing w:before="120"/>
        <w:contextualSpacing w:val="0"/>
        <w:rPr>
          <w:rFonts w:eastAsiaTheme="minorHAnsi"/>
          <w:color w:val="000000"/>
          <w:sz w:val="24"/>
          <w:szCs w:val="24"/>
        </w:rPr>
      </w:pPr>
      <w:r w:rsidRPr="00DF4DA7">
        <w:rPr>
          <w:rFonts w:eastAsiaTheme="minorHAnsi"/>
          <w:bCs/>
          <w:i/>
          <w:color w:val="000000"/>
          <w:sz w:val="24"/>
          <w:szCs w:val="24"/>
        </w:rPr>
        <w:t>Program Adults</w:t>
      </w:r>
      <w:r w:rsidRPr="00DF4DA7">
        <w:rPr>
          <w:rFonts w:eastAsiaTheme="minorHAnsi"/>
          <w:color w:val="000000"/>
          <w:sz w:val="24"/>
          <w:szCs w:val="24"/>
        </w:rPr>
        <w:t xml:space="preserve"> work </w:t>
      </w:r>
      <w:r w:rsidR="008F15AE" w:rsidRPr="00DF4DA7">
        <w:rPr>
          <w:rFonts w:eastAsiaTheme="minorHAnsi"/>
          <w:color w:val="000000"/>
          <w:sz w:val="24"/>
          <w:szCs w:val="24"/>
        </w:rPr>
        <w:t xml:space="preserve">directly </w:t>
      </w:r>
      <w:r w:rsidRPr="00DF4DA7">
        <w:rPr>
          <w:rFonts w:eastAsiaTheme="minorHAnsi"/>
          <w:color w:val="000000"/>
          <w:sz w:val="24"/>
          <w:szCs w:val="24"/>
        </w:rPr>
        <w:t>with the meal service at the site as either</w:t>
      </w:r>
      <w:r w:rsidR="00B21B15" w:rsidRPr="00DF4DA7">
        <w:rPr>
          <w:rFonts w:eastAsiaTheme="minorHAnsi"/>
          <w:color w:val="000000"/>
          <w:sz w:val="24"/>
          <w:szCs w:val="24"/>
        </w:rPr>
        <w:t xml:space="preserve"> </w:t>
      </w:r>
      <w:r w:rsidRPr="00DF4DA7">
        <w:rPr>
          <w:rFonts w:eastAsiaTheme="minorHAnsi"/>
          <w:color w:val="000000"/>
          <w:sz w:val="24"/>
          <w:szCs w:val="24"/>
        </w:rPr>
        <w:t>volunteer</w:t>
      </w:r>
      <w:r w:rsidR="00B21B15" w:rsidRPr="00DF4DA7">
        <w:rPr>
          <w:rFonts w:eastAsiaTheme="minorHAnsi"/>
          <w:color w:val="000000"/>
          <w:sz w:val="24"/>
          <w:szCs w:val="24"/>
        </w:rPr>
        <w:t>s</w:t>
      </w:r>
      <w:r w:rsidRPr="00DF4DA7">
        <w:rPr>
          <w:rFonts w:eastAsiaTheme="minorHAnsi"/>
          <w:color w:val="000000"/>
          <w:sz w:val="24"/>
          <w:szCs w:val="24"/>
        </w:rPr>
        <w:t xml:space="preserve"> or paid employee</w:t>
      </w:r>
      <w:r w:rsidR="00B21B15" w:rsidRPr="00DF4DA7">
        <w:rPr>
          <w:rFonts w:eastAsiaTheme="minorHAnsi"/>
          <w:color w:val="000000"/>
          <w:sz w:val="24"/>
          <w:szCs w:val="24"/>
        </w:rPr>
        <w:t>s</w:t>
      </w:r>
      <w:r w:rsidR="00367C4D">
        <w:rPr>
          <w:rFonts w:eastAsiaTheme="minorHAnsi"/>
          <w:color w:val="000000"/>
          <w:sz w:val="24"/>
          <w:szCs w:val="24"/>
        </w:rPr>
        <w:t xml:space="preserve">. </w:t>
      </w:r>
      <w:r w:rsidR="00074E85">
        <w:rPr>
          <w:rFonts w:eastAsiaTheme="minorHAnsi"/>
          <w:color w:val="000000"/>
          <w:sz w:val="24"/>
          <w:szCs w:val="24"/>
        </w:rPr>
        <w:t xml:space="preserve"> </w:t>
      </w:r>
      <w:r w:rsidRPr="00DF4DA7">
        <w:rPr>
          <w:rFonts w:eastAsiaTheme="minorHAnsi"/>
          <w:color w:val="000000"/>
          <w:sz w:val="24"/>
          <w:szCs w:val="24"/>
        </w:rPr>
        <w:t>Meals may be served free to adults who meet this definition</w:t>
      </w:r>
      <w:r w:rsidR="00367C4D">
        <w:rPr>
          <w:rFonts w:eastAsiaTheme="minorHAnsi"/>
          <w:color w:val="000000"/>
          <w:sz w:val="24"/>
          <w:szCs w:val="24"/>
        </w:rPr>
        <w:t xml:space="preserve">. </w:t>
      </w:r>
      <w:r w:rsidR="00074E85">
        <w:rPr>
          <w:rFonts w:eastAsiaTheme="minorHAnsi"/>
          <w:color w:val="000000"/>
          <w:sz w:val="24"/>
          <w:szCs w:val="24"/>
        </w:rPr>
        <w:t xml:space="preserve"> </w:t>
      </w:r>
      <w:r w:rsidR="00B21B15" w:rsidRPr="00DF4DA7">
        <w:rPr>
          <w:rFonts w:eastAsiaTheme="minorHAnsi"/>
          <w:color w:val="000000"/>
          <w:sz w:val="24"/>
          <w:szCs w:val="24"/>
        </w:rPr>
        <w:t>These m</w:t>
      </w:r>
      <w:r w:rsidRPr="00DF4DA7">
        <w:rPr>
          <w:rFonts w:eastAsiaTheme="minorHAnsi"/>
          <w:color w:val="000000"/>
          <w:sz w:val="24"/>
          <w:szCs w:val="24"/>
        </w:rPr>
        <w:t xml:space="preserve">eals may not be claimed for reimbursement as a reimbursable meal, </w:t>
      </w:r>
      <w:r w:rsidR="00447530" w:rsidRPr="00DF4DA7">
        <w:rPr>
          <w:rFonts w:eastAsiaTheme="minorHAnsi"/>
          <w:color w:val="000000"/>
          <w:sz w:val="24"/>
          <w:szCs w:val="24"/>
        </w:rPr>
        <w:t xml:space="preserve">but </w:t>
      </w:r>
      <w:r w:rsidRPr="00DF4DA7">
        <w:rPr>
          <w:rFonts w:eastAsiaTheme="minorHAnsi"/>
          <w:color w:val="000000"/>
          <w:sz w:val="24"/>
          <w:szCs w:val="24"/>
        </w:rPr>
        <w:t xml:space="preserve">may be </w:t>
      </w:r>
      <w:r w:rsidR="00447530" w:rsidRPr="00DF4DA7">
        <w:rPr>
          <w:rFonts w:eastAsiaTheme="minorHAnsi"/>
          <w:color w:val="000000"/>
          <w:sz w:val="24"/>
          <w:szCs w:val="24"/>
        </w:rPr>
        <w:t xml:space="preserve">counted </w:t>
      </w:r>
      <w:r w:rsidRPr="00DF4DA7">
        <w:rPr>
          <w:rFonts w:eastAsiaTheme="minorHAnsi"/>
          <w:color w:val="000000"/>
          <w:sz w:val="24"/>
          <w:szCs w:val="24"/>
        </w:rPr>
        <w:t>as legitimate operating costs [7 CFR 225.9(d</w:t>
      </w:r>
      <w:proofErr w:type="gramStart"/>
      <w:r w:rsidRPr="00DF4DA7">
        <w:rPr>
          <w:rFonts w:eastAsiaTheme="minorHAnsi"/>
          <w:color w:val="000000"/>
          <w:sz w:val="24"/>
          <w:szCs w:val="24"/>
        </w:rPr>
        <w:t>)(</w:t>
      </w:r>
      <w:proofErr w:type="gramEnd"/>
      <w:r w:rsidRPr="00DF4DA7">
        <w:rPr>
          <w:rFonts w:eastAsiaTheme="minorHAnsi"/>
          <w:color w:val="000000"/>
          <w:sz w:val="24"/>
          <w:szCs w:val="24"/>
        </w:rPr>
        <w:t>5)]</w:t>
      </w:r>
      <w:r w:rsidR="00367C4D">
        <w:rPr>
          <w:rFonts w:eastAsiaTheme="minorHAnsi"/>
          <w:color w:val="000000"/>
          <w:sz w:val="24"/>
          <w:szCs w:val="24"/>
        </w:rPr>
        <w:t xml:space="preserve">.  </w:t>
      </w:r>
    </w:p>
    <w:p w14:paraId="07583593" w14:textId="1ED980B4" w:rsidR="0076324E" w:rsidRPr="00DF4DA7" w:rsidRDefault="00896D3C" w:rsidP="009E1B29">
      <w:pPr>
        <w:pStyle w:val="ListParagraph"/>
        <w:numPr>
          <w:ilvl w:val="0"/>
          <w:numId w:val="8"/>
        </w:numPr>
        <w:autoSpaceDE w:val="0"/>
        <w:autoSpaceDN w:val="0"/>
        <w:adjustRightInd w:val="0"/>
        <w:spacing w:before="120"/>
        <w:contextualSpacing w:val="0"/>
        <w:rPr>
          <w:rFonts w:eastAsiaTheme="minorHAnsi"/>
          <w:color w:val="000000"/>
          <w:sz w:val="24"/>
          <w:szCs w:val="24"/>
        </w:rPr>
      </w:pPr>
      <w:r w:rsidRPr="00DF4DA7">
        <w:rPr>
          <w:rFonts w:eastAsiaTheme="minorHAnsi"/>
          <w:bCs/>
          <w:i/>
          <w:color w:val="000000"/>
          <w:sz w:val="24"/>
          <w:szCs w:val="24"/>
        </w:rPr>
        <w:t>Non-Program Adults</w:t>
      </w:r>
      <w:r w:rsidR="004C2F48" w:rsidRPr="00DF4DA7">
        <w:rPr>
          <w:rFonts w:eastAsiaTheme="minorHAnsi"/>
          <w:color w:val="000000"/>
          <w:sz w:val="24"/>
          <w:szCs w:val="24"/>
        </w:rPr>
        <w:t xml:space="preserve"> do not work </w:t>
      </w:r>
      <w:r w:rsidR="00B21B15" w:rsidRPr="00DF4DA7">
        <w:rPr>
          <w:rFonts w:eastAsiaTheme="minorHAnsi"/>
          <w:color w:val="000000"/>
          <w:sz w:val="24"/>
          <w:szCs w:val="24"/>
        </w:rPr>
        <w:t xml:space="preserve">in any direct way </w:t>
      </w:r>
      <w:r w:rsidR="004C2F48" w:rsidRPr="00DF4DA7">
        <w:rPr>
          <w:rFonts w:eastAsiaTheme="minorHAnsi"/>
          <w:color w:val="000000"/>
          <w:sz w:val="24"/>
          <w:szCs w:val="24"/>
        </w:rPr>
        <w:t>with the meal service at the site</w:t>
      </w:r>
      <w:r w:rsidR="00FA7CAC" w:rsidRPr="00DF4DA7">
        <w:rPr>
          <w:rFonts w:eastAsiaTheme="minorHAnsi"/>
          <w:color w:val="000000"/>
          <w:sz w:val="24"/>
          <w:szCs w:val="24"/>
        </w:rPr>
        <w:t>, such as a parent or guardian</w:t>
      </w:r>
      <w:r w:rsidR="00367C4D">
        <w:rPr>
          <w:rFonts w:eastAsiaTheme="minorHAnsi"/>
          <w:color w:val="000000"/>
          <w:sz w:val="24"/>
          <w:szCs w:val="24"/>
        </w:rPr>
        <w:t xml:space="preserve">. </w:t>
      </w:r>
      <w:r w:rsidR="00074E85">
        <w:rPr>
          <w:rFonts w:eastAsiaTheme="minorHAnsi"/>
          <w:color w:val="000000"/>
          <w:sz w:val="24"/>
          <w:szCs w:val="24"/>
        </w:rPr>
        <w:t xml:space="preserve"> </w:t>
      </w:r>
      <w:r w:rsidR="00364ADB" w:rsidRPr="00DF4DA7">
        <w:rPr>
          <w:sz w:val="24"/>
          <w:szCs w:val="24"/>
        </w:rPr>
        <w:t>Sponsors have the option to serve meals to non-program adults at no charge or cha</w:t>
      </w:r>
      <w:r w:rsidR="006D7CD7">
        <w:rPr>
          <w:sz w:val="24"/>
          <w:szCs w:val="24"/>
        </w:rPr>
        <w:t>rge the full cost of the meal</w:t>
      </w:r>
      <w:r w:rsidR="00367C4D">
        <w:rPr>
          <w:sz w:val="24"/>
          <w:szCs w:val="24"/>
        </w:rPr>
        <w:t xml:space="preserve">. </w:t>
      </w:r>
      <w:r w:rsidR="00074E85">
        <w:rPr>
          <w:sz w:val="24"/>
          <w:szCs w:val="24"/>
        </w:rPr>
        <w:t xml:space="preserve"> </w:t>
      </w:r>
      <w:r w:rsidR="00447530" w:rsidRPr="00DF4DA7">
        <w:rPr>
          <w:rFonts w:eastAsiaTheme="minorHAnsi"/>
          <w:color w:val="000000"/>
          <w:sz w:val="24"/>
          <w:szCs w:val="24"/>
        </w:rPr>
        <w:t>T</w:t>
      </w:r>
      <w:r w:rsidRPr="00DF4DA7">
        <w:rPr>
          <w:rFonts w:eastAsiaTheme="minorHAnsi"/>
          <w:color w:val="000000"/>
          <w:sz w:val="24"/>
          <w:szCs w:val="24"/>
        </w:rPr>
        <w:t>he cost of meals</w:t>
      </w:r>
      <w:r w:rsidR="00447530" w:rsidRPr="00DF4DA7">
        <w:rPr>
          <w:rFonts w:eastAsiaTheme="minorHAnsi"/>
          <w:color w:val="000000"/>
          <w:sz w:val="24"/>
          <w:szCs w:val="24"/>
        </w:rPr>
        <w:t xml:space="preserve"> served to non-</w:t>
      </w:r>
      <w:r w:rsidR="004C2F48" w:rsidRPr="00DF4DA7">
        <w:rPr>
          <w:rFonts w:eastAsiaTheme="minorHAnsi"/>
          <w:color w:val="000000"/>
          <w:sz w:val="24"/>
          <w:szCs w:val="24"/>
        </w:rPr>
        <w:t>P</w:t>
      </w:r>
      <w:r w:rsidR="00447530" w:rsidRPr="00DF4DA7">
        <w:rPr>
          <w:rFonts w:eastAsiaTheme="minorHAnsi"/>
          <w:color w:val="000000"/>
          <w:sz w:val="24"/>
          <w:szCs w:val="24"/>
        </w:rPr>
        <w:t>rogram adults</w:t>
      </w:r>
      <w:r w:rsidRPr="00DF4DA7">
        <w:rPr>
          <w:rFonts w:eastAsiaTheme="minorHAnsi"/>
          <w:color w:val="000000"/>
          <w:sz w:val="24"/>
          <w:szCs w:val="24"/>
        </w:rPr>
        <w:t xml:space="preserve"> may be counted as part of the sponsor’s operating costs only if the adult pay</w:t>
      </w:r>
      <w:r w:rsidR="00B21B15" w:rsidRPr="00DF4DA7">
        <w:rPr>
          <w:rFonts w:eastAsiaTheme="minorHAnsi"/>
          <w:color w:val="000000"/>
          <w:sz w:val="24"/>
          <w:szCs w:val="24"/>
        </w:rPr>
        <w:t>s</w:t>
      </w:r>
      <w:r w:rsidR="009E1B29" w:rsidRPr="00DF4DA7">
        <w:rPr>
          <w:rFonts w:eastAsiaTheme="minorHAnsi"/>
          <w:color w:val="000000"/>
          <w:sz w:val="24"/>
          <w:szCs w:val="24"/>
        </w:rPr>
        <w:t>, or non-Program funds cover,</w:t>
      </w:r>
      <w:r w:rsidRPr="00DF4DA7">
        <w:rPr>
          <w:rFonts w:eastAsiaTheme="minorHAnsi"/>
          <w:color w:val="000000"/>
          <w:sz w:val="24"/>
          <w:szCs w:val="24"/>
        </w:rPr>
        <w:t xml:space="preserve"> the full cost of the meal and the money received is reported as income to the </w:t>
      </w:r>
      <w:r w:rsidR="00FB4C54" w:rsidRPr="00DF4DA7">
        <w:rPr>
          <w:rFonts w:eastAsiaTheme="minorHAnsi"/>
          <w:color w:val="000000"/>
          <w:sz w:val="24"/>
          <w:szCs w:val="24"/>
        </w:rPr>
        <w:t>P</w:t>
      </w:r>
      <w:r w:rsidRPr="00DF4DA7">
        <w:rPr>
          <w:rFonts w:eastAsiaTheme="minorHAnsi"/>
          <w:color w:val="000000"/>
          <w:sz w:val="24"/>
          <w:szCs w:val="24"/>
        </w:rPr>
        <w:t xml:space="preserve">rogram [7 CFR 225.2 </w:t>
      </w:r>
      <w:r w:rsidRPr="00DF4DA7">
        <w:rPr>
          <w:rFonts w:eastAsiaTheme="minorHAnsi"/>
          <w:i/>
          <w:color w:val="000000"/>
          <w:sz w:val="24"/>
          <w:szCs w:val="24"/>
        </w:rPr>
        <w:t xml:space="preserve">Definition of Income accruing to the </w:t>
      </w:r>
      <w:r w:rsidR="004C2F48" w:rsidRPr="00DF4DA7">
        <w:rPr>
          <w:rFonts w:eastAsiaTheme="minorHAnsi"/>
          <w:i/>
          <w:color w:val="000000"/>
          <w:sz w:val="24"/>
          <w:szCs w:val="24"/>
        </w:rPr>
        <w:t>P</w:t>
      </w:r>
      <w:r w:rsidRPr="00DF4DA7">
        <w:rPr>
          <w:rFonts w:eastAsiaTheme="minorHAnsi"/>
          <w:i/>
          <w:color w:val="000000"/>
          <w:sz w:val="24"/>
          <w:szCs w:val="24"/>
        </w:rPr>
        <w:t>rogram]</w:t>
      </w:r>
      <w:r w:rsidR="00367C4D">
        <w:rPr>
          <w:rFonts w:eastAsiaTheme="minorHAnsi"/>
          <w:color w:val="000000"/>
          <w:sz w:val="24"/>
          <w:szCs w:val="24"/>
        </w:rPr>
        <w:t>.</w:t>
      </w:r>
      <w:r w:rsidR="00074E85">
        <w:rPr>
          <w:rFonts w:eastAsiaTheme="minorHAnsi"/>
          <w:color w:val="000000"/>
          <w:sz w:val="24"/>
          <w:szCs w:val="24"/>
        </w:rPr>
        <w:t xml:space="preserve"> </w:t>
      </w:r>
      <w:r w:rsidR="00367C4D">
        <w:rPr>
          <w:rFonts w:eastAsiaTheme="minorHAnsi"/>
          <w:color w:val="000000"/>
          <w:sz w:val="24"/>
          <w:szCs w:val="24"/>
        </w:rPr>
        <w:t xml:space="preserve"> </w:t>
      </w:r>
      <w:r w:rsidRPr="00DF4DA7">
        <w:rPr>
          <w:rFonts w:eastAsiaTheme="minorHAnsi"/>
          <w:color w:val="000000"/>
          <w:sz w:val="24"/>
          <w:szCs w:val="24"/>
        </w:rPr>
        <w:t>If meals are served to non-</w:t>
      </w:r>
      <w:r w:rsidR="00FB4C54" w:rsidRPr="00DF4DA7">
        <w:rPr>
          <w:rFonts w:eastAsiaTheme="minorHAnsi"/>
          <w:color w:val="000000"/>
          <w:sz w:val="24"/>
          <w:szCs w:val="24"/>
        </w:rPr>
        <w:t>P</w:t>
      </w:r>
      <w:r w:rsidRPr="00DF4DA7">
        <w:rPr>
          <w:rFonts w:eastAsiaTheme="minorHAnsi"/>
          <w:color w:val="000000"/>
          <w:sz w:val="24"/>
          <w:szCs w:val="24"/>
        </w:rPr>
        <w:t>rogram adults, sponsors must either charge the adults at least the full cost of the meal (including food and non food supplies, labor, and the value of commodities), or use other non-</w:t>
      </w:r>
      <w:r w:rsidR="00FB4C54" w:rsidRPr="00DF4DA7">
        <w:rPr>
          <w:rFonts w:eastAsiaTheme="minorHAnsi"/>
          <w:color w:val="000000"/>
          <w:sz w:val="24"/>
          <w:szCs w:val="24"/>
        </w:rPr>
        <w:t>P</w:t>
      </w:r>
      <w:r w:rsidRPr="00DF4DA7">
        <w:rPr>
          <w:rFonts w:eastAsiaTheme="minorHAnsi"/>
          <w:color w:val="000000"/>
          <w:sz w:val="24"/>
          <w:szCs w:val="24"/>
        </w:rPr>
        <w:t>rogram funds to cover the cost of these meals</w:t>
      </w:r>
      <w:r w:rsidR="00367C4D">
        <w:rPr>
          <w:rFonts w:eastAsiaTheme="minorHAnsi"/>
          <w:color w:val="000000"/>
          <w:sz w:val="24"/>
          <w:szCs w:val="24"/>
        </w:rPr>
        <w:t xml:space="preserve">. </w:t>
      </w:r>
      <w:r w:rsidR="00074E85">
        <w:rPr>
          <w:rFonts w:eastAsiaTheme="minorHAnsi"/>
          <w:color w:val="000000"/>
          <w:sz w:val="24"/>
          <w:szCs w:val="24"/>
        </w:rPr>
        <w:t xml:space="preserve"> </w:t>
      </w:r>
      <w:r w:rsidR="0076324E" w:rsidRPr="00DF4DA7">
        <w:rPr>
          <w:rFonts w:eastAsiaTheme="minorHAnsi"/>
          <w:color w:val="000000"/>
          <w:sz w:val="24"/>
          <w:szCs w:val="24"/>
        </w:rPr>
        <w:t>When using non-Program funds to cover the cost of these meals, the sponsor may include those funds as Program income and pay for these meal cost</w:t>
      </w:r>
      <w:r w:rsidR="000E2DE9" w:rsidRPr="00DF4DA7">
        <w:rPr>
          <w:rFonts w:eastAsiaTheme="minorHAnsi"/>
          <w:color w:val="000000"/>
          <w:sz w:val="24"/>
          <w:szCs w:val="24"/>
        </w:rPr>
        <w:t>s</w:t>
      </w:r>
      <w:r w:rsidR="0076324E" w:rsidRPr="00DF4DA7">
        <w:rPr>
          <w:rFonts w:eastAsiaTheme="minorHAnsi"/>
          <w:color w:val="000000"/>
          <w:sz w:val="24"/>
          <w:szCs w:val="24"/>
        </w:rPr>
        <w:t xml:space="preserve"> from its nonprofit food service account</w:t>
      </w:r>
      <w:r w:rsidR="00367C4D">
        <w:rPr>
          <w:rFonts w:eastAsiaTheme="minorHAnsi"/>
          <w:color w:val="000000"/>
          <w:sz w:val="24"/>
          <w:szCs w:val="24"/>
        </w:rPr>
        <w:t xml:space="preserve">.  </w:t>
      </w:r>
    </w:p>
    <w:p w14:paraId="07583594" w14:textId="77777777" w:rsidR="00F20792" w:rsidRPr="00DF4DA7" w:rsidRDefault="00F20792" w:rsidP="00707877">
      <w:pPr>
        <w:rPr>
          <w:sz w:val="24"/>
          <w:szCs w:val="24"/>
        </w:rPr>
      </w:pPr>
    </w:p>
    <w:p w14:paraId="07583595" w14:textId="77777777" w:rsidR="00FB4C54" w:rsidRPr="00DF4DA7" w:rsidRDefault="00873666" w:rsidP="00867BE4">
      <w:pPr>
        <w:keepNext/>
        <w:rPr>
          <w:b/>
          <w:sz w:val="24"/>
          <w:szCs w:val="24"/>
        </w:rPr>
      </w:pPr>
      <w:r w:rsidRPr="00DF4DA7">
        <w:rPr>
          <w:rFonts w:eastAsiaTheme="minorHAnsi"/>
          <w:color w:val="000000"/>
          <w:sz w:val="24"/>
          <w:szCs w:val="24"/>
        </w:rPr>
        <w:t xml:space="preserve">Additionally, </w:t>
      </w:r>
      <w:r w:rsidR="00834F37" w:rsidRPr="00DF4DA7">
        <w:rPr>
          <w:rFonts w:eastAsiaTheme="minorHAnsi"/>
          <w:color w:val="000000"/>
          <w:sz w:val="24"/>
          <w:szCs w:val="24"/>
        </w:rPr>
        <w:t>when a</w:t>
      </w:r>
      <w:r w:rsidR="00FB4C54" w:rsidRPr="00DF4DA7">
        <w:rPr>
          <w:rFonts w:eastAsiaTheme="minorHAnsi"/>
          <w:color w:val="000000"/>
          <w:sz w:val="24"/>
          <w:szCs w:val="24"/>
        </w:rPr>
        <w:t xml:space="preserve"> sponsor chooses to serve meals to adults, the following rules must be observed: </w:t>
      </w:r>
    </w:p>
    <w:p w14:paraId="07583596" w14:textId="77777777" w:rsidR="00873666" w:rsidRPr="00DF4DA7" w:rsidRDefault="00447530" w:rsidP="00867BE4">
      <w:pPr>
        <w:pStyle w:val="ListParagraph"/>
        <w:keepNext/>
        <w:numPr>
          <w:ilvl w:val="0"/>
          <w:numId w:val="7"/>
        </w:numPr>
        <w:autoSpaceDE w:val="0"/>
        <w:autoSpaceDN w:val="0"/>
        <w:adjustRightInd w:val="0"/>
        <w:spacing w:before="120"/>
        <w:contextualSpacing w:val="0"/>
        <w:rPr>
          <w:rFonts w:eastAsiaTheme="minorHAnsi"/>
          <w:color w:val="000000"/>
          <w:sz w:val="24"/>
          <w:szCs w:val="24"/>
        </w:rPr>
      </w:pPr>
      <w:r w:rsidRPr="00DF4DA7">
        <w:rPr>
          <w:rFonts w:eastAsiaTheme="minorHAnsi"/>
          <w:color w:val="000000"/>
          <w:sz w:val="24"/>
          <w:szCs w:val="24"/>
        </w:rPr>
        <w:t xml:space="preserve">All </w:t>
      </w:r>
      <w:r w:rsidR="00FB4C54" w:rsidRPr="00DF4DA7">
        <w:rPr>
          <w:rFonts w:eastAsiaTheme="minorHAnsi"/>
          <w:color w:val="000000"/>
          <w:sz w:val="24"/>
          <w:szCs w:val="24"/>
        </w:rPr>
        <w:t>children</w:t>
      </w:r>
      <w:r w:rsidR="00BB69A5">
        <w:rPr>
          <w:rFonts w:eastAsiaTheme="minorHAnsi"/>
          <w:color w:val="000000"/>
          <w:sz w:val="24"/>
          <w:szCs w:val="24"/>
        </w:rPr>
        <w:t xml:space="preserve"> (including </w:t>
      </w:r>
      <w:r w:rsidR="00A42213">
        <w:rPr>
          <w:rFonts w:eastAsiaTheme="minorHAnsi"/>
          <w:color w:val="000000"/>
          <w:sz w:val="24"/>
          <w:szCs w:val="24"/>
        </w:rPr>
        <w:t>any person</w:t>
      </w:r>
      <w:r w:rsidR="00BB69A5">
        <w:rPr>
          <w:rFonts w:eastAsiaTheme="minorHAnsi"/>
          <w:color w:val="000000"/>
          <w:sz w:val="24"/>
          <w:szCs w:val="24"/>
        </w:rPr>
        <w:t xml:space="preserve"> who meet</w:t>
      </w:r>
      <w:r w:rsidR="00A42213">
        <w:rPr>
          <w:rFonts w:eastAsiaTheme="minorHAnsi"/>
          <w:color w:val="000000"/>
          <w:sz w:val="24"/>
          <w:szCs w:val="24"/>
        </w:rPr>
        <w:t>s</w:t>
      </w:r>
      <w:r w:rsidR="00BB69A5">
        <w:rPr>
          <w:rFonts w:eastAsiaTheme="minorHAnsi"/>
          <w:color w:val="000000"/>
          <w:sz w:val="24"/>
          <w:szCs w:val="24"/>
        </w:rPr>
        <w:t xml:space="preserve"> the definition of 7 CFR 225.2)</w:t>
      </w:r>
      <w:r w:rsidR="00FB4C54" w:rsidRPr="00DF4DA7">
        <w:rPr>
          <w:rFonts w:eastAsiaTheme="minorHAnsi"/>
          <w:color w:val="000000"/>
          <w:sz w:val="24"/>
          <w:szCs w:val="24"/>
        </w:rPr>
        <w:t xml:space="preserve"> must be fed first</w:t>
      </w:r>
      <w:r w:rsidR="0063155D" w:rsidRPr="00DF4DA7">
        <w:rPr>
          <w:rFonts w:eastAsiaTheme="minorHAnsi"/>
          <w:color w:val="000000"/>
          <w:sz w:val="24"/>
          <w:szCs w:val="24"/>
        </w:rPr>
        <w:t>;</w:t>
      </w:r>
      <w:r w:rsidR="006A5C60" w:rsidRPr="00DF4DA7">
        <w:rPr>
          <w:rFonts w:eastAsiaTheme="minorHAnsi"/>
          <w:color w:val="000000"/>
          <w:sz w:val="24"/>
          <w:szCs w:val="24"/>
        </w:rPr>
        <w:t xml:space="preserve"> </w:t>
      </w:r>
    </w:p>
    <w:p w14:paraId="07583597" w14:textId="77777777" w:rsidR="00E02B20" w:rsidRPr="00DF4DA7" w:rsidRDefault="00FB4C54">
      <w:pPr>
        <w:pStyle w:val="ListParagraph"/>
        <w:numPr>
          <w:ilvl w:val="0"/>
          <w:numId w:val="7"/>
        </w:numPr>
        <w:autoSpaceDE w:val="0"/>
        <w:autoSpaceDN w:val="0"/>
        <w:adjustRightInd w:val="0"/>
        <w:spacing w:before="120"/>
        <w:contextualSpacing w:val="0"/>
        <w:rPr>
          <w:rFonts w:eastAsiaTheme="minorHAnsi"/>
          <w:color w:val="000000"/>
          <w:sz w:val="24"/>
          <w:szCs w:val="24"/>
        </w:rPr>
      </w:pPr>
      <w:r w:rsidRPr="00DF4DA7">
        <w:rPr>
          <w:rFonts w:eastAsiaTheme="minorHAnsi"/>
          <w:color w:val="000000"/>
          <w:sz w:val="24"/>
          <w:szCs w:val="24"/>
        </w:rPr>
        <w:t>Income from the sale of adult meals and non-Program funds used to pay for adult meals mus</w:t>
      </w:r>
      <w:r w:rsidR="006A32B7" w:rsidRPr="00DF4DA7">
        <w:rPr>
          <w:rFonts w:eastAsiaTheme="minorHAnsi"/>
          <w:color w:val="000000"/>
          <w:sz w:val="24"/>
          <w:szCs w:val="24"/>
        </w:rPr>
        <w:t>t be documented as income to the Program to offset documented costs</w:t>
      </w:r>
      <w:r w:rsidR="0063155D" w:rsidRPr="00DF4DA7">
        <w:rPr>
          <w:rFonts w:eastAsiaTheme="minorHAnsi"/>
          <w:color w:val="000000"/>
          <w:sz w:val="24"/>
          <w:szCs w:val="24"/>
        </w:rPr>
        <w:t>;</w:t>
      </w:r>
      <w:r w:rsidR="006A32B7" w:rsidRPr="00DF4DA7">
        <w:rPr>
          <w:rFonts w:eastAsiaTheme="minorHAnsi"/>
          <w:color w:val="000000"/>
          <w:sz w:val="24"/>
          <w:szCs w:val="24"/>
        </w:rPr>
        <w:t xml:space="preserve"> </w:t>
      </w:r>
      <w:r w:rsidR="00FF7A36">
        <w:rPr>
          <w:rFonts w:eastAsiaTheme="minorHAnsi"/>
          <w:color w:val="000000"/>
          <w:sz w:val="24"/>
          <w:szCs w:val="24"/>
        </w:rPr>
        <w:t>and</w:t>
      </w:r>
    </w:p>
    <w:p w14:paraId="07583598" w14:textId="77777777" w:rsidR="00E02B20" w:rsidRPr="00DF4DA7" w:rsidRDefault="006A32B7">
      <w:pPr>
        <w:pStyle w:val="ListParagraph"/>
        <w:numPr>
          <w:ilvl w:val="0"/>
          <w:numId w:val="7"/>
        </w:numPr>
        <w:autoSpaceDE w:val="0"/>
        <w:autoSpaceDN w:val="0"/>
        <w:adjustRightInd w:val="0"/>
        <w:spacing w:before="120"/>
        <w:contextualSpacing w:val="0"/>
        <w:rPr>
          <w:rFonts w:eastAsiaTheme="minorHAnsi"/>
          <w:color w:val="000000"/>
          <w:sz w:val="24"/>
          <w:szCs w:val="24"/>
        </w:rPr>
      </w:pPr>
      <w:r w:rsidRPr="00DF4DA7">
        <w:rPr>
          <w:rFonts w:eastAsiaTheme="minorHAnsi"/>
          <w:color w:val="000000"/>
          <w:sz w:val="24"/>
          <w:szCs w:val="24"/>
        </w:rPr>
        <w:t>Meals served to children (including second meals), Program adults, and</w:t>
      </w:r>
      <w:r w:rsidR="00FB4C54" w:rsidRPr="00DF4DA7">
        <w:rPr>
          <w:rFonts w:eastAsiaTheme="minorHAnsi"/>
          <w:color w:val="000000"/>
          <w:sz w:val="24"/>
          <w:szCs w:val="24"/>
        </w:rPr>
        <w:t xml:space="preserve"> non-Program adults must be counted and recorded separately on the daily meal count form</w:t>
      </w:r>
      <w:r w:rsidR="00367C4D">
        <w:rPr>
          <w:rFonts w:eastAsiaTheme="minorHAnsi"/>
          <w:color w:val="000000"/>
          <w:sz w:val="24"/>
          <w:szCs w:val="24"/>
        </w:rPr>
        <w:t xml:space="preserve">.  </w:t>
      </w:r>
    </w:p>
    <w:p w14:paraId="07583599" w14:textId="77777777" w:rsidR="00FB4C54" w:rsidRPr="00DF4DA7" w:rsidRDefault="00FB4C54" w:rsidP="00707877">
      <w:pPr>
        <w:rPr>
          <w:sz w:val="24"/>
          <w:szCs w:val="24"/>
        </w:rPr>
      </w:pPr>
    </w:p>
    <w:p w14:paraId="0758359A" w14:textId="0CF5BECD" w:rsidR="007628C2" w:rsidRPr="00DF4DA7" w:rsidRDefault="008F15AE" w:rsidP="008F15AE">
      <w:pPr>
        <w:autoSpaceDE w:val="0"/>
        <w:autoSpaceDN w:val="0"/>
        <w:rPr>
          <w:color w:val="000000"/>
          <w:sz w:val="24"/>
          <w:szCs w:val="24"/>
        </w:rPr>
      </w:pPr>
      <w:r w:rsidRPr="00DF4DA7">
        <w:rPr>
          <w:color w:val="000000"/>
          <w:sz w:val="24"/>
          <w:szCs w:val="24"/>
        </w:rPr>
        <w:t xml:space="preserve">The </w:t>
      </w:r>
      <w:r w:rsidR="00720D77" w:rsidRPr="00DF4DA7">
        <w:rPr>
          <w:color w:val="000000"/>
          <w:sz w:val="24"/>
          <w:szCs w:val="24"/>
        </w:rPr>
        <w:t>calculation of</w:t>
      </w:r>
      <w:r w:rsidRPr="00DF4DA7">
        <w:rPr>
          <w:color w:val="000000"/>
          <w:sz w:val="24"/>
          <w:szCs w:val="24"/>
        </w:rPr>
        <w:t xml:space="preserve"> </w:t>
      </w:r>
      <w:r w:rsidR="00B21B15" w:rsidRPr="00DF4DA7">
        <w:rPr>
          <w:color w:val="000000"/>
          <w:sz w:val="24"/>
          <w:szCs w:val="24"/>
        </w:rPr>
        <w:t xml:space="preserve">meal </w:t>
      </w:r>
      <w:r w:rsidRPr="00DF4DA7">
        <w:rPr>
          <w:color w:val="000000"/>
          <w:sz w:val="24"/>
          <w:szCs w:val="24"/>
        </w:rPr>
        <w:t>cost</w:t>
      </w:r>
      <w:r w:rsidR="00B21B15" w:rsidRPr="00DF4DA7">
        <w:rPr>
          <w:color w:val="000000"/>
          <w:sz w:val="24"/>
          <w:szCs w:val="24"/>
        </w:rPr>
        <w:t>s</w:t>
      </w:r>
      <w:r w:rsidRPr="00DF4DA7">
        <w:rPr>
          <w:color w:val="000000"/>
          <w:sz w:val="24"/>
          <w:szCs w:val="24"/>
        </w:rPr>
        <w:t xml:space="preserve"> </w:t>
      </w:r>
      <w:r w:rsidR="00720D77" w:rsidRPr="00DF4DA7">
        <w:rPr>
          <w:color w:val="000000"/>
          <w:sz w:val="24"/>
          <w:szCs w:val="24"/>
        </w:rPr>
        <w:t xml:space="preserve">should be </w:t>
      </w:r>
      <w:r w:rsidRPr="00DF4DA7">
        <w:rPr>
          <w:color w:val="000000"/>
          <w:sz w:val="24"/>
          <w:szCs w:val="24"/>
        </w:rPr>
        <w:t>based on the full cost of producing the meal (</w:t>
      </w:r>
      <w:r w:rsidR="007628C2" w:rsidRPr="00DF4DA7">
        <w:rPr>
          <w:color w:val="000000"/>
          <w:sz w:val="24"/>
          <w:szCs w:val="24"/>
        </w:rPr>
        <w:t xml:space="preserve">i.e., </w:t>
      </w:r>
      <w:r w:rsidRPr="00DF4DA7">
        <w:rPr>
          <w:color w:val="000000"/>
          <w:sz w:val="24"/>
          <w:szCs w:val="24"/>
        </w:rPr>
        <w:t xml:space="preserve">food, supplies, labor, and other </w:t>
      </w:r>
      <w:r w:rsidR="00532039" w:rsidRPr="00DF4DA7">
        <w:rPr>
          <w:color w:val="000000"/>
          <w:sz w:val="24"/>
          <w:szCs w:val="24"/>
        </w:rPr>
        <w:t>costs incurred by the sponsor)</w:t>
      </w:r>
      <w:r w:rsidR="00367C4D">
        <w:rPr>
          <w:color w:val="000000"/>
          <w:sz w:val="24"/>
          <w:szCs w:val="24"/>
        </w:rPr>
        <w:t xml:space="preserve">. </w:t>
      </w:r>
      <w:r w:rsidR="00074E85">
        <w:rPr>
          <w:color w:val="000000"/>
          <w:sz w:val="24"/>
          <w:szCs w:val="24"/>
        </w:rPr>
        <w:t xml:space="preserve"> </w:t>
      </w:r>
      <w:r w:rsidRPr="00DF4DA7">
        <w:rPr>
          <w:color w:val="000000"/>
          <w:sz w:val="24"/>
          <w:szCs w:val="24"/>
        </w:rPr>
        <w:t xml:space="preserve">Sponsors </w:t>
      </w:r>
      <w:r w:rsidR="00FF7A36">
        <w:rPr>
          <w:color w:val="000000"/>
          <w:sz w:val="24"/>
          <w:szCs w:val="24"/>
        </w:rPr>
        <w:t xml:space="preserve">also </w:t>
      </w:r>
      <w:r w:rsidRPr="00DF4DA7">
        <w:rPr>
          <w:color w:val="000000"/>
          <w:sz w:val="24"/>
          <w:szCs w:val="24"/>
        </w:rPr>
        <w:t xml:space="preserve">should include the value of </w:t>
      </w:r>
      <w:r w:rsidR="00074E85">
        <w:rPr>
          <w:color w:val="000000"/>
          <w:sz w:val="24"/>
          <w:szCs w:val="24"/>
        </w:rPr>
        <w:t xml:space="preserve">the </w:t>
      </w:r>
      <w:r w:rsidR="007E321E">
        <w:rPr>
          <w:color w:val="000000"/>
          <w:sz w:val="24"/>
          <w:szCs w:val="24"/>
        </w:rPr>
        <w:t xml:space="preserve">U.S. </w:t>
      </w:r>
      <w:r w:rsidR="00BB2654" w:rsidRPr="00DF4DA7">
        <w:rPr>
          <w:color w:val="000000"/>
          <w:sz w:val="24"/>
          <w:szCs w:val="24"/>
        </w:rPr>
        <w:t>Department of Agriculture (USDA)</w:t>
      </w:r>
      <w:r w:rsidRPr="00DF4DA7">
        <w:rPr>
          <w:color w:val="000000"/>
          <w:sz w:val="24"/>
          <w:szCs w:val="24"/>
        </w:rPr>
        <w:t xml:space="preserve"> </w:t>
      </w:r>
      <w:r w:rsidR="00BB2654" w:rsidRPr="00DF4DA7">
        <w:rPr>
          <w:color w:val="000000"/>
          <w:sz w:val="24"/>
          <w:szCs w:val="24"/>
        </w:rPr>
        <w:t>Foods</w:t>
      </w:r>
      <w:r w:rsidRPr="00DF4DA7">
        <w:rPr>
          <w:color w:val="000000"/>
          <w:sz w:val="24"/>
          <w:szCs w:val="24"/>
        </w:rPr>
        <w:t xml:space="preserve"> used to prepare the meal or this value may be based on the current year annual entitlement per meal value of USDA Foods.</w:t>
      </w:r>
    </w:p>
    <w:p w14:paraId="0758359B" w14:textId="77777777" w:rsidR="007628C2" w:rsidRPr="00DF4DA7" w:rsidRDefault="007628C2" w:rsidP="008F15AE">
      <w:pPr>
        <w:autoSpaceDE w:val="0"/>
        <w:autoSpaceDN w:val="0"/>
        <w:rPr>
          <w:color w:val="000000"/>
          <w:sz w:val="24"/>
          <w:szCs w:val="24"/>
        </w:rPr>
      </w:pPr>
    </w:p>
    <w:p w14:paraId="0758359C" w14:textId="79827DB1" w:rsidR="00D9308C" w:rsidRPr="00DF4DA7" w:rsidRDefault="003D5A81" w:rsidP="007D1257">
      <w:pPr>
        <w:autoSpaceDE w:val="0"/>
        <w:autoSpaceDN w:val="0"/>
        <w:rPr>
          <w:sz w:val="24"/>
          <w:szCs w:val="24"/>
        </w:rPr>
      </w:pPr>
      <w:r w:rsidRPr="00DF4DA7">
        <w:rPr>
          <w:sz w:val="24"/>
          <w:szCs w:val="24"/>
        </w:rPr>
        <w:t>SFA</w:t>
      </w:r>
      <w:r w:rsidR="00E02B20" w:rsidRPr="00DF4DA7">
        <w:rPr>
          <w:sz w:val="24"/>
          <w:szCs w:val="24"/>
        </w:rPr>
        <w:t>s</w:t>
      </w:r>
      <w:r w:rsidR="007628C2" w:rsidRPr="00DF4DA7">
        <w:rPr>
          <w:sz w:val="24"/>
          <w:szCs w:val="24"/>
        </w:rPr>
        <w:t xml:space="preserve"> </w:t>
      </w:r>
      <w:r w:rsidR="00F33BFF" w:rsidRPr="00DF4DA7">
        <w:rPr>
          <w:sz w:val="24"/>
          <w:szCs w:val="24"/>
        </w:rPr>
        <w:t xml:space="preserve">operating SSO </w:t>
      </w:r>
      <w:r w:rsidR="007628C2" w:rsidRPr="00DF4DA7">
        <w:rPr>
          <w:sz w:val="24"/>
          <w:szCs w:val="24"/>
        </w:rPr>
        <w:t>may not pay for non-Program adult meals through the nonprofit food service account</w:t>
      </w:r>
      <w:r w:rsidR="00B4023E">
        <w:rPr>
          <w:sz w:val="24"/>
          <w:szCs w:val="24"/>
        </w:rPr>
        <w:t>;</w:t>
      </w:r>
      <w:r w:rsidR="007628C2" w:rsidRPr="00DF4DA7">
        <w:rPr>
          <w:sz w:val="24"/>
          <w:szCs w:val="24"/>
        </w:rPr>
        <w:t xml:space="preserve"> however</w:t>
      </w:r>
      <w:r w:rsidR="00B4023E">
        <w:rPr>
          <w:sz w:val="24"/>
          <w:szCs w:val="24"/>
        </w:rPr>
        <w:t>,</w:t>
      </w:r>
      <w:r w:rsidR="007628C2" w:rsidRPr="00DF4DA7">
        <w:rPr>
          <w:sz w:val="24"/>
          <w:szCs w:val="24"/>
        </w:rPr>
        <w:t xml:space="preserve"> they may use other sources, such as the </w:t>
      </w:r>
      <w:r w:rsidR="008F15AE" w:rsidRPr="00DF4DA7">
        <w:rPr>
          <w:sz w:val="24"/>
          <w:szCs w:val="24"/>
        </w:rPr>
        <w:t>general fund account</w:t>
      </w:r>
      <w:r w:rsidR="00367C4D">
        <w:rPr>
          <w:sz w:val="24"/>
          <w:szCs w:val="24"/>
        </w:rPr>
        <w:t xml:space="preserve">. </w:t>
      </w:r>
      <w:r w:rsidR="00074E85">
        <w:rPr>
          <w:sz w:val="24"/>
          <w:szCs w:val="24"/>
        </w:rPr>
        <w:t xml:space="preserve"> </w:t>
      </w:r>
      <w:r w:rsidR="008F15AE" w:rsidRPr="00DF4DA7">
        <w:rPr>
          <w:sz w:val="24"/>
          <w:szCs w:val="24"/>
        </w:rPr>
        <w:t>The cost calculations do not affec</w:t>
      </w:r>
      <w:r w:rsidR="004C2F48" w:rsidRPr="00DF4DA7">
        <w:rPr>
          <w:sz w:val="24"/>
          <w:szCs w:val="24"/>
        </w:rPr>
        <w:t>t the paid meal equity and non-P</w:t>
      </w:r>
      <w:r w:rsidR="008F15AE" w:rsidRPr="00DF4DA7">
        <w:rPr>
          <w:sz w:val="24"/>
          <w:szCs w:val="24"/>
        </w:rPr>
        <w:t>rogram equity provisions</w:t>
      </w:r>
      <w:r w:rsidR="00367C4D">
        <w:rPr>
          <w:sz w:val="24"/>
          <w:szCs w:val="24"/>
        </w:rPr>
        <w:t xml:space="preserve">.  </w:t>
      </w:r>
    </w:p>
    <w:p w14:paraId="0758359D" w14:textId="77777777" w:rsidR="00D9308C" w:rsidRPr="00DF4DA7" w:rsidRDefault="00D9308C" w:rsidP="007D1257">
      <w:pPr>
        <w:autoSpaceDE w:val="0"/>
        <w:autoSpaceDN w:val="0"/>
        <w:rPr>
          <w:sz w:val="24"/>
          <w:szCs w:val="24"/>
        </w:rPr>
      </w:pPr>
    </w:p>
    <w:p w14:paraId="0758359E" w14:textId="77777777" w:rsidR="009E1B29" w:rsidRPr="00DF4DA7" w:rsidRDefault="009E1B29" w:rsidP="007D1257">
      <w:pPr>
        <w:autoSpaceDE w:val="0"/>
        <w:autoSpaceDN w:val="0"/>
        <w:rPr>
          <w:b/>
          <w:sz w:val="24"/>
          <w:szCs w:val="24"/>
        </w:rPr>
      </w:pPr>
      <w:r w:rsidRPr="00DF4DA7">
        <w:rPr>
          <w:sz w:val="24"/>
          <w:szCs w:val="24"/>
        </w:rPr>
        <w:t>SFA</w:t>
      </w:r>
      <w:r w:rsidR="00FF7A36">
        <w:rPr>
          <w:sz w:val="24"/>
          <w:szCs w:val="24"/>
        </w:rPr>
        <w:t>s</w:t>
      </w:r>
      <w:r w:rsidRPr="00DF4DA7">
        <w:rPr>
          <w:sz w:val="24"/>
          <w:szCs w:val="24"/>
        </w:rPr>
        <w:t xml:space="preserve"> participating in the SSO should refer to </w:t>
      </w:r>
      <w:r w:rsidR="000E2DE9" w:rsidRPr="00DF4DA7">
        <w:rPr>
          <w:sz w:val="24"/>
          <w:szCs w:val="24"/>
        </w:rPr>
        <w:t xml:space="preserve">FNS </w:t>
      </w:r>
      <w:r w:rsidR="00647F6F" w:rsidRPr="00DF4DA7">
        <w:rPr>
          <w:sz w:val="24"/>
          <w:szCs w:val="24"/>
        </w:rPr>
        <w:t>Instruction 782-5</w:t>
      </w:r>
      <w:r w:rsidR="00DF4DA7" w:rsidRPr="00DF4DA7">
        <w:rPr>
          <w:sz w:val="24"/>
          <w:szCs w:val="24"/>
        </w:rPr>
        <w:t>, R</w:t>
      </w:r>
      <w:r w:rsidR="000E2DE9" w:rsidRPr="00DF4DA7">
        <w:rPr>
          <w:sz w:val="24"/>
          <w:szCs w:val="24"/>
        </w:rPr>
        <w:t xml:space="preserve">evision 1, </w:t>
      </w:r>
      <w:r w:rsidR="000E2DE9" w:rsidRPr="00631282">
        <w:rPr>
          <w:i/>
          <w:sz w:val="24"/>
          <w:szCs w:val="24"/>
        </w:rPr>
        <w:t>Pricing of Adult Meals in the National School Lunch and Breakfast Programs</w:t>
      </w:r>
      <w:r w:rsidR="000E2DE9" w:rsidRPr="00DF4DA7">
        <w:rPr>
          <w:sz w:val="24"/>
          <w:szCs w:val="24"/>
        </w:rPr>
        <w:t>,</w:t>
      </w:r>
      <w:r w:rsidR="00FF7A36">
        <w:rPr>
          <w:sz w:val="24"/>
          <w:szCs w:val="24"/>
        </w:rPr>
        <w:t xml:space="preserve"> </w:t>
      </w:r>
      <w:r w:rsidR="000E2DE9" w:rsidRPr="00DF4DA7">
        <w:rPr>
          <w:sz w:val="24"/>
          <w:szCs w:val="24"/>
        </w:rPr>
        <w:t>June 6, 1988</w:t>
      </w:r>
      <w:r w:rsidR="00FF7A36">
        <w:rPr>
          <w:sz w:val="24"/>
          <w:szCs w:val="24"/>
        </w:rPr>
        <w:t>,</w:t>
      </w:r>
      <w:r w:rsidR="000E2DE9" w:rsidRPr="00DF4DA7">
        <w:rPr>
          <w:sz w:val="24"/>
          <w:szCs w:val="24"/>
        </w:rPr>
        <w:t xml:space="preserve"> </w:t>
      </w:r>
      <w:r w:rsidRPr="00DF4DA7">
        <w:rPr>
          <w:sz w:val="24"/>
          <w:szCs w:val="24"/>
        </w:rPr>
        <w:t>for more information on the sale of adult meals.</w:t>
      </w:r>
    </w:p>
    <w:p w14:paraId="0758359F" w14:textId="77777777" w:rsidR="009E1B29" w:rsidRPr="00DF4DA7" w:rsidRDefault="009E1B29" w:rsidP="007D1257">
      <w:pPr>
        <w:autoSpaceDE w:val="0"/>
        <w:autoSpaceDN w:val="0"/>
        <w:rPr>
          <w:b/>
          <w:sz w:val="24"/>
          <w:szCs w:val="24"/>
        </w:rPr>
      </w:pPr>
    </w:p>
    <w:p w14:paraId="075835A0" w14:textId="77777777" w:rsidR="00A32C71" w:rsidRPr="00DF4DA7" w:rsidRDefault="00896D3C" w:rsidP="007D1257">
      <w:pPr>
        <w:autoSpaceDE w:val="0"/>
        <w:autoSpaceDN w:val="0"/>
        <w:rPr>
          <w:b/>
          <w:sz w:val="24"/>
          <w:szCs w:val="24"/>
        </w:rPr>
      </w:pPr>
      <w:r w:rsidRPr="00DF4DA7">
        <w:rPr>
          <w:b/>
          <w:sz w:val="24"/>
          <w:szCs w:val="24"/>
        </w:rPr>
        <w:t>Leftover Meals</w:t>
      </w:r>
    </w:p>
    <w:p w14:paraId="075835A1" w14:textId="77777777" w:rsidR="00320640" w:rsidRPr="00DF4DA7" w:rsidRDefault="00320640" w:rsidP="00707877">
      <w:pPr>
        <w:rPr>
          <w:b/>
          <w:sz w:val="24"/>
          <w:szCs w:val="24"/>
        </w:rPr>
      </w:pPr>
    </w:p>
    <w:p w14:paraId="075835A2" w14:textId="68C31A2C" w:rsidR="00590F4D" w:rsidRPr="00DF4DA7" w:rsidRDefault="00896D3C" w:rsidP="00F71F36">
      <w:pPr>
        <w:autoSpaceDE w:val="0"/>
        <w:autoSpaceDN w:val="0"/>
        <w:adjustRightInd w:val="0"/>
        <w:rPr>
          <w:rFonts w:eastAsiaTheme="minorHAnsi"/>
          <w:sz w:val="24"/>
          <w:szCs w:val="24"/>
        </w:rPr>
      </w:pPr>
      <w:r w:rsidRPr="00DF4DA7">
        <w:rPr>
          <w:sz w:val="24"/>
          <w:szCs w:val="24"/>
        </w:rPr>
        <w:t>All sponsors must plan, prepare, and order meals with the objective of providing one meal per child at each meal service, and must ensure that entire meals and food components are not leftover and unusable</w:t>
      </w:r>
      <w:r w:rsidR="00073FE9" w:rsidRPr="00DF4DA7">
        <w:rPr>
          <w:sz w:val="24"/>
          <w:szCs w:val="24"/>
        </w:rPr>
        <w:t xml:space="preserve"> on a frequent basis</w:t>
      </w:r>
      <w:r w:rsidR="00367C4D">
        <w:rPr>
          <w:sz w:val="24"/>
          <w:szCs w:val="24"/>
        </w:rPr>
        <w:t xml:space="preserve">. </w:t>
      </w:r>
      <w:r w:rsidR="00074E85">
        <w:rPr>
          <w:sz w:val="24"/>
          <w:szCs w:val="24"/>
        </w:rPr>
        <w:t xml:space="preserve"> </w:t>
      </w:r>
      <w:r w:rsidR="009E464E" w:rsidRPr="00DF4DA7">
        <w:rPr>
          <w:sz w:val="24"/>
          <w:szCs w:val="24"/>
        </w:rPr>
        <w:t>Sponsors should regularly monitor and compare site reports on the number of attending children and the number of delivered meals to reduce waste and cost</w:t>
      </w:r>
      <w:r w:rsidR="00367C4D">
        <w:rPr>
          <w:sz w:val="24"/>
          <w:szCs w:val="24"/>
        </w:rPr>
        <w:t xml:space="preserve">. </w:t>
      </w:r>
      <w:r w:rsidR="00074E85">
        <w:rPr>
          <w:sz w:val="24"/>
          <w:szCs w:val="24"/>
        </w:rPr>
        <w:t xml:space="preserve"> </w:t>
      </w:r>
      <w:r w:rsidR="009142B5" w:rsidRPr="00DF4DA7">
        <w:rPr>
          <w:rFonts w:eastAsiaTheme="minorHAnsi"/>
          <w:sz w:val="24"/>
          <w:szCs w:val="24"/>
        </w:rPr>
        <w:t>When sites have leftover food, sponsors should promptly adjust orders to more accurately reflect the actual number of meal service pa</w:t>
      </w:r>
      <w:r w:rsidR="00F6515C" w:rsidRPr="00DF4DA7">
        <w:rPr>
          <w:rFonts w:eastAsiaTheme="minorHAnsi"/>
          <w:sz w:val="24"/>
          <w:szCs w:val="24"/>
        </w:rPr>
        <w:t>rticipants</w:t>
      </w:r>
      <w:r w:rsidR="00367C4D">
        <w:rPr>
          <w:rFonts w:eastAsiaTheme="minorHAnsi"/>
          <w:sz w:val="24"/>
          <w:szCs w:val="24"/>
        </w:rPr>
        <w:t xml:space="preserve">. </w:t>
      </w:r>
      <w:r w:rsidR="00074E85">
        <w:rPr>
          <w:rFonts w:eastAsiaTheme="minorHAnsi"/>
          <w:sz w:val="24"/>
          <w:szCs w:val="24"/>
        </w:rPr>
        <w:t xml:space="preserve"> </w:t>
      </w:r>
      <w:r w:rsidR="00F6515C" w:rsidRPr="00DF4DA7">
        <w:rPr>
          <w:rFonts w:eastAsiaTheme="minorHAnsi"/>
          <w:sz w:val="24"/>
          <w:szCs w:val="24"/>
        </w:rPr>
        <w:t xml:space="preserve">Additionally, all alternatives permitted by Program regulations and State and local health and sanitation codes should be exhausted </w:t>
      </w:r>
      <w:r w:rsidR="00863A61" w:rsidRPr="00DF4DA7">
        <w:rPr>
          <w:rFonts w:eastAsiaTheme="minorHAnsi"/>
          <w:sz w:val="24"/>
          <w:szCs w:val="24"/>
        </w:rPr>
        <w:t>before discarding food</w:t>
      </w:r>
      <w:r w:rsidR="00367C4D">
        <w:rPr>
          <w:rFonts w:eastAsiaTheme="minorHAnsi"/>
          <w:sz w:val="24"/>
          <w:szCs w:val="24"/>
        </w:rPr>
        <w:t xml:space="preserve">.  </w:t>
      </w:r>
    </w:p>
    <w:p w14:paraId="075835A3" w14:textId="77777777" w:rsidR="00590F4D" w:rsidRPr="00DF4DA7" w:rsidRDefault="00590F4D" w:rsidP="00F71F36">
      <w:pPr>
        <w:autoSpaceDE w:val="0"/>
        <w:autoSpaceDN w:val="0"/>
        <w:adjustRightInd w:val="0"/>
        <w:rPr>
          <w:rFonts w:eastAsiaTheme="minorHAnsi"/>
          <w:sz w:val="24"/>
          <w:szCs w:val="24"/>
        </w:rPr>
      </w:pPr>
    </w:p>
    <w:p w14:paraId="075835A4" w14:textId="1FCFFF66" w:rsidR="00447530" w:rsidRPr="00DF4DA7" w:rsidRDefault="00447530" w:rsidP="00F71F36">
      <w:pPr>
        <w:autoSpaceDE w:val="0"/>
        <w:autoSpaceDN w:val="0"/>
        <w:adjustRightInd w:val="0"/>
        <w:rPr>
          <w:sz w:val="24"/>
          <w:szCs w:val="24"/>
        </w:rPr>
      </w:pPr>
      <w:r w:rsidRPr="00DF4DA7">
        <w:rPr>
          <w:sz w:val="24"/>
          <w:szCs w:val="24"/>
        </w:rPr>
        <w:t>FNS encourages State agencies to support efforts by sponsors to minimize food waste</w:t>
      </w:r>
      <w:r w:rsidR="00367C4D">
        <w:rPr>
          <w:sz w:val="24"/>
          <w:szCs w:val="24"/>
        </w:rPr>
        <w:t xml:space="preserve">. </w:t>
      </w:r>
      <w:r w:rsidR="00074E85">
        <w:rPr>
          <w:sz w:val="24"/>
          <w:szCs w:val="24"/>
        </w:rPr>
        <w:t xml:space="preserve"> </w:t>
      </w:r>
      <w:r w:rsidR="00385AA8" w:rsidRPr="00DF4DA7">
        <w:rPr>
          <w:sz w:val="24"/>
          <w:szCs w:val="24"/>
        </w:rPr>
        <w:t>S</w:t>
      </w:r>
      <w:r w:rsidR="009142B5" w:rsidRPr="00DF4DA7">
        <w:rPr>
          <w:sz w:val="24"/>
          <w:szCs w:val="24"/>
        </w:rPr>
        <w:t xml:space="preserve">ome </w:t>
      </w:r>
      <w:r w:rsidR="00F6515C" w:rsidRPr="00DF4DA7">
        <w:rPr>
          <w:sz w:val="24"/>
          <w:szCs w:val="24"/>
        </w:rPr>
        <w:t>options may include:</w:t>
      </w:r>
    </w:p>
    <w:p w14:paraId="075835A5" w14:textId="77777777" w:rsidR="00E02B20" w:rsidRPr="00867BE4" w:rsidRDefault="004646C9" w:rsidP="00867BE4">
      <w:pPr>
        <w:pStyle w:val="ListParagraph"/>
        <w:numPr>
          <w:ilvl w:val="0"/>
          <w:numId w:val="23"/>
        </w:numPr>
        <w:autoSpaceDE w:val="0"/>
        <w:autoSpaceDN w:val="0"/>
        <w:adjustRightInd w:val="0"/>
        <w:spacing w:before="120"/>
        <w:contextualSpacing w:val="0"/>
        <w:rPr>
          <w:i/>
          <w:sz w:val="24"/>
          <w:szCs w:val="24"/>
        </w:rPr>
      </w:pPr>
      <w:r w:rsidRPr="00867BE4">
        <w:rPr>
          <w:i/>
          <w:sz w:val="24"/>
          <w:szCs w:val="24"/>
        </w:rPr>
        <w:t xml:space="preserve">Transferring Meals </w:t>
      </w:r>
      <w:r w:rsidR="00355C94" w:rsidRPr="00867BE4">
        <w:rPr>
          <w:i/>
          <w:sz w:val="24"/>
          <w:szCs w:val="24"/>
        </w:rPr>
        <w:t>–</w:t>
      </w:r>
      <w:r w:rsidR="00867BE4" w:rsidRPr="00867BE4">
        <w:rPr>
          <w:i/>
          <w:sz w:val="24"/>
          <w:szCs w:val="24"/>
        </w:rPr>
        <w:t xml:space="preserve"> </w:t>
      </w:r>
      <w:r w:rsidRPr="00867BE4">
        <w:rPr>
          <w:sz w:val="24"/>
          <w:szCs w:val="24"/>
        </w:rPr>
        <w:t xml:space="preserve">Extra meals </w:t>
      </w:r>
      <w:r w:rsidR="00867BE4" w:rsidRPr="00867BE4">
        <w:rPr>
          <w:sz w:val="24"/>
          <w:szCs w:val="24"/>
        </w:rPr>
        <w:t>may</w:t>
      </w:r>
      <w:r w:rsidRPr="00867BE4">
        <w:rPr>
          <w:sz w:val="24"/>
          <w:szCs w:val="24"/>
        </w:rPr>
        <w:t xml:space="preserve"> be transferred, if allowed by the local health code, from one site with </w:t>
      </w:r>
      <w:r w:rsidR="009E464E" w:rsidRPr="00867BE4">
        <w:rPr>
          <w:sz w:val="24"/>
          <w:szCs w:val="24"/>
        </w:rPr>
        <w:t>excess</w:t>
      </w:r>
      <w:r w:rsidRPr="00867BE4">
        <w:rPr>
          <w:sz w:val="24"/>
          <w:szCs w:val="24"/>
        </w:rPr>
        <w:t xml:space="preserve"> meals to another site with a shortage</w:t>
      </w:r>
      <w:r w:rsidR="00367C4D" w:rsidRPr="00867BE4">
        <w:rPr>
          <w:sz w:val="24"/>
          <w:szCs w:val="24"/>
        </w:rPr>
        <w:t xml:space="preserve">. </w:t>
      </w:r>
    </w:p>
    <w:p w14:paraId="075835A6" w14:textId="429C3A3E" w:rsidR="00E02B20" w:rsidRPr="00074E85" w:rsidRDefault="004646C9" w:rsidP="00074E85">
      <w:pPr>
        <w:pStyle w:val="ListParagraph"/>
        <w:numPr>
          <w:ilvl w:val="0"/>
          <w:numId w:val="23"/>
        </w:numPr>
        <w:spacing w:before="120"/>
        <w:contextualSpacing w:val="0"/>
        <w:rPr>
          <w:i/>
          <w:sz w:val="24"/>
          <w:szCs w:val="24"/>
        </w:rPr>
      </w:pPr>
      <w:r w:rsidRPr="00867BE4">
        <w:rPr>
          <w:i/>
          <w:sz w:val="24"/>
          <w:szCs w:val="24"/>
        </w:rPr>
        <w:t>Seconds</w:t>
      </w:r>
      <w:r w:rsidR="00355C94" w:rsidRPr="00867BE4">
        <w:rPr>
          <w:i/>
          <w:sz w:val="24"/>
          <w:szCs w:val="24"/>
        </w:rPr>
        <w:t xml:space="preserve"> –</w:t>
      </w:r>
      <w:r w:rsidR="00355C94" w:rsidRPr="00867BE4">
        <w:rPr>
          <w:rFonts w:eastAsiaTheme="minorHAnsi"/>
          <w:i/>
          <w:color w:val="000000"/>
          <w:sz w:val="24"/>
          <w:szCs w:val="24"/>
        </w:rPr>
        <w:t xml:space="preserve"> </w:t>
      </w:r>
      <w:r w:rsidR="00720D77" w:rsidRPr="00867BE4">
        <w:rPr>
          <w:rFonts w:eastAsiaTheme="minorHAnsi"/>
          <w:color w:val="000000"/>
          <w:sz w:val="24"/>
          <w:szCs w:val="24"/>
        </w:rPr>
        <w:t>When</w:t>
      </w:r>
      <w:r w:rsidRPr="00867BE4">
        <w:rPr>
          <w:rFonts w:eastAsiaTheme="minorHAnsi"/>
          <w:color w:val="000000"/>
          <w:sz w:val="24"/>
          <w:szCs w:val="24"/>
        </w:rPr>
        <w:t xml:space="preserve"> </w:t>
      </w:r>
      <w:r w:rsidRPr="00867BE4">
        <w:rPr>
          <w:sz w:val="24"/>
          <w:szCs w:val="24"/>
        </w:rPr>
        <w:t xml:space="preserve">all children in attendance at the site </w:t>
      </w:r>
      <w:r w:rsidR="00720D77" w:rsidRPr="00867BE4">
        <w:rPr>
          <w:sz w:val="24"/>
          <w:szCs w:val="24"/>
        </w:rPr>
        <w:t xml:space="preserve">have </w:t>
      </w:r>
      <w:r w:rsidRPr="00867BE4">
        <w:rPr>
          <w:sz w:val="24"/>
          <w:szCs w:val="24"/>
        </w:rPr>
        <w:t>receive</w:t>
      </w:r>
      <w:r w:rsidR="00720D77" w:rsidRPr="00867BE4">
        <w:rPr>
          <w:sz w:val="24"/>
          <w:szCs w:val="24"/>
        </w:rPr>
        <w:t>d</w:t>
      </w:r>
      <w:r w:rsidRPr="00867BE4">
        <w:rPr>
          <w:sz w:val="24"/>
          <w:szCs w:val="24"/>
        </w:rPr>
        <w:t xml:space="preserve"> one mea</w:t>
      </w:r>
      <w:r w:rsidRPr="00867BE4">
        <w:rPr>
          <w:rFonts w:eastAsiaTheme="minorHAnsi"/>
          <w:color w:val="000000"/>
          <w:sz w:val="24"/>
          <w:szCs w:val="24"/>
        </w:rPr>
        <w:t>l, sponsors may serve and claim reimbursement for second servings of complete meals of up to two percent of the number of first meals served to children, for each meal type, for all sites, during</w:t>
      </w:r>
      <w:r w:rsidR="00867BE4">
        <w:rPr>
          <w:rFonts w:eastAsiaTheme="minorHAnsi"/>
          <w:color w:val="000000"/>
          <w:sz w:val="24"/>
          <w:szCs w:val="24"/>
        </w:rPr>
        <w:t xml:space="preserve"> a claiming period [7 CFR 225.9</w:t>
      </w:r>
      <w:r w:rsidRPr="00867BE4">
        <w:rPr>
          <w:rFonts w:eastAsiaTheme="minorHAnsi"/>
          <w:color w:val="000000"/>
          <w:sz w:val="24"/>
          <w:szCs w:val="24"/>
        </w:rPr>
        <w:t>(d)(4)]</w:t>
      </w:r>
      <w:r w:rsidR="00367C4D" w:rsidRPr="00867BE4">
        <w:rPr>
          <w:rFonts w:eastAsiaTheme="minorHAnsi"/>
          <w:color w:val="000000"/>
          <w:sz w:val="24"/>
          <w:szCs w:val="24"/>
        </w:rPr>
        <w:t xml:space="preserve">. </w:t>
      </w:r>
      <w:r w:rsidR="00160644" w:rsidRPr="00867BE4">
        <w:rPr>
          <w:rFonts w:eastAsiaTheme="minorHAnsi"/>
          <w:color w:val="000000"/>
          <w:sz w:val="24"/>
          <w:szCs w:val="24"/>
        </w:rPr>
        <w:t>Note, second meals may be disallowed i</w:t>
      </w:r>
      <w:r w:rsidR="00160644" w:rsidRPr="00867BE4">
        <w:rPr>
          <w:rStyle w:val="Emphasis"/>
          <w:i w:val="0"/>
          <w:iCs w:val="0"/>
          <w:sz w:val="24"/>
          <w:szCs w:val="24"/>
        </w:rPr>
        <w:t>f</w:t>
      </w:r>
      <w:r w:rsidR="00160644" w:rsidRPr="00867BE4">
        <w:rPr>
          <w:sz w:val="24"/>
          <w:szCs w:val="24"/>
        </w:rPr>
        <w:t xml:space="preserve"> the State agency determines that the sponsor has failed to plan and prepare or order meals with the objective of providing only one meal per child at each meal servic</w:t>
      </w:r>
      <w:r w:rsidR="00160644" w:rsidRPr="00867BE4">
        <w:rPr>
          <w:rFonts w:eastAsiaTheme="minorHAnsi"/>
          <w:color w:val="000000"/>
          <w:sz w:val="24"/>
          <w:szCs w:val="24"/>
        </w:rPr>
        <w:t xml:space="preserve">e </w:t>
      </w:r>
      <w:r w:rsidR="008C075A">
        <w:rPr>
          <w:rFonts w:eastAsiaTheme="minorHAnsi"/>
          <w:color w:val="000000"/>
          <w:sz w:val="24"/>
          <w:szCs w:val="24"/>
        </w:rPr>
        <w:t xml:space="preserve">                  </w:t>
      </w:r>
      <w:r w:rsidR="008C075A" w:rsidRPr="00074E85">
        <w:rPr>
          <w:rFonts w:eastAsiaTheme="minorHAnsi"/>
          <w:color w:val="000000"/>
          <w:sz w:val="24"/>
          <w:szCs w:val="24"/>
        </w:rPr>
        <w:t xml:space="preserve"> </w:t>
      </w:r>
      <w:r w:rsidR="00FC79F2" w:rsidRPr="00074E85">
        <w:rPr>
          <w:rFonts w:eastAsiaTheme="minorHAnsi"/>
          <w:color w:val="000000"/>
          <w:sz w:val="24"/>
          <w:szCs w:val="24"/>
        </w:rPr>
        <w:t>[7 CFR 225.15(b</w:t>
      </w:r>
      <w:proofErr w:type="gramStart"/>
      <w:r w:rsidR="00FC79F2" w:rsidRPr="00074E85">
        <w:rPr>
          <w:rFonts w:eastAsiaTheme="minorHAnsi"/>
          <w:color w:val="000000"/>
          <w:sz w:val="24"/>
          <w:szCs w:val="24"/>
        </w:rPr>
        <w:t>)(</w:t>
      </w:r>
      <w:proofErr w:type="gramEnd"/>
      <w:r w:rsidR="00FC79F2" w:rsidRPr="00074E85">
        <w:rPr>
          <w:rFonts w:eastAsiaTheme="minorHAnsi"/>
          <w:color w:val="000000"/>
          <w:sz w:val="24"/>
          <w:szCs w:val="24"/>
        </w:rPr>
        <w:t>4)]</w:t>
      </w:r>
      <w:r w:rsidR="00FC79F2" w:rsidRPr="00074E85">
        <w:rPr>
          <w:rFonts w:eastAsiaTheme="minorHAnsi"/>
          <w:i/>
          <w:color w:val="000000"/>
          <w:sz w:val="24"/>
          <w:szCs w:val="24"/>
        </w:rPr>
        <w:t>.</w:t>
      </w:r>
    </w:p>
    <w:p w14:paraId="075835A7" w14:textId="571FCE1A" w:rsidR="00E02B20" w:rsidRPr="00DF4DA7" w:rsidRDefault="00896D3C">
      <w:pPr>
        <w:pStyle w:val="Default"/>
        <w:numPr>
          <w:ilvl w:val="0"/>
          <w:numId w:val="23"/>
        </w:numPr>
        <w:spacing w:before="120"/>
      </w:pPr>
      <w:r w:rsidRPr="00DF4DA7">
        <w:rPr>
          <w:i/>
        </w:rPr>
        <w:t>Share Table</w:t>
      </w:r>
      <w:r w:rsidR="00355C94" w:rsidRPr="00DF4DA7">
        <w:rPr>
          <w:i/>
        </w:rPr>
        <w:t xml:space="preserve"> – </w:t>
      </w:r>
      <w:r w:rsidRPr="00DF4DA7">
        <w:t xml:space="preserve">Sponsors may designate a </w:t>
      </w:r>
      <w:r w:rsidR="007E58CF" w:rsidRPr="00DF4DA7">
        <w:t>“</w:t>
      </w:r>
      <w:r w:rsidRPr="00DF4DA7">
        <w:t>share table</w:t>
      </w:r>
      <w:r w:rsidR="007E58CF" w:rsidRPr="00DF4DA7">
        <w:t>”</w:t>
      </w:r>
      <w:r w:rsidRPr="00DF4DA7">
        <w:t xml:space="preserve"> or stations where children may return whole items that they choose not to eat, provided that this is in compliance with local and State health and safety codes</w:t>
      </w:r>
      <w:r w:rsidR="00367C4D">
        <w:t xml:space="preserve">. </w:t>
      </w:r>
      <w:r w:rsidR="008C075A">
        <w:t xml:space="preserve"> </w:t>
      </w:r>
      <w:r w:rsidRPr="00DF4DA7">
        <w:t xml:space="preserve">These items </w:t>
      </w:r>
      <w:r w:rsidR="008F46EF" w:rsidRPr="00DF4DA7">
        <w:t xml:space="preserve">are </w:t>
      </w:r>
      <w:r w:rsidR="00641B9F" w:rsidRPr="00DF4DA7">
        <w:t xml:space="preserve">then </w:t>
      </w:r>
      <w:r w:rsidR="00FF7A36">
        <w:t xml:space="preserve">made </w:t>
      </w:r>
      <w:r w:rsidR="0095070D" w:rsidRPr="00DF4DA7">
        <w:t xml:space="preserve">available to other children </w:t>
      </w:r>
      <w:r w:rsidR="00867BE4">
        <w:t>who may want additional servings</w:t>
      </w:r>
      <w:r w:rsidR="00367C4D">
        <w:t xml:space="preserve">. </w:t>
      </w:r>
      <w:r w:rsidR="008C075A">
        <w:t xml:space="preserve"> </w:t>
      </w:r>
      <w:r w:rsidR="0095070D" w:rsidRPr="00DF4DA7">
        <w:t>This practice may be facilitated by serving meal components that</w:t>
      </w:r>
      <w:r w:rsidR="00345244" w:rsidRPr="00DF4DA7">
        <w:t xml:space="preserve"> </w:t>
      </w:r>
      <w:r w:rsidR="00532039" w:rsidRPr="00DF4DA7">
        <w:t>can be easily “recycled.”</w:t>
      </w:r>
      <w:r w:rsidR="008C075A">
        <w:t xml:space="preserve"> </w:t>
      </w:r>
      <w:r w:rsidR="00532039" w:rsidRPr="00DF4DA7">
        <w:t xml:space="preserve"> </w:t>
      </w:r>
      <w:r w:rsidR="0095070D" w:rsidRPr="00DF4DA7">
        <w:t xml:space="preserve">For example, if </w:t>
      </w:r>
      <w:r w:rsidR="00AA6BA7">
        <w:t>an apple</w:t>
      </w:r>
      <w:r w:rsidR="00AA6BA7" w:rsidRPr="00DF4DA7">
        <w:t xml:space="preserve"> </w:t>
      </w:r>
      <w:r w:rsidRPr="00DF4DA7">
        <w:t xml:space="preserve">is served </w:t>
      </w:r>
      <w:r w:rsidR="00AA6BA7">
        <w:t>as part of a meal</w:t>
      </w:r>
      <w:r w:rsidRPr="00DF4DA7">
        <w:t xml:space="preserve">, a child can return </w:t>
      </w:r>
      <w:r w:rsidR="00AA6BA7">
        <w:t>the apple</w:t>
      </w:r>
      <w:r w:rsidRPr="00DF4DA7">
        <w:t xml:space="preserve"> to the shar</w:t>
      </w:r>
      <w:r w:rsidR="00641B9F" w:rsidRPr="00DF4DA7">
        <w:t>e</w:t>
      </w:r>
      <w:r w:rsidR="0095070D" w:rsidRPr="00DF4DA7">
        <w:t xml:space="preserve"> table</w:t>
      </w:r>
      <w:r w:rsidR="00367C4D">
        <w:t xml:space="preserve">. </w:t>
      </w:r>
      <w:r w:rsidR="008C075A">
        <w:t xml:space="preserve"> </w:t>
      </w:r>
      <w:r w:rsidR="00FF7A36">
        <w:t>N</w:t>
      </w:r>
      <w:r w:rsidR="0095070D" w:rsidRPr="00DF4DA7">
        <w:t>onperishable components that remain on a shar</w:t>
      </w:r>
      <w:r w:rsidR="00641B9F" w:rsidRPr="00DF4DA7">
        <w:t>e</w:t>
      </w:r>
      <w:r w:rsidR="0095070D" w:rsidRPr="00DF4DA7">
        <w:t xml:space="preserve"> table </w:t>
      </w:r>
      <w:r w:rsidR="00641B9F" w:rsidRPr="00DF4DA7">
        <w:t>may</w:t>
      </w:r>
      <w:r w:rsidR="00525B84" w:rsidRPr="00DF4DA7">
        <w:t xml:space="preserve"> </w:t>
      </w:r>
      <w:r w:rsidR="0095070D" w:rsidRPr="00DF4DA7">
        <w:t xml:space="preserve">be </w:t>
      </w:r>
      <w:r w:rsidR="00641B9F" w:rsidRPr="00DF4DA7">
        <w:t xml:space="preserve">appropriately </w:t>
      </w:r>
      <w:r w:rsidR="0095070D" w:rsidRPr="00DF4DA7">
        <w:t>stored for subsequent service</w:t>
      </w:r>
      <w:r w:rsidR="00367C4D">
        <w:t xml:space="preserve">. </w:t>
      </w:r>
      <w:r w:rsidR="008C075A">
        <w:t xml:space="preserve"> </w:t>
      </w:r>
      <w:r w:rsidR="00EA6BBD" w:rsidRPr="00DF4DA7">
        <w:t>A</w:t>
      </w:r>
      <w:r w:rsidR="0095070D" w:rsidRPr="00DF4DA7">
        <w:t>ll recycled food items must be stored in accordance with local health codes, and must be documented</w:t>
      </w:r>
      <w:r w:rsidR="00367C4D">
        <w:t xml:space="preserve">.  </w:t>
      </w:r>
    </w:p>
    <w:p w14:paraId="075835A8" w14:textId="0516BAD8" w:rsidR="00F215FE" w:rsidRDefault="004646C9" w:rsidP="00F215FE">
      <w:pPr>
        <w:pStyle w:val="ListParagraph"/>
        <w:numPr>
          <w:ilvl w:val="0"/>
          <w:numId w:val="23"/>
        </w:numPr>
        <w:autoSpaceDE w:val="0"/>
        <w:autoSpaceDN w:val="0"/>
        <w:adjustRightInd w:val="0"/>
        <w:spacing w:before="120"/>
        <w:contextualSpacing w:val="0"/>
        <w:rPr>
          <w:rFonts w:eastAsiaTheme="minorHAnsi"/>
          <w:sz w:val="24"/>
          <w:szCs w:val="24"/>
        </w:rPr>
      </w:pPr>
      <w:r w:rsidRPr="00DF4DA7">
        <w:rPr>
          <w:i/>
          <w:sz w:val="24"/>
          <w:szCs w:val="24"/>
        </w:rPr>
        <w:t>Donations</w:t>
      </w:r>
      <w:r w:rsidR="00355C94" w:rsidRPr="00DF4DA7">
        <w:rPr>
          <w:i/>
          <w:sz w:val="24"/>
          <w:szCs w:val="24"/>
        </w:rPr>
        <w:t xml:space="preserve"> –</w:t>
      </w:r>
      <w:r w:rsidR="00867BE4">
        <w:rPr>
          <w:i/>
          <w:sz w:val="24"/>
          <w:szCs w:val="24"/>
        </w:rPr>
        <w:t xml:space="preserve"> </w:t>
      </w:r>
      <w:r w:rsidR="00863A61" w:rsidRPr="00DF4DA7">
        <w:rPr>
          <w:rFonts w:eastAsiaTheme="minorHAnsi"/>
          <w:sz w:val="24"/>
          <w:szCs w:val="24"/>
        </w:rPr>
        <w:t>When it is not feasible to reuse leftovers or store food</w:t>
      </w:r>
      <w:r w:rsidR="00FF7A36">
        <w:rPr>
          <w:rFonts w:eastAsiaTheme="minorHAnsi"/>
          <w:sz w:val="24"/>
          <w:szCs w:val="24"/>
        </w:rPr>
        <w:t>,</w:t>
      </w:r>
      <w:r w:rsidR="00863A61" w:rsidRPr="00DF4DA7">
        <w:rPr>
          <w:rFonts w:eastAsiaTheme="minorHAnsi"/>
          <w:sz w:val="24"/>
          <w:szCs w:val="24"/>
        </w:rPr>
        <w:t xml:space="preserve"> </w:t>
      </w:r>
      <w:r w:rsidRPr="00DF4DA7">
        <w:rPr>
          <w:rFonts w:eastAsiaTheme="minorHAnsi"/>
          <w:sz w:val="24"/>
          <w:szCs w:val="24"/>
        </w:rPr>
        <w:t xml:space="preserve">FNS encourages sponsors to consider donating </w:t>
      </w:r>
      <w:r w:rsidR="008F46EF" w:rsidRPr="00DF4DA7">
        <w:rPr>
          <w:rFonts w:eastAsiaTheme="minorHAnsi"/>
          <w:sz w:val="24"/>
          <w:szCs w:val="24"/>
        </w:rPr>
        <w:t>it</w:t>
      </w:r>
      <w:r w:rsidR="00E02B20" w:rsidRPr="00DF4DA7">
        <w:rPr>
          <w:rFonts w:eastAsiaTheme="minorHAnsi"/>
          <w:sz w:val="24"/>
          <w:szCs w:val="24"/>
        </w:rPr>
        <w:t xml:space="preserve"> </w:t>
      </w:r>
      <w:r w:rsidRPr="00DF4DA7">
        <w:rPr>
          <w:rFonts w:eastAsiaTheme="minorHAnsi"/>
          <w:sz w:val="24"/>
          <w:szCs w:val="24"/>
        </w:rPr>
        <w:t xml:space="preserve">to </w:t>
      </w:r>
      <w:r w:rsidR="00863A61" w:rsidRPr="00DF4DA7">
        <w:rPr>
          <w:rFonts w:eastAsiaTheme="minorHAnsi"/>
          <w:sz w:val="24"/>
          <w:szCs w:val="24"/>
        </w:rPr>
        <w:t xml:space="preserve">non-profit </w:t>
      </w:r>
      <w:r w:rsidRPr="00DF4DA7">
        <w:rPr>
          <w:rFonts w:eastAsiaTheme="minorHAnsi"/>
          <w:sz w:val="24"/>
          <w:szCs w:val="24"/>
        </w:rPr>
        <w:t xml:space="preserve">organizations working to address hunger in </w:t>
      </w:r>
      <w:r w:rsidR="008F46EF" w:rsidRPr="00DF4DA7">
        <w:rPr>
          <w:rFonts w:eastAsiaTheme="minorHAnsi"/>
          <w:sz w:val="24"/>
          <w:szCs w:val="24"/>
        </w:rPr>
        <w:t>the</w:t>
      </w:r>
      <w:r w:rsidRPr="00DF4DA7">
        <w:rPr>
          <w:rFonts w:eastAsiaTheme="minorHAnsi"/>
          <w:sz w:val="24"/>
          <w:szCs w:val="24"/>
        </w:rPr>
        <w:t xml:space="preserve"> communit</w:t>
      </w:r>
      <w:r w:rsidR="008F46EF" w:rsidRPr="00DF4DA7">
        <w:rPr>
          <w:rFonts w:eastAsiaTheme="minorHAnsi"/>
          <w:sz w:val="24"/>
          <w:szCs w:val="24"/>
        </w:rPr>
        <w:t>y</w:t>
      </w:r>
      <w:r w:rsidRPr="00DF4DA7">
        <w:rPr>
          <w:rFonts w:eastAsiaTheme="minorHAnsi"/>
          <w:sz w:val="24"/>
          <w:szCs w:val="24"/>
        </w:rPr>
        <w:t xml:space="preserve">, such as homeless shelters, food banks, and </w:t>
      </w:r>
      <w:r w:rsidR="00536DAF" w:rsidRPr="00DF4DA7">
        <w:rPr>
          <w:rFonts w:eastAsiaTheme="minorHAnsi"/>
          <w:sz w:val="24"/>
          <w:szCs w:val="24"/>
        </w:rPr>
        <w:t xml:space="preserve">food </w:t>
      </w:r>
      <w:r w:rsidRPr="00DF4DA7">
        <w:rPr>
          <w:rFonts w:eastAsiaTheme="minorHAnsi"/>
          <w:sz w:val="24"/>
          <w:szCs w:val="24"/>
        </w:rPr>
        <w:t>pantries</w:t>
      </w:r>
      <w:r w:rsidR="00367C4D">
        <w:rPr>
          <w:rFonts w:eastAsiaTheme="minorHAnsi"/>
          <w:sz w:val="24"/>
          <w:szCs w:val="24"/>
        </w:rPr>
        <w:t xml:space="preserve">. </w:t>
      </w:r>
      <w:r w:rsidR="008C075A">
        <w:rPr>
          <w:rFonts w:eastAsiaTheme="minorHAnsi"/>
          <w:sz w:val="24"/>
          <w:szCs w:val="24"/>
        </w:rPr>
        <w:t xml:space="preserve"> </w:t>
      </w:r>
      <w:r w:rsidR="00F759FD" w:rsidRPr="00DF4DA7">
        <w:rPr>
          <w:rFonts w:eastAsiaTheme="minorHAnsi"/>
          <w:sz w:val="24"/>
          <w:szCs w:val="24"/>
        </w:rPr>
        <w:t>Sponsors may also choose to send leftover meals or food home with children</w:t>
      </w:r>
      <w:r w:rsidR="00367C4D">
        <w:rPr>
          <w:rFonts w:eastAsiaTheme="minorHAnsi"/>
          <w:sz w:val="24"/>
          <w:szCs w:val="24"/>
        </w:rPr>
        <w:t xml:space="preserve">. </w:t>
      </w:r>
      <w:r w:rsidR="008C075A">
        <w:rPr>
          <w:rFonts w:eastAsiaTheme="minorHAnsi"/>
          <w:sz w:val="24"/>
          <w:szCs w:val="24"/>
        </w:rPr>
        <w:t xml:space="preserve"> </w:t>
      </w:r>
      <w:r w:rsidR="004E1DCD">
        <w:rPr>
          <w:rFonts w:eastAsiaTheme="minorHAnsi"/>
          <w:sz w:val="24"/>
          <w:szCs w:val="24"/>
        </w:rPr>
        <w:t>Sponsor policies relating to f</w:t>
      </w:r>
      <w:r w:rsidR="006D7CD7">
        <w:rPr>
          <w:rFonts w:eastAsiaTheme="minorHAnsi"/>
          <w:sz w:val="24"/>
          <w:szCs w:val="24"/>
        </w:rPr>
        <w:t xml:space="preserve">ood donations must </w:t>
      </w:r>
      <w:r w:rsidR="004E1DCD">
        <w:rPr>
          <w:rFonts w:eastAsiaTheme="minorHAnsi"/>
          <w:sz w:val="24"/>
          <w:szCs w:val="24"/>
        </w:rPr>
        <w:t>comply</w:t>
      </w:r>
      <w:r w:rsidR="006D7CD7">
        <w:rPr>
          <w:rFonts w:eastAsiaTheme="minorHAnsi"/>
          <w:sz w:val="24"/>
          <w:szCs w:val="24"/>
        </w:rPr>
        <w:t xml:space="preserve"> with State </w:t>
      </w:r>
      <w:r w:rsidR="004E1DCD">
        <w:rPr>
          <w:rFonts w:eastAsiaTheme="minorHAnsi"/>
          <w:sz w:val="24"/>
          <w:szCs w:val="24"/>
        </w:rPr>
        <w:t xml:space="preserve">and local </w:t>
      </w:r>
      <w:r w:rsidR="006D7CD7">
        <w:rPr>
          <w:rFonts w:eastAsiaTheme="minorHAnsi"/>
          <w:sz w:val="24"/>
          <w:szCs w:val="24"/>
        </w:rPr>
        <w:t>health and s</w:t>
      </w:r>
      <w:r w:rsidR="00631282">
        <w:rPr>
          <w:rFonts w:eastAsiaTheme="minorHAnsi"/>
          <w:sz w:val="24"/>
          <w:szCs w:val="24"/>
        </w:rPr>
        <w:t>anitation codes.</w:t>
      </w:r>
    </w:p>
    <w:p w14:paraId="075835A9" w14:textId="77777777" w:rsidR="00B81038" w:rsidRPr="00F215FE" w:rsidRDefault="00F215FE" w:rsidP="00F215FE">
      <w:pPr>
        <w:pStyle w:val="ListParagraph"/>
        <w:autoSpaceDE w:val="0"/>
        <w:autoSpaceDN w:val="0"/>
        <w:adjustRightInd w:val="0"/>
        <w:spacing w:before="120"/>
        <w:contextualSpacing w:val="0"/>
        <w:rPr>
          <w:rFonts w:eastAsiaTheme="minorHAnsi"/>
          <w:sz w:val="24"/>
          <w:szCs w:val="24"/>
        </w:rPr>
      </w:pPr>
      <w:r>
        <w:rPr>
          <w:rFonts w:eastAsiaTheme="minorHAnsi"/>
          <w:sz w:val="24"/>
          <w:szCs w:val="24"/>
        </w:rPr>
        <w:t xml:space="preserve">Although </w:t>
      </w:r>
      <w:r w:rsidR="004646C9" w:rsidRPr="00F215FE">
        <w:rPr>
          <w:rFonts w:eastAsiaTheme="minorHAnsi"/>
          <w:sz w:val="24"/>
          <w:szCs w:val="24"/>
        </w:rPr>
        <w:t>donated meals</w:t>
      </w:r>
      <w:r w:rsidR="00F759FD" w:rsidRPr="00F215FE">
        <w:rPr>
          <w:rFonts w:eastAsiaTheme="minorHAnsi"/>
          <w:sz w:val="24"/>
          <w:szCs w:val="24"/>
        </w:rPr>
        <w:t xml:space="preserve">, including </w:t>
      </w:r>
      <w:r w:rsidR="007A0402" w:rsidRPr="00F215FE">
        <w:rPr>
          <w:rFonts w:eastAsiaTheme="minorHAnsi"/>
          <w:sz w:val="24"/>
          <w:szCs w:val="24"/>
        </w:rPr>
        <w:t xml:space="preserve">non-reimbursable </w:t>
      </w:r>
      <w:r w:rsidR="00F759FD" w:rsidRPr="00F215FE">
        <w:rPr>
          <w:rFonts w:eastAsiaTheme="minorHAnsi"/>
          <w:sz w:val="24"/>
          <w:szCs w:val="24"/>
        </w:rPr>
        <w:t xml:space="preserve">meals or </w:t>
      </w:r>
      <w:r w:rsidR="007A0402" w:rsidRPr="00F215FE">
        <w:rPr>
          <w:rFonts w:eastAsiaTheme="minorHAnsi"/>
          <w:sz w:val="24"/>
          <w:szCs w:val="24"/>
        </w:rPr>
        <w:t xml:space="preserve">meal components </w:t>
      </w:r>
      <w:r w:rsidR="00F759FD" w:rsidRPr="00F215FE">
        <w:rPr>
          <w:rFonts w:eastAsiaTheme="minorHAnsi"/>
          <w:sz w:val="24"/>
          <w:szCs w:val="24"/>
        </w:rPr>
        <w:t>sent home with children,</w:t>
      </w:r>
      <w:r w:rsidR="004646C9" w:rsidRPr="00F215FE">
        <w:rPr>
          <w:rFonts w:eastAsiaTheme="minorHAnsi"/>
          <w:sz w:val="24"/>
          <w:szCs w:val="24"/>
        </w:rPr>
        <w:t xml:space="preserve"> may not be claimed for reimbursement in the SFSP, food donation avoids unnecessary waste and can save expensive disposal and storage costs</w:t>
      </w:r>
      <w:r>
        <w:rPr>
          <w:rFonts w:eastAsiaTheme="minorHAnsi"/>
          <w:sz w:val="24"/>
          <w:szCs w:val="24"/>
        </w:rPr>
        <w:t xml:space="preserve">. </w:t>
      </w:r>
      <w:r w:rsidR="004646C9" w:rsidRPr="00F215FE">
        <w:rPr>
          <w:rFonts w:eastAsiaTheme="minorHAnsi"/>
          <w:sz w:val="24"/>
          <w:szCs w:val="24"/>
        </w:rPr>
        <w:t>Additionally, by collaborating with other hunger organizations, sponsors can expand the reach of these important programs and build networks that better serve the communit</w:t>
      </w:r>
      <w:r w:rsidR="00723D5B" w:rsidRPr="00F215FE">
        <w:rPr>
          <w:rFonts w:eastAsiaTheme="minorHAnsi"/>
          <w:sz w:val="24"/>
          <w:szCs w:val="24"/>
        </w:rPr>
        <w:t>y</w:t>
      </w:r>
      <w:r w:rsidR="00367C4D" w:rsidRPr="00F215FE">
        <w:rPr>
          <w:rFonts w:eastAsiaTheme="minorHAnsi"/>
          <w:sz w:val="24"/>
          <w:szCs w:val="24"/>
        </w:rPr>
        <w:t xml:space="preserve">.  </w:t>
      </w:r>
      <w:r w:rsidR="004646C9" w:rsidRPr="00F215FE">
        <w:rPr>
          <w:sz w:val="24"/>
          <w:szCs w:val="24"/>
        </w:rPr>
        <w:t xml:space="preserve">Sponsors should refer to SP 11-2012, SFSP 07-2012, </w:t>
      </w:r>
      <w:r w:rsidR="004646C9" w:rsidRPr="00F215FE">
        <w:rPr>
          <w:i/>
          <w:sz w:val="24"/>
          <w:szCs w:val="24"/>
        </w:rPr>
        <w:t xml:space="preserve">Guidance on the Food Donation Program in Child Nutrition Programs, </w:t>
      </w:r>
      <w:r w:rsidR="004646C9" w:rsidRPr="00F215FE">
        <w:rPr>
          <w:sz w:val="24"/>
          <w:szCs w:val="24"/>
        </w:rPr>
        <w:t>February 3, 2012, for more information</w:t>
      </w:r>
      <w:r w:rsidR="00367C4D" w:rsidRPr="00F215FE">
        <w:rPr>
          <w:sz w:val="24"/>
          <w:szCs w:val="24"/>
        </w:rPr>
        <w:t xml:space="preserve">.  </w:t>
      </w:r>
    </w:p>
    <w:p w14:paraId="075835AA" w14:textId="77777777" w:rsidR="00D9308C" w:rsidRPr="00DF4DA7" w:rsidRDefault="00D9308C" w:rsidP="00536DAF">
      <w:pPr>
        <w:pStyle w:val="Default"/>
        <w:rPr>
          <w:b/>
          <w:sz w:val="32"/>
        </w:rPr>
      </w:pPr>
    </w:p>
    <w:p w14:paraId="075835AB" w14:textId="77777777" w:rsidR="009D1EAA" w:rsidRPr="00DF4DA7" w:rsidRDefault="00536DAF" w:rsidP="00532A1E">
      <w:pPr>
        <w:spacing w:after="200" w:line="276" w:lineRule="auto"/>
        <w:rPr>
          <w:b/>
          <w:sz w:val="32"/>
          <w:szCs w:val="24"/>
        </w:rPr>
      </w:pPr>
      <w:r w:rsidRPr="00DF4DA7">
        <w:rPr>
          <w:b/>
          <w:sz w:val="24"/>
        </w:rPr>
        <w:t>Taking Meal Components Offsite</w:t>
      </w:r>
    </w:p>
    <w:p w14:paraId="540AB614" w14:textId="77777777" w:rsidR="008C075A" w:rsidRDefault="0017218B" w:rsidP="00D95B3B">
      <w:pPr>
        <w:pStyle w:val="Default"/>
        <w:rPr>
          <w:shd w:val="clear" w:color="auto" w:fill="FFFFFF"/>
        </w:rPr>
      </w:pPr>
      <w:r w:rsidRPr="00DF4DA7">
        <w:t xml:space="preserve">SFSP </w:t>
      </w:r>
      <w:r w:rsidR="00536DAF" w:rsidRPr="00DF4DA7">
        <w:t xml:space="preserve">regulations require sponsors to </w:t>
      </w:r>
      <w:r w:rsidR="004E1DCD">
        <w:t xml:space="preserve">ensure </w:t>
      </w:r>
      <w:r w:rsidR="00536DAF" w:rsidRPr="00DF4DA7">
        <w:rPr>
          <w:shd w:val="clear" w:color="auto" w:fill="FFFFFF"/>
        </w:rPr>
        <w:t xml:space="preserve">children </w:t>
      </w:r>
      <w:r w:rsidR="004E1DCD">
        <w:rPr>
          <w:shd w:val="clear" w:color="auto" w:fill="FFFFFF"/>
        </w:rPr>
        <w:t xml:space="preserve">consume </w:t>
      </w:r>
      <w:r w:rsidR="00536DAF" w:rsidRPr="00DF4DA7">
        <w:rPr>
          <w:shd w:val="clear" w:color="auto" w:fill="FFFFFF"/>
        </w:rPr>
        <w:t xml:space="preserve">meals </w:t>
      </w:r>
      <w:r w:rsidR="004E1DCD">
        <w:rPr>
          <w:shd w:val="clear" w:color="auto" w:fill="FFFFFF"/>
        </w:rPr>
        <w:t>at the site</w:t>
      </w:r>
      <w:r w:rsidR="00536DAF" w:rsidRPr="00DF4DA7">
        <w:rPr>
          <w:shd w:val="clear" w:color="auto" w:fill="FFFFFF"/>
        </w:rPr>
        <w:t xml:space="preserve"> </w:t>
      </w:r>
    </w:p>
    <w:p w14:paraId="61115065" w14:textId="77777777" w:rsidR="008C075A" w:rsidRDefault="00536DAF" w:rsidP="00D95B3B">
      <w:pPr>
        <w:pStyle w:val="Default"/>
      </w:pPr>
      <w:r w:rsidRPr="00DF4DA7">
        <w:rPr>
          <w:shd w:val="clear" w:color="auto" w:fill="FFFFFF"/>
        </w:rPr>
        <w:t xml:space="preserve">[7 </w:t>
      </w:r>
      <w:r w:rsidRPr="00DF4DA7">
        <w:t>CFR 225.6(e</w:t>
      </w:r>
      <w:proofErr w:type="gramStart"/>
      <w:r w:rsidRPr="00DF4DA7">
        <w:t>)(</w:t>
      </w:r>
      <w:proofErr w:type="gramEnd"/>
      <w:r w:rsidRPr="00DF4DA7">
        <w:t>15)]</w:t>
      </w:r>
      <w:r w:rsidR="00367C4D">
        <w:t xml:space="preserve">. </w:t>
      </w:r>
      <w:r w:rsidR="0009419C">
        <w:t>Therefore, m</w:t>
      </w:r>
      <w:r w:rsidR="00AA6BA7">
        <w:t>eals mus</w:t>
      </w:r>
      <w:r w:rsidR="00D03011">
        <w:t>t be consumed on</w:t>
      </w:r>
      <w:r w:rsidR="00AA6BA7">
        <w:t>site in order t</w:t>
      </w:r>
      <w:r w:rsidR="00AA6BA7" w:rsidRPr="00DF4DA7">
        <w:t xml:space="preserve">o be eligible for reimbursement, unless the meal is served on a State agency approved field trip or offsite consumption is otherwise </w:t>
      </w:r>
      <w:r w:rsidR="00D95B3B">
        <w:t>approved by FNS</w:t>
      </w:r>
      <w:r w:rsidR="00AA6BA7">
        <w:t xml:space="preserve">. </w:t>
      </w:r>
      <w:r w:rsidR="008C075A">
        <w:t xml:space="preserve"> </w:t>
      </w:r>
      <w:r w:rsidR="0009419C" w:rsidRPr="00DF4DA7">
        <w:t>In extenuating circumstances, sponsor</w:t>
      </w:r>
      <w:r w:rsidR="0009419C">
        <w:t>s</w:t>
      </w:r>
      <w:r w:rsidR="0009419C" w:rsidRPr="00DF4DA7">
        <w:t xml:space="preserve"> </w:t>
      </w:r>
      <w:r w:rsidR="0009419C">
        <w:t xml:space="preserve">may </w:t>
      </w:r>
      <w:r w:rsidR="0009419C" w:rsidRPr="00DF4DA7">
        <w:t>allow offsite consumption of meals</w:t>
      </w:r>
      <w:r w:rsidR="0009419C">
        <w:t xml:space="preserve"> as long as meals t</w:t>
      </w:r>
      <w:r w:rsidR="0009419C" w:rsidRPr="00DF4DA7">
        <w:t xml:space="preserve">aken offsite </w:t>
      </w:r>
      <w:r w:rsidR="0009419C">
        <w:t>are</w:t>
      </w:r>
      <w:r w:rsidR="0009419C" w:rsidRPr="00DF4DA7">
        <w:t xml:space="preserve"> not claimed for reimbursement</w:t>
      </w:r>
      <w:r w:rsidR="0009419C">
        <w:t xml:space="preserve">. </w:t>
      </w:r>
      <w:r w:rsidRPr="00DF4DA7">
        <w:t xml:space="preserve">Failure to meet this “congregate feeding” requirement results in the disallowance of meals and may lead to a determination of serious deficiency of the sponsor’s operation of the Program </w:t>
      </w:r>
    </w:p>
    <w:p w14:paraId="075835AC" w14:textId="70461C90" w:rsidR="00D95B3B" w:rsidRPr="00DF4DA7" w:rsidRDefault="00536DAF" w:rsidP="00D95B3B">
      <w:pPr>
        <w:pStyle w:val="Default"/>
      </w:pPr>
      <w:r w:rsidRPr="00DF4DA7">
        <w:rPr>
          <w:shd w:val="clear" w:color="auto" w:fill="FFFFFF"/>
        </w:rPr>
        <w:t xml:space="preserve">[7 </w:t>
      </w:r>
      <w:r w:rsidRPr="00DF4DA7">
        <w:t>CFR 225.11(c</w:t>
      </w:r>
      <w:proofErr w:type="gramStart"/>
      <w:r w:rsidRPr="00DF4DA7">
        <w:t>)(</w:t>
      </w:r>
      <w:proofErr w:type="gramEnd"/>
      <w:r w:rsidRPr="00DF4DA7">
        <w:t>4)]</w:t>
      </w:r>
      <w:r w:rsidR="00367C4D">
        <w:t>.</w:t>
      </w:r>
      <w:r w:rsidR="00D95B3B">
        <w:t xml:space="preserve"> </w:t>
      </w:r>
    </w:p>
    <w:p w14:paraId="075835AD" w14:textId="77777777" w:rsidR="00536DAF" w:rsidRPr="00DF4DA7" w:rsidRDefault="00536DAF" w:rsidP="00536DAF">
      <w:pPr>
        <w:rPr>
          <w:sz w:val="24"/>
          <w:szCs w:val="24"/>
        </w:rPr>
      </w:pPr>
    </w:p>
    <w:p w14:paraId="18034AB2" w14:textId="77777777" w:rsidR="008C075A" w:rsidRDefault="00536DAF" w:rsidP="00E41726">
      <w:pPr>
        <w:pStyle w:val="Default"/>
      </w:pPr>
      <w:r w:rsidRPr="00DF4DA7">
        <w:t xml:space="preserve">However, sponsors may allow a child to take one fruit, vegetable, </w:t>
      </w:r>
      <w:r w:rsidRPr="0015429D">
        <w:rPr>
          <w:u w:val="single"/>
        </w:rPr>
        <w:t>or</w:t>
      </w:r>
      <w:r w:rsidRPr="00DF4DA7">
        <w:t xml:space="preserve"> grain item offsite for later consumption witho</w:t>
      </w:r>
      <w:r w:rsidR="00532039" w:rsidRPr="00DF4DA7">
        <w:t>ut prior State agency approval</w:t>
      </w:r>
      <w:r w:rsidR="004E1DCD">
        <w:t xml:space="preserve"> </w:t>
      </w:r>
      <w:r w:rsidR="004E1DCD" w:rsidRPr="00DF4DA7">
        <w:t>provided this is in compliance with State</w:t>
      </w:r>
      <w:r w:rsidR="00D95B3B">
        <w:t xml:space="preserve"> and </w:t>
      </w:r>
      <w:r w:rsidR="004E1DCD">
        <w:t>local health and s</w:t>
      </w:r>
      <w:r w:rsidR="00631282">
        <w:t>anitation</w:t>
      </w:r>
      <w:r w:rsidR="004E1DCD">
        <w:t xml:space="preserve"> codes</w:t>
      </w:r>
      <w:r w:rsidR="00367C4D">
        <w:t xml:space="preserve">. </w:t>
      </w:r>
      <w:r w:rsidRPr="00DF4DA7">
        <w:t>Originally, FNS permitted sponsors to allow children to take only a fruit or vegetable off</w:t>
      </w:r>
      <w:r w:rsidR="00F215FE">
        <w:t xml:space="preserve"> </w:t>
      </w:r>
      <w:r w:rsidRPr="00DF4DA7">
        <w:t>site</w:t>
      </w:r>
      <w:r w:rsidR="00E41726" w:rsidRPr="00E41726">
        <w:t xml:space="preserve"> </w:t>
      </w:r>
      <w:r w:rsidR="00E41726" w:rsidRPr="00DF4DA7">
        <w:t>with prior State agency approval</w:t>
      </w:r>
      <w:r w:rsidR="00367C4D">
        <w:t xml:space="preserve">. </w:t>
      </w:r>
      <w:r w:rsidR="008C075A">
        <w:t xml:space="preserve"> </w:t>
      </w:r>
      <w:r w:rsidR="00364ADB" w:rsidRPr="00DF4DA7">
        <w:t xml:space="preserve">In October 2013, </w:t>
      </w:r>
      <w:r w:rsidRPr="00DF4DA7">
        <w:t>FNS extend</w:t>
      </w:r>
      <w:r w:rsidR="00364ADB" w:rsidRPr="00DF4DA7">
        <w:t>ed</w:t>
      </w:r>
      <w:r w:rsidRPr="00DF4DA7">
        <w:t xml:space="preserve"> this option to all sponsors without prior State agency approval and expand</w:t>
      </w:r>
      <w:r w:rsidR="00A37F31" w:rsidRPr="00DF4DA7">
        <w:t>ed</w:t>
      </w:r>
      <w:r w:rsidRPr="00DF4DA7">
        <w:t xml:space="preserve"> the eligible food items to include grains</w:t>
      </w:r>
      <w:r w:rsidR="0017218B" w:rsidRPr="00DF4DA7">
        <w:t xml:space="preserve"> [SFSP 08-2014, </w:t>
      </w:r>
      <w:r w:rsidR="0017218B" w:rsidRPr="00DF4DA7">
        <w:rPr>
          <w:i/>
        </w:rPr>
        <w:t>Meal Service Requirements</w:t>
      </w:r>
      <w:r w:rsidR="008C075A">
        <w:t>,</w:t>
      </w:r>
    </w:p>
    <w:p w14:paraId="075835AE" w14:textId="52D96294" w:rsidR="0009419C" w:rsidRDefault="0017218B" w:rsidP="00E41726">
      <w:pPr>
        <w:pStyle w:val="Default"/>
      </w:pPr>
      <w:r w:rsidRPr="00DF4DA7">
        <w:t>November 12, 2013]</w:t>
      </w:r>
      <w:r w:rsidR="00367C4D">
        <w:t xml:space="preserve">. </w:t>
      </w:r>
      <w:r w:rsidR="008C075A">
        <w:t xml:space="preserve"> </w:t>
      </w:r>
      <w:r w:rsidR="00536DAF" w:rsidRPr="00DF4DA7">
        <w:t>The food item taken offsite must be from the child’s own meal or left on a “share table</w:t>
      </w:r>
      <w:r w:rsidR="004E1DCD">
        <w:t>”</w:t>
      </w:r>
      <w:r w:rsidR="00536DAF" w:rsidRPr="00DF4DA7">
        <w:t xml:space="preserve"> by another child who did not want it</w:t>
      </w:r>
      <w:r w:rsidR="00367C4D">
        <w:t>.</w:t>
      </w:r>
    </w:p>
    <w:p w14:paraId="075835AF" w14:textId="77777777" w:rsidR="0009419C" w:rsidRDefault="00367C4D" w:rsidP="00E41726">
      <w:pPr>
        <w:pStyle w:val="Default"/>
      </w:pPr>
      <w:r>
        <w:t xml:space="preserve"> </w:t>
      </w:r>
    </w:p>
    <w:p w14:paraId="559B7EB1" w14:textId="77777777" w:rsidR="008C075A" w:rsidRDefault="0015429D" w:rsidP="00E41726">
      <w:pPr>
        <w:pStyle w:val="Default"/>
      </w:pPr>
      <w:r w:rsidRPr="00DF4DA7">
        <w:t>Sponsors should</w:t>
      </w:r>
      <w:r w:rsidR="00E41726">
        <w:t xml:space="preserve"> only</w:t>
      </w:r>
      <w:r w:rsidRPr="00DF4DA7">
        <w:t xml:space="preserve"> </w:t>
      </w:r>
      <w:r w:rsidR="0009419C">
        <w:t>allow an item to be taken offsite</w:t>
      </w:r>
      <w:r w:rsidRPr="00DF4DA7">
        <w:t xml:space="preserve"> if they have adequate staffing to properly administer and monitor the site, and to</w:t>
      </w:r>
      <w:r>
        <w:t xml:space="preserve"> </w:t>
      </w:r>
      <w:r w:rsidR="00536DAF" w:rsidRPr="00DF4DA7">
        <w:t>ensure that issues, particularly related to food safety and P</w:t>
      </w:r>
      <w:r w:rsidR="00532039" w:rsidRPr="00DF4DA7">
        <w:t>rogram integrity, do not arise</w:t>
      </w:r>
      <w:r w:rsidR="00367C4D">
        <w:t xml:space="preserve">. </w:t>
      </w:r>
      <w:r w:rsidR="008C075A">
        <w:t xml:space="preserve"> </w:t>
      </w:r>
      <w:r w:rsidR="00536DAF" w:rsidRPr="00DF4DA7">
        <w:t xml:space="preserve">State agencies may prohibit individual sponsors on a </w:t>
      </w:r>
    </w:p>
    <w:p w14:paraId="075835B0" w14:textId="54F2CDCD" w:rsidR="0015429D" w:rsidRPr="00DF4DA7" w:rsidRDefault="00536DAF" w:rsidP="00E41726">
      <w:pPr>
        <w:pStyle w:val="Default"/>
      </w:pPr>
      <w:proofErr w:type="gramStart"/>
      <w:r w:rsidRPr="00DF4DA7">
        <w:t>case-by-case</w:t>
      </w:r>
      <w:proofErr w:type="gramEnd"/>
      <w:r w:rsidRPr="00DF4DA7">
        <w:t xml:space="preserve"> basis from using this option if the sponsor</w:t>
      </w:r>
      <w:r w:rsidR="005E76BB" w:rsidRPr="00DF4DA7">
        <w:t>’s ability to</w:t>
      </w:r>
      <w:r w:rsidRPr="00DF4DA7">
        <w:t xml:space="preserve"> pr</w:t>
      </w:r>
      <w:r w:rsidR="00185D2A" w:rsidRPr="00DF4DA7">
        <w:t>ovide adequate oversight</w:t>
      </w:r>
      <w:r w:rsidR="005E76BB" w:rsidRPr="00DF4DA7">
        <w:t xml:space="preserve"> is in question</w:t>
      </w:r>
      <w:r w:rsidR="00367C4D">
        <w:t xml:space="preserve">. </w:t>
      </w:r>
      <w:r w:rsidR="008C075A">
        <w:t xml:space="preserve"> </w:t>
      </w:r>
      <w:r w:rsidRPr="00DF4DA7">
        <w:t>The State agency’s decision to prohibit a sponsor from utilizing this option is not an appealable action</w:t>
      </w:r>
      <w:r w:rsidR="00367C4D">
        <w:t xml:space="preserve">. </w:t>
      </w:r>
    </w:p>
    <w:p w14:paraId="075835B1" w14:textId="77777777" w:rsidR="0015429D" w:rsidRPr="00DF4DA7" w:rsidRDefault="0015429D" w:rsidP="00536DAF">
      <w:pPr>
        <w:rPr>
          <w:sz w:val="24"/>
          <w:szCs w:val="24"/>
        </w:rPr>
      </w:pPr>
    </w:p>
    <w:p w14:paraId="075835B2" w14:textId="77777777" w:rsidR="0015429D" w:rsidRPr="00DF4DA7" w:rsidRDefault="0015429D" w:rsidP="0015429D">
      <w:pPr>
        <w:pStyle w:val="Default"/>
        <w:rPr>
          <w:i/>
        </w:rPr>
      </w:pPr>
      <w:r w:rsidRPr="00DF4DA7">
        <w:t xml:space="preserve">SFAs operating SSO should follow the policy memo SP41-2014, </w:t>
      </w:r>
      <w:r w:rsidRPr="00DF4DA7">
        <w:rPr>
          <w:i/>
        </w:rPr>
        <w:t>Clarification of the Policy on Food Consumption Outside of Foodservice Area and the Whole Grain-Rich Requirement</w:t>
      </w:r>
      <w:r w:rsidRPr="00DF4DA7">
        <w:t xml:space="preserve"> available at </w:t>
      </w:r>
      <w:hyperlink r:id="rId14" w:history="1">
        <w:r w:rsidRPr="00F80C71">
          <w:rPr>
            <w:rStyle w:val="Hyperlink"/>
          </w:rPr>
          <w:t>http://www.fns.usda.gov/sites/default/files/SP41-2014os.pdf</w:t>
        </w:r>
      </w:hyperlink>
      <w:r>
        <w:t xml:space="preserve"> </w:t>
      </w:r>
      <w:r w:rsidRPr="00DF4DA7">
        <w:t>for more information on the consumption of meal service items outside of the designated food</w:t>
      </w:r>
      <w:r>
        <w:t xml:space="preserve"> </w:t>
      </w:r>
      <w:r w:rsidRPr="00DF4DA7">
        <w:t>service area</w:t>
      </w:r>
      <w:r w:rsidRPr="00DF4DA7">
        <w:rPr>
          <w:i/>
        </w:rPr>
        <w:t>.</w:t>
      </w:r>
    </w:p>
    <w:p w14:paraId="075835B3" w14:textId="77777777" w:rsidR="00AA21C0" w:rsidRPr="00DF4DA7" w:rsidRDefault="00AA21C0" w:rsidP="002B5F67">
      <w:pPr>
        <w:rPr>
          <w:sz w:val="24"/>
          <w:szCs w:val="24"/>
        </w:rPr>
      </w:pPr>
    </w:p>
    <w:p w14:paraId="075835B4" w14:textId="5B802C1C" w:rsidR="002B5F67" w:rsidRPr="00DF4DA7" w:rsidRDefault="00F71F36" w:rsidP="002B5F67">
      <w:pPr>
        <w:rPr>
          <w:sz w:val="24"/>
          <w:szCs w:val="24"/>
        </w:rPr>
      </w:pPr>
      <w:r w:rsidRPr="00DF4DA7">
        <w:rPr>
          <w:sz w:val="24"/>
          <w:szCs w:val="24"/>
        </w:rPr>
        <w:t>State agencies are reminded to distribute this information to Program operators immediately</w:t>
      </w:r>
      <w:r w:rsidR="00367C4D">
        <w:rPr>
          <w:sz w:val="24"/>
          <w:szCs w:val="24"/>
        </w:rPr>
        <w:t xml:space="preserve">.  </w:t>
      </w:r>
      <w:r w:rsidRPr="00DF4DA7">
        <w:rPr>
          <w:sz w:val="24"/>
          <w:szCs w:val="24"/>
        </w:rPr>
        <w:t>Program operators should direct any questions regarding this memorandum t</w:t>
      </w:r>
      <w:r w:rsidR="00185D2A" w:rsidRPr="00DF4DA7">
        <w:rPr>
          <w:sz w:val="24"/>
          <w:szCs w:val="24"/>
        </w:rPr>
        <w:t>o the appropriate State agency</w:t>
      </w:r>
      <w:r w:rsidR="00367C4D">
        <w:rPr>
          <w:sz w:val="24"/>
          <w:szCs w:val="24"/>
        </w:rPr>
        <w:t xml:space="preserve">. </w:t>
      </w:r>
      <w:r w:rsidR="008C075A">
        <w:rPr>
          <w:sz w:val="24"/>
          <w:szCs w:val="24"/>
        </w:rPr>
        <w:t xml:space="preserve"> </w:t>
      </w:r>
      <w:r w:rsidRPr="00DF4DA7">
        <w:rPr>
          <w:sz w:val="24"/>
          <w:szCs w:val="24"/>
        </w:rPr>
        <w:t xml:space="preserve">State agency contact information is available at </w:t>
      </w:r>
      <w:hyperlink r:id="rId15" w:history="1">
        <w:r w:rsidR="00896D3C" w:rsidRPr="00DF4DA7">
          <w:rPr>
            <w:rStyle w:val="Hyperlink"/>
            <w:sz w:val="24"/>
            <w:szCs w:val="24"/>
          </w:rPr>
          <w:t>http://www.fns.usda.gov/cnd/Contacts/StateDirectory.htm</w:t>
        </w:r>
      </w:hyperlink>
      <w:r w:rsidR="00367C4D">
        <w:rPr>
          <w:sz w:val="24"/>
          <w:szCs w:val="24"/>
        </w:rPr>
        <w:t xml:space="preserve">. </w:t>
      </w:r>
      <w:r w:rsidR="008C075A">
        <w:rPr>
          <w:sz w:val="24"/>
          <w:szCs w:val="24"/>
        </w:rPr>
        <w:t xml:space="preserve"> </w:t>
      </w:r>
      <w:r w:rsidRPr="00DF4DA7">
        <w:rPr>
          <w:sz w:val="24"/>
          <w:szCs w:val="24"/>
        </w:rPr>
        <w:t xml:space="preserve">State agencies should direct questions to the appropriate FNS </w:t>
      </w:r>
      <w:r w:rsidR="00397000">
        <w:rPr>
          <w:sz w:val="24"/>
          <w:szCs w:val="24"/>
        </w:rPr>
        <w:t>RO</w:t>
      </w:r>
      <w:r w:rsidRPr="00DF4DA7">
        <w:rPr>
          <w:sz w:val="24"/>
          <w:szCs w:val="24"/>
        </w:rPr>
        <w:t>.</w:t>
      </w:r>
    </w:p>
    <w:p w14:paraId="075835B5" w14:textId="77777777" w:rsidR="00F54F71" w:rsidRPr="00DF4DA7" w:rsidRDefault="00F54F71" w:rsidP="00F54F71">
      <w:pPr>
        <w:autoSpaceDE w:val="0"/>
        <w:autoSpaceDN w:val="0"/>
        <w:adjustRightInd w:val="0"/>
        <w:rPr>
          <w:color w:val="000000"/>
          <w:sz w:val="24"/>
          <w:szCs w:val="24"/>
        </w:rPr>
      </w:pPr>
    </w:p>
    <w:p w14:paraId="075835B6" w14:textId="77777777" w:rsidR="00F54F71" w:rsidRPr="00DF4DA7" w:rsidRDefault="00F54F71" w:rsidP="00F54F71">
      <w:pPr>
        <w:autoSpaceDE w:val="0"/>
        <w:autoSpaceDN w:val="0"/>
        <w:adjustRightInd w:val="0"/>
        <w:ind w:left="-720" w:firstLine="720"/>
        <w:rPr>
          <w:color w:val="000000"/>
          <w:sz w:val="24"/>
          <w:szCs w:val="24"/>
        </w:rPr>
      </w:pPr>
    </w:p>
    <w:p w14:paraId="075835B7" w14:textId="77777777" w:rsidR="00A425FB" w:rsidRPr="00DF4DA7" w:rsidRDefault="00A425FB" w:rsidP="00F54F71">
      <w:pPr>
        <w:autoSpaceDE w:val="0"/>
        <w:autoSpaceDN w:val="0"/>
        <w:adjustRightInd w:val="0"/>
        <w:ind w:left="-720" w:firstLine="720"/>
        <w:rPr>
          <w:color w:val="000000"/>
          <w:sz w:val="24"/>
          <w:szCs w:val="24"/>
        </w:rPr>
      </w:pPr>
    </w:p>
    <w:p w14:paraId="075835B8" w14:textId="6211AF24" w:rsidR="00185D2A" w:rsidRPr="00DF4DA7" w:rsidRDefault="00C8097B" w:rsidP="00F54F71">
      <w:pPr>
        <w:autoSpaceDE w:val="0"/>
        <w:autoSpaceDN w:val="0"/>
        <w:adjustRightInd w:val="0"/>
        <w:ind w:left="-720" w:firstLine="720"/>
        <w:rPr>
          <w:color w:val="000000"/>
          <w:sz w:val="24"/>
          <w:szCs w:val="24"/>
        </w:rPr>
      </w:pPr>
      <w:r>
        <w:rPr>
          <w:noProof/>
          <w:color w:val="000000"/>
          <w:sz w:val="24"/>
          <w:szCs w:val="24"/>
        </w:rPr>
        <w:drawing>
          <wp:inline distT="0" distB="0" distL="0" distR="0" wp14:anchorId="18BF6607" wp14:editId="73FA3D61">
            <wp:extent cx="1598930" cy="635635"/>
            <wp:effectExtent l="0" t="0" r="1270" b="0"/>
            <wp:docPr id="1" name="Picture 1" descr="\\hq.fns.pri\no\office\SNP\CND\CND General\CND Correspondence Tracking\PartnerWeb Admin\Signatures\original_sign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q.fns.pri\no\office\SNP\CND\CND General\CND Correspondence Tracking\PartnerWeb Admin\Signatures\original_signed.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98930" cy="635635"/>
                    </a:xfrm>
                    <a:prstGeom prst="rect">
                      <a:avLst/>
                    </a:prstGeom>
                    <a:noFill/>
                    <a:ln>
                      <a:noFill/>
                    </a:ln>
                  </pic:spPr>
                </pic:pic>
              </a:graphicData>
            </a:graphic>
          </wp:inline>
        </w:drawing>
      </w:r>
    </w:p>
    <w:p w14:paraId="075835B9" w14:textId="77777777" w:rsidR="00F54F71" w:rsidRPr="00DF4DA7" w:rsidRDefault="00364ADB" w:rsidP="00685CE9">
      <w:pPr>
        <w:autoSpaceDE w:val="0"/>
        <w:autoSpaceDN w:val="0"/>
        <w:adjustRightInd w:val="0"/>
        <w:rPr>
          <w:color w:val="000000"/>
          <w:sz w:val="24"/>
          <w:szCs w:val="24"/>
        </w:rPr>
      </w:pPr>
      <w:r w:rsidRPr="00DF4DA7">
        <w:rPr>
          <w:color w:val="000000"/>
          <w:sz w:val="24"/>
          <w:szCs w:val="24"/>
        </w:rPr>
        <w:t>Angela</w:t>
      </w:r>
      <w:r w:rsidR="0017218B" w:rsidRPr="00DF4DA7">
        <w:rPr>
          <w:color w:val="000000"/>
          <w:sz w:val="24"/>
          <w:szCs w:val="24"/>
        </w:rPr>
        <w:t xml:space="preserve"> Kline</w:t>
      </w:r>
    </w:p>
    <w:p w14:paraId="075835BA" w14:textId="77777777" w:rsidR="00F54F71" w:rsidRPr="00DF4DA7" w:rsidRDefault="00F54F71" w:rsidP="00685CE9">
      <w:pPr>
        <w:autoSpaceDE w:val="0"/>
        <w:autoSpaceDN w:val="0"/>
        <w:adjustRightInd w:val="0"/>
        <w:rPr>
          <w:color w:val="000000"/>
          <w:sz w:val="24"/>
          <w:szCs w:val="24"/>
        </w:rPr>
      </w:pPr>
      <w:r w:rsidRPr="00DF4DA7">
        <w:rPr>
          <w:color w:val="000000"/>
          <w:sz w:val="24"/>
          <w:szCs w:val="24"/>
        </w:rPr>
        <w:t xml:space="preserve">Director </w:t>
      </w:r>
    </w:p>
    <w:p w14:paraId="075835BB" w14:textId="77777777" w:rsidR="00502EEF" w:rsidRPr="00DF4DA7" w:rsidRDefault="0017218B" w:rsidP="00FB23CD">
      <w:pPr>
        <w:autoSpaceDE w:val="0"/>
        <w:autoSpaceDN w:val="0"/>
        <w:adjustRightInd w:val="0"/>
        <w:rPr>
          <w:color w:val="000000"/>
          <w:sz w:val="24"/>
          <w:szCs w:val="24"/>
        </w:rPr>
      </w:pPr>
      <w:r w:rsidRPr="00DF4DA7">
        <w:rPr>
          <w:color w:val="000000"/>
          <w:sz w:val="24"/>
          <w:szCs w:val="24"/>
        </w:rPr>
        <w:t>Policy and Program Development</w:t>
      </w:r>
      <w:r w:rsidR="00F54F71" w:rsidRPr="00DF4DA7">
        <w:rPr>
          <w:color w:val="000000"/>
          <w:sz w:val="24"/>
          <w:szCs w:val="24"/>
        </w:rPr>
        <w:t xml:space="preserve"> Division </w:t>
      </w:r>
    </w:p>
    <w:p w14:paraId="075835BC" w14:textId="77777777" w:rsidR="00502EEF" w:rsidRPr="00DF4DA7" w:rsidRDefault="00502EEF" w:rsidP="00FB23CD">
      <w:pPr>
        <w:autoSpaceDE w:val="0"/>
        <w:autoSpaceDN w:val="0"/>
        <w:adjustRightInd w:val="0"/>
        <w:rPr>
          <w:color w:val="000000"/>
          <w:sz w:val="24"/>
          <w:szCs w:val="24"/>
        </w:rPr>
      </w:pPr>
    </w:p>
    <w:p w14:paraId="075835C1" w14:textId="6137C0E4" w:rsidR="00B81038" w:rsidRPr="00DF4DA7" w:rsidRDefault="00B81038" w:rsidP="006F5A44">
      <w:pPr>
        <w:autoSpaceDE w:val="0"/>
        <w:autoSpaceDN w:val="0"/>
        <w:adjustRightInd w:val="0"/>
        <w:jc w:val="right"/>
        <w:rPr>
          <w:sz w:val="24"/>
          <w:szCs w:val="24"/>
        </w:rPr>
      </w:pPr>
    </w:p>
    <w:p w14:paraId="03980533" w14:textId="77777777" w:rsidR="009E77B1" w:rsidRDefault="00B81038" w:rsidP="006F5A44">
      <w:pPr>
        <w:autoSpaceDE w:val="0"/>
        <w:autoSpaceDN w:val="0"/>
        <w:adjustRightInd w:val="0"/>
        <w:jc w:val="right"/>
        <w:rPr>
          <w:sz w:val="24"/>
          <w:szCs w:val="24"/>
        </w:rPr>
        <w:sectPr w:rsidR="009E77B1" w:rsidSect="00DC39B7">
          <w:headerReference w:type="default" r:id="rId17"/>
          <w:footerReference w:type="first" r:id="rId18"/>
          <w:type w:val="continuous"/>
          <w:pgSz w:w="12240" w:h="15840"/>
          <w:pgMar w:top="1440" w:right="1440" w:bottom="1440" w:left="1440" w:header="720" w:footer="720" w:gutter="0"/>
          <w:cols w:space="720"/>
          <w:noEndnote/>
          <w:titlePg/>
          <w:docGrid w:linePitch="272"/>
        </w:sectPr>
      </w:pPr>
      <w:r w:rsidRPr="00DF4DA7">
        <w:rPr>
          <w:sz w:val="24"/>
          <w:szCs w:val="24"/>
        </w:rPr>
        <w:br w:type="page"/>
      </w:r>
    </w:p>
    <w:p w14:paraId="075835C2" w14:textId="1C3DA2B7" w:rsidR="006F5A44" w:rsidRPr="00DF4DA7" w:rsidRDefault="006F5A44" w:rsidP="006F5A44">
      <w:pPr>
        <w:autoSpaceDE w:val="0"/>
        <w:autoSpaceDN w:val="0"/>
        <w:adjustRightInd w:val="0"/>
        <w:jc w:val="right"/>
        <w:rPr>
          <w:b/>
          <w:sz w:val="24"/>
          <w:szCs w:val="24"/>
        </w:rPr>
      </w:pPr>
      <w:r w:rsidRPr="00DF4DA7">
        <w:rPr>
          <w:b/>
          <w:sz w:val="24"/>
          <w:szCs w:val="24"/>
        </w:rPr>
        <w:t>ATTACHMENT A</w:t>
      </w:r>
    </w:p>
    <w:p w14:paraId="7BA7BB86" w14:textId="77777777" w:rsidR="009E77B1" w:rsidRDefault="009E77B1" w:rsidP="00982D68">
      <w:pPr>
        <w:autoSpaceDE w:val="0"/>
        <w:autoSpaceDN w:val="0"/>
        <w:adjustRightInd w:val="0"/>
        <w:rPr>
          <w:b/>
          <w:sz w:val="24"/>
          <w:szCs w:val="24"/>
        </w:rPr>
        <w:sectPr w:rsidR="009E77B1" w:rsidSect="009E77B1">
          <w:headerReference w:type="first" r:id="rId19"/>
          <w:footerReference w:type="first" r:id="rId20"/>
          <w:type w:val="continuous"/>
          <w:pgSz w:w="12240" w:h="15840"/>
          <w:pgMar w:top="1440" w:right="1440" w:bottom="1440" w:left="1440" w:header="720" w:footer="720" w:gutter="0"/>
          <w:pgNumType w:start="1"/>
          <w:cols w:space="720"/>
          <w:noEndnote/>
          <w:titlePg/>
          <w:docGrid w:linePitch="272"/>
        </w:sectPr>
      </w:pPr>
    </w:p>
    <w:p w14:paraId="075835C3" w14:textId="7CCA6593" w:rsidR="00F54F71" w:rsidRPr="00DF4DA7" w:rsidRDefault="006F5A44" w:rsidP="00982D68">
      <w:pPr>
        <w:autoSpaceDE w:val="0"/>
        <w:autoSpaceDN w:val="0"/>
        <w:adjustRightInd w:val="0"/>
        <w:rPr>
          <w:b/>
          <w:sz w:val="24"/>
          <w:szCs w:val="24"/>
        </w:rPr>
      </w:pPr>
      <w:r w:rsidRPr="00DF4DA7">
        <w:rPr>
          <w:b/>
          <w:sz w:val="24"/>
          <w:szCs w:val="24"/>
        </w:rPr>
        <w:t>Questions and Answers</w:t>
      </w:r>
    </w:p>
    <w:p w14:paraId="075835C4" w14:textId="77777777" w:rsidR="006F5A44" w:rsidRDefault="00CF4975" w:rsidP="00982D68">
      <w:pPr>
        <w:autoSpaceDE w:val="0"/>
        <w:autoSpaceDN w:val="0"/>
        <w:adjustRightInd w:val="0"/>
        <w:rPr>
          <w:sz w:val="24"/>
          <w:szCs w:val="24"/>
        </w:rPr>
      </w:pPr>
      <w:r>
        <w:rPr>
          <w:sz w:val="24"/>
          <w:szCs w:val="24"/>
        </w:rPr>
        <w:t>New questions are preceded by three asterisks (***)</w:t>
      </w:r>
    </w:p>
    <w:p w14:paraId="075835C5" w14:textId="77777777" w:rsidR="00CF4975" w:rsidRPr="00DF4DA7" w:rsidRDefault="00CF4975" w:rsidP="00982D68">
      <w:pPr>
        <w:autoSpaceDE w:val="0"/>
        <w:autoSpaceDN w:val="0"/>
        <w:adjustRightInd w:val="0"/>
        <w:rPr>
          <w:b/>
          <w:sz w:val="24"/>
          <w:szCs w:val="24"/>
        </w:rPr>
      </w:pPr>
    </w:p>
    <w:p w14:paraId="075835C6" w14:textId="77777777" w:rsidR="004319A4" w:rsidRPr="00DF4DA7" w:rsidRDefault="004319A4" w:rsidP="00982D68">
      <w:pPr>
        <w:autoSpaceDE w:val="0"/>
        <w:autoSpaceDN w:val="0"/>
        <w:adjustRightInd w:val="0"/>
        <w:rPr>
          <w:b/>
          <w:sz w:val="24"/>
          <w:szCs w:val="24"/>
        </w:rPr>
      </w:pPr>
      <w:r w:rsidRPr="00DF4DA7">
        <w:rPr>
          <w:b/>
          <w:sz w:val="24"/>
          <w:szCs w:val="24"/>
        </w:rPr>
        <w:t>Meal Service</w:t>
      </w:r>
    </w:p>
    <w:p w14:paraId="075835C7" w14:textId="77777777" w:rsidR="004319A4" w:rsidRPr="00DF4DA7" w:rsidRDefault="004319A4" w:rsidP="00982D68">
      <w:pPr>
        <w:autoSpaceDE w:val="0"/>
        <w:autoSpaceDN w:val="0"/>
        <w:adjustRightInd w:val="0"/>
        <w:rPr>
          <w:b/>
          <w:sz w:val="24"/>
          <w:szCs w:val="24"/>
        </w:rPr>
      </w:pPr>
    </w:p>
    <w:p w14:paraId="075835C8" w14:textId="77777777" w:rsidR="00C77EF6" w:rsidRPr="00DF4DA7" w:rsidRDefault="00CF4975" w:rsidP="004319A4">
      <w:pPr>
        <w:pStyle w:val="ListParagraph"/>
        <w:numPr>
          <w:ilvl w:val="0"/>
          <w:numId w:val="30"/>
        </w:numPr>
        <w:autoSpaceDE w:val="0"/>
        <w:autoSpaceDN w:val="0"/>
        <w:adjustRightInd w:val="0"/>
        <w:rPr>
          <w:b/>
          <w:sz w:val="24"/>
          <w:szCs w:val="24"/>
        </w:rPr>
      </w:pPr>
      <w:r>
        <w:rPr>
          <w:b/>
          <w:sz w:val="24"/>
          <w:szCs w:val="24"/>
        </w:rPr>
        <w:t>***</w:t>
      </w:r>
      <w:r w:rsidR="000C7F31" w:rsidRPr="00DF4DA7">
        <w:rPr>
          <w:b/>
          <w:sz w:val="24"/>
          <w:szCs w:val="24"/>
        </w:rPr>
        <w:t>May</w:t>
      </w:r>
      <w:r w:rsidR="00C77EF6" w:rsidRPr="00DF4DA7">
        <w:rPr>
          <w:b/>
          <w:sz w:val="24"/>
          <w:szCs w:val="24"/>
        </w:rPr>
        <w:t xml:space="preserve"> a </w:t>
      </w:r>
      <w:r w:rsidR="003D5A81" w:rsidRPr="00DF4DA7">
        <w:rPr>
          <w:b/>
          <w:sz w:val="24"/>
          <w:szCs w:val="24"/>
        </w:rPr>
        <w:t xml:space="preserve">SFSP </w:t>
      </w:r>
      <w:r w:rsidR="00C77EF6" w:rsidRPr="00DF4DA7">
        <w:rPr>
          <w:b/>
          <w:sz w:val="24"/>
          <w:szCs w:val="24"/>
        </w:rPr>
        <w:t xml:space="preserve">site </w:t>
      </w:r>
      <w:r w:rsidR="008A21AD" w:rsidRPr="00DF4DA7">
        <w:rPr>
          <w:b/>
          <w:sz w:val="24"/>
          <w:szCs w:val="24"/>
        </w:rPr>
        <w:t>serve</w:t>
      </w:r>
      <w:r w:rsidR="00C77EF6" w:rsidRPr="00DF4DA7">
        <w:rPr>
          <w:b/>
          <w:sz w:val="24"/>
          <w:szCs w:val="24"/>
        </w:rPr>
        <w:t xml:space="preserve"> breakfast later </w:t>
      </w:r>
      <w:r w:rsidR="008A21AD" w:rsidRPr="00DF4DA7">
        <w:rPr>
          <w:b/>
          <w:sz w:val="24"/>
          <w:szCs w:val="24"/>
        </w:rPr>
        <w:t xml:space="preserve">in the morning, </w:t>
      </w:r>
      <w:r w:rsidR="00400A2B" w:rsidRPr="00DF4DA7">
        <w:rPr>
          <w:b/>
          <w:sz w:val="24"/>
          <w:szCs w:val="24"/>
        </w:rPr>
        <w:t>such as</w:t>
      </w:r>
      <w:r w:rsidR="008A21AD" w:rsidRPr="00DF4DA7">
        <w:rPr>
          <w:b/>
          <w:sz w:val="24"/>
          <w:szCs w:val="24"/>
        </w:rPr>
        <w:t xml:space="preserve"> from 10am</w:t>
      </w:r>
      <w:r w:rsidR="00B4023E">
        <w:rPr>
          <w:b/>
          <w:sz w:val="24"/>
          <w:szCs w:val="24"/>
        </w:rPr>
        <w:t xml:space="preserve"> to</w:t>
      </w:r>
      <w:r w:rsidR="0071266E">
        <w:rPr>
          <w:b/>
          <w:sz w:val="24"/>
          <w:szCs w:val="24"/>
        </w:rPr>
        <w:t xml:space="preserve"> </w:t>
      </w:r>
      <w:r w:rsidR="008A21AD" w:rsidRPr="00DF4DA7">
        <w:rPr>
          <w:b/>
          <w:sz w:val="24"/>
          <w:szCs w:val="24"/>
        </w:rPr>
        <w:t>11</w:t>
      </w:r>
      <w:r w:rsidR="0071266E">
        <w:rPr>
          <w:b/>
          <w:sz w:val="24"/>
          <w:szCs w:val="24"/>
        </w:rPr>
        <w:t xml:space="preserve"> </w:t>
      </w:r>
      <w:r w:rsidR="008A21AD" w:rsidRPr="00DF4DA7">
        <w:rPr>
          <w:b/>
          <w:sz w:val="24"/>
          <w:szCs w:val="24"/>
        </w:rPr>
        <w:t>am, to accommodate teenagers who may wake-up later?</w:t>
      </w:r>
    </w:p>
    <w:p w14:paraId="075835C9" w14:textId="77777777" w:rsidR="00C77EF6" w:rsidRPr="00DF4DA7" w:rsidRDefault="00C77EF6" w:rsidP="00C77EF6">
      <w:pPr>
        <w:pStyle w:val="ListParagraph"/>
        <w:autoSpaceDE w:val="0"/>
        <w:autoSpaceDN w:val="0"/>
        <w:adjustRightInd w:val="0"/>
        <w:rPr>
          <w:b/>
          <w:sz w:val="24"/>
          <w:szCs w:val="24"/>
        </w:rPr>
      </w:pPr>
    </w:p>
    <w:p w14:paraId="075835CA" w14:textId="3C22B142" w:rsidR="00C77EF6" w:rsidRPr="00DF4DA7" w:rsidRDefault="008A21AD" w:rsidP="00C77EF6">
      <w:pPr>
        <w:pStyle w:val="ListParagraph"/>
        <w:autoSpaceDE w:val="0"/>
        <w:autoSpaceDN w:val="0"/>
        <w:adjustRightInd w:val="0"/>
        <w:rPr>
          <w:sz w:val="24"/>
          <w:szCs w:val="24"/>
        </w:rPr>
      </w:pPr>
      <w:r w:rsidRPr="00DF4DA7">
        <w:rPr>
          <w:sz w:val="24"/>
          <w:szCs w:val="24"/>
        </w:rPr>
        <w:t>Yes</w:t>
      </w:r>
      <w:r w:rsidR="00367C4D">
        <w:rPr>
          <w:sz w:val="24"/>
          <w:szCs w:val="24"/>
        </w:rPr>
        <w:t xml:space="preserve">.  </w:t>
      </w:r>
      <w:r w:rsidR="000C7F31" w:rsidRPr="00DF4DA7">
        <w:rPr>
          <w:sz w:val="24"/>
          <w:szCs w:val="24"/>
        </w:rPr>
        <w:t>A</w:t>
      </w:r>
      <w:r w:rsidRPr="00DF4DA7">
        <w:rPr>
          <w:sz w:val="24"/>
          <w:szCs w:val="24"/>
        </w:rPr>
        <w:t xml:space="preserve"> site may offer breakfast later in the morning</w:t>
      </w:r>
      <w:r w:rsidR="00367C4D">
        <w:rPr>
          <w:sz w:val="24"/>
          <w:szCs w:val="24"/>
        </w:rPr>
        <w:t>.</w:t>
      </w:r>
      <w:r w:rsidR="00175849">
        <w:rPr>
          <w:sz w:val="24"/>
          <w:szCs w:val="24"/>
        </w:rPr>
        <w:t xml:space="preserve"> </w:t>
      </w:r>
      <w:r w:rsidR="00367C4D">
        <w:rPr>
          <w:sz w:val="24"/>
          <w:szCs w:val="24"/>
        </w:rPr>
        <w:t xml:space="preserve"> </w:t>
      </w:r>
      <w:r w:rsidRPr="00DF4DA7">
        <w:rPr>
          <w:sz w:val="24"/>
          <w:szCs w:val="24"/>
        </w:rPr>
        <w:t>FNS encourages sponsors to establish meal service times that meet the needs of participating children</w:t>
      </w:r>
      <w:r w:rsidR="00367C4D">
        <w:rPr>
          <w:sz w:val="24"/>
          <w:szCs w:val="24"/>
        </w:rPr>
        <w:t xml:space="preserve">.  </w:t>
      </w:r>
      <w:r w:rsidRPr="00DF4DA7">
        <w:rPr>
          <w:sz w:val="24"/>
          <w:szCs w:val="24"/>
        </w:rPr>
        <w:t xml:space="preserve"> </w:t>
      </w:r>
    </w:p>
    <w:p w14:paraId="075835CB" w14:textId="77777777" w:rsidR="005E1500" w:rsidRPr="00DF4DA7" w:rsidRDefault="005E1500" w:rsidP="00C77EF6">
      <w:pPr>
        <w:pStyle w:val="ListParagraph"/>
        <w:autoSpaceDE w:val="0"/>
        <w:autoSpaceDN w:val="0"/>
        <w:adjustRightInd w:val="0"/>
        <w:rPr>
          <w:b/>
          <w:sz w:val="24"/>
          <w:szCs w:val="24"/>
        </w:rPr>
      </w:pPr>
    </w:p>
    <w:p w14:paraId="075835CC" w14:textId="77777777" w:rsidR="00AE7CA5" w:rsidRPr="00DF4DA7" w:rsidRDefault="00CF4975" w:rsidP="00631282">
      <w:pPr>
        <w:pStyle w:val="ListParagraph"/>
        <w:keepNext/>
        <w:numPr>
          <w:ilvl w:val="0"/>
          <w:numId w:val="30"/>
        </w:numPr>
        <w:autoSpaceDE w:val="0"/>
        <w:autoSpaceDN w:val="0"/>
        <w:adjustRightInd w:val="0"/>
        <w:rPr>
          <w:b/>
          <w:sz w:val="24"/>
          <w:szCs w:val="24"/>
        </w:rPr>
      </w:pPr>
      <w:r>
        <w:rPr>
          <w:b/>
          <w:sz w:val="24"/>
          <w:szCs w:val="24"/>
        </w:rPr>
        <w:t>***</w:t>
      </w:r>
      <w:r w:rsidR="000C7F31" w:rsidRPr="00DF4DA7">
        <w:rPr>
          <w:b/>
          <w:sz w:val="24"/>
          <w:szCs w:val="24"/>
        </w:rPr>
        <w:t>May</w:t>
      </w:r>
      <w:r w:rsidR="00AE7CA5" w:rsidRPr="00DF4DA7">
        <w:rPr>
          <w:b/>
          <w:sz w:val="24"/>
          <w:szCs w:val="24"/>
        </w:rPr>
        <w:t xml:space="preserve"> a school or site participating </w:t>
      </w:r>
      <w:r w:rsidR="00116A53" w:rsidRPr="00DF4DA7">
        <w:rPr>
          <w:b/>
          <w:sz w:val="24"/>
          <w:szCs w:val="24"/>
        </w:rPr>
        <w:t xml:space="preserve">in SFSP </w:t>
      </w:r>
      <w:r w:rsidR="00AE7CA5" w:rsidRPr="00DF4DA7">
        <w:rPr>
          <w:b/>
          <w:sz w:val="24"/>
          <w:szCs w:val="24"/>
        </w:rPr>
        <w:t xml:space="preserve">as an open site serve meals to </w:t>
      </w:r>
      <w:r w:rsidR="00116A53" w:rsidRPr="00DF4DA7">
        <w:rPr>
          <w:b/>
          <w:sz w:val="24"/>
          <w:szCs w:val="24"/>
        </w:rPr>
        <w:t xml:space="preserve">academic </w:t>
      </w:r>
      <w:r w:rsidR="00AE7CA5" w:rsidRPr="00DF4DA7">
        <w:rPr>
          <w:b/>
          <w:sz w:val="24"/>
          <w:szCs w:val="24"/>
        </w:rPr>
        <w:t>summer school students first and then serve meals to children coming from the community (staggered meal service times)?</w:t>
      </w:r>
    </w:p>
    <w:p w14:paraId="075835CD" w14:textId="77777777" w:rsidR="00D2738E" w:rsidRPr="00DF4DA7" w:rsidRDefault="00D2738E" w:rsidP="00631282">
      <w:pPr>
        <w:pStyle w:val="ListParagraph"/>
        <w:keepNext/>
        <w:autoSpaceDE w:val="0"/>
        <w:autoSpaceDN w:val="0"/>
        <w:adjustRightInd w:val="0"/>
        <w:rPr>
          <w:b/>
          <w:sz w:val="24"/>
          <w:szCs w:val="24"/>
        </w:rPr>
      </w:pPr>
    </w:p>
    <w:p w14:paraId="075835CE" w14:textId="19F70174" w:rsidR="00D2738E" w:rsidRPr="00DF4DA7" w:rsidRDefault="000C7F31" w:rsidP="00631282">
      <w:pPr>
        <w:pStyle w:val="ListParagraph"/>
        <w:keepNext/>
        <w:autoSpaceDE w:val="0"/>
        <w:autoSpaceDN w:val="0"/>
        <w:adjustRightInd w:val="0"/>
        <w:rPr>
          <w:sz w:val="24"/>
          <w:szCs w:val="24"/>
        </w:rPr>
      </w:pPr>
      <w:r w:rsidRPr="00DF4DA7">
        <w:rPr>
          <w:sz w:val="24"/>
          <w:szCs w:val="24"/>
        </w:rPr>
        <w:t>Yes</w:t>
      </w:r>
      <w:r w:rsidR="00367C4D">
        <w:rPr>
          <w:sz w:val="24"/>
          <w:szCs w:val="24"/>
        </w:rPr>
        <w:t xml:space="preserve">. </w:t>
      </w:r>
      <w:r w:rsidR="00175849">
        <w:rPr>
          <w:sz w:val="24"/>
          <w:szCs w:val="24"/>
        </w:rPr>
        <w:t xml:space="preserve"> </w:t>
      </w:r>
      <w:r w:rsidR="00D2738E" w:rsidRPr="00DF4DA7">
        <w:rPr>
          <w:sz w:val="24"/>
          <w:szCs w:val="24"/>
        </w:rPr>
        <w:t>Staggered meals are allowable at school sites</w:t>
      </w:r>
      <w:r w:rsidR="00F05780" w:rsidRPr="00DF4DA7">
        <w:rPr>
          <w:sz w:val="24"/>
          <w:szCs w:val="24"/>
        </w:rPr>
        <w:t xml:space="preserve"> participating in SFSP</w:t>
      </w:r>
      <w:r w:rsidR="00D2738E" w:rsidRPr="00DF4DA7">
        <w:rPr>
          <w:sz w:val="24"/>
          <w:szCs w:val="24"/>
        </w:rPr>
        <w:t xml:space="preserve"> as long </w:t>
      </w:r>
      <w:r w:rsidR="00F05780" w:rsidRPr="00DF4DA7">
        <w:rPr>
          <w:sz w:val="24"/>
          <w:szCs w:val="24"/>
        </w:rPr>
        <w:t xml:space="preserve">as </w:t>
      </w:r>
      <w:r w:rsidR="00D2738E" w:rsidRPr="00DF4DA7">
        <w:rPr>
          <w:sz w:val="24"/>
          <w:szCs w:val="24"/>
        </w:rPr>
        <w:t>the meal service is the same (i.e.</w:t>
      </w:r>
      <w:r w:rsidR="00E735E6" w:rsidRPr="00DF4DA7">
        <w:rPr>
          <w:sz w:val="24"/>
          <w:szCs w:val="24"/>
        </w:rPr>
        <w:t>,</w:t>
      </w:r>
      <w:r w:rsidR="00D2738E" w:rsidRPr="00DF4DA7">
        <w:rPr>
          <w:sz w:val="24"/>
          <w:szCs w:val="24"/>
        </w:rPr>
        <w:t xml:space="preserve"> food served, length of serving time, eating area, etc.) for both the summer school students and community children</w:t>
      </w:r>
      <w:r w:rsidR="00367C4D">
        <w:rPr>
          <w:sz w:val="24"/>
          <w:szCs w:val="24"/>
        </w:rPr>
        <w:t xml:space="preserve">.  </w:t>
      </w:r>
    </w:p>
    <w:p w14:paraId="075835CF" w14:textId="77777777" w:rsidR="00AE7CA5" w:rsidRPr="00DF4DA7" w:rsidRDefault="00AE7CA5" w:rsidP="00631282">
      <w:pPr>
        <w:pStyle w:val="ListParagraph"/>
        <w:keepNext/>
        <w:autoSpaceDE w:val="0"/>
        <w:autoSpaceDN w:val="0"/>
        <w:adjustRightInd w:val="0"/>
        <w:rPr>
          <w:b/>
          <w:sz w:val="24"/>
          <w:szCs w:val="24"/>
        </w:rPr>
      </w:pPr>
    </w:p>
    <w:p w14:paraId="075835D0" w14:textId="77777777" w:rsidR="001A0037" w:rsidRPr="00DF4DA7" w:rsidRDefault="007F0C35" w:rsidP="00EE1124">
      <w:pPr>
        <w:pStyle w:val="ListParagraph"/>
        <w:numPr>
          <w:ilvl w:val="0"/>
          <w:numId w:val="30"/>
        </w:numPr>
        <w:autoSpaceDE w:val="0"/>
        <w:autoSpaceDN w:val="0"/>
        <w:adjustRightInd w:val="0"/>
        <w:rPr>
          <w:b/>
          <w:sz w:val="24"/>
          <w:szCs w:val="24"/>
        </w:rPr>
      </w:pPr>
      <w:r>
        <w:rPr>
          <w:b/>
          <w:sz w:val="24"/>
          <w:szCs w:val="24"/>
        </w:rPr>
        <w:t>***</w:t>
      </w:r>
      <w:r w:rsidR="00BB1CF2" w:rsidRPr="00DF4DA7">
        <w:rPr>
          <w:b/>
          <w:sz w:val="24"/>
          <w:szCs w:val="24"/>
        </w:rPr>
        <w:t xml:space="preserve">If </w:t>
      </w:r>
      <w:r w:rsidR="009103E9" w:rsidRPr="00DF4DA7">
        <w:rPr>
          <w:b/>
          <w:sz w:val="24"/>
          <w:szCs w:val="24"/>
        </w:rPr>
        <w:t>a child does not finish his or her meal</w:t>
      </w:r>
      <w:r w:rsidR="00BB1CF2" w:rsidRPr="00DF4DA7">
        <w:rPr>
          <w:b/>
          <w:sz w:val="24"/>
          <w:szCs w:val="24"/>
        </w:rPr>
        <w:t xml:space="preserve"> can the sponsor</w:t>
      </w:r>
      <w:r w:rsidR="009103E9" w:rsidRPr="00DF4DA7">
        <w:rPr>
          <w:b/>
          <w:sz w:val="24"/>
          <w:szCs w:val="24"/>
        </w:rPr>
        <w:t xml:space="preserve"> let the child take the rest of the meal home</w:t>
      </w:r>
      <w:r w:rsidR="00BB1CF2" w:rsidRPr="00DF4DA7">
        <w:rPr>
          <w:b/>
          <w:sz w:val="24"/>
          <w:szCs w:val="24"/>
        </w:rPr>
        <w:t>?</w:t>
      </w:r>
    </w:p>
    <w:p w14:paraId="075835D1" w14:textId="77777777" w:rsidR="00BB1CF2" w:rsidRPr="00DF4DA7" w:rsidRDefault="00BB1CF2" w:rsidP="00BB1CF2">
      <w:pPr>
        <w:pStyle w:val="ListParagraph"/>
        <w:autoSpaceDE w:val="0"/>
        <w:autoSpaceDN w:val="0"/>
        <w:adjustRightInd w:val="0"/>
        <w:rPr>
          <w:b/>
          <w:sz w:val="24"/>
          <w:szCs w:val="24"/>
        </w:rPr>
      </w:pPr>
    </w:p>
    <w:p w14:paraId="075835D2" w14:textId="33FF75C4" w:rsidR="009B576E" w:rsidRPr="004F6FF4" w:rsidRDefault="00053115" w:rsidP="004F6FF4">
      <w:pPr>
        <w:pStyle w:val="ListParagraph"/>
        <w:autoSpaceDE w:val="0"/>
        <w:autoSpaceDN w:val="0"/>
        <w:adjustRightInd w:val="0"/>
        <w:rPr>
          <w:sz w:val="24"/>
          <w:szCs w:val="24"/>
        </w:rPr>
      </w:pPr>
      <w:r>
        <w:rPr>
          <w:sz w:val="24"/>
          <w:szCs w:val="24"/>
        </w:rPr>
        <w:t xml:space="preserve">Children may be permitted to take one leftover </w:t>
      </w:r>
      <w:r w:rsidR="00B44E44" w:rsidRPr="00DF4DA7">
        <w:rPr>
          <w:sz w:val="24"/>
          <w:szCs w:val="24"/>
        </w:rPr>
        <w:t xml:space="preserve">fruit, vegetable, </w:t>
      </w:r>
      <w:r w:rsidR="00B44E44" w:rsidRPr="00A84733">
        <w:rPr>
          <w:sz w:val="24"/>
          <w:szCs w:val="24"/>
          <w:u w:val="single"/>
        </w:rPr>
        <w:t>or</w:t>
      </w:r>
      <w:r w:rsidR="00B44E44" w:rsidRPr="00DF4DA7">
        <w:rPr>
          <w:sz w:val="24"/>
          <w:szCs w:val="24"/>
        </w:rPr>
        <w:t xml:space="preserve"> grain item offsite</w:t>
      </w:r>
      <w:r>
        <w:rPr>
          <w:sz w:val="24"/>
          <w:szCs w:val="24"/>
        </w:rPr>
        <w:t xml:space="preserve"> for later consumption</w:t>
      </w:r>
      <w:r w:rsidR="00367C4D">
        <w:rPr>
          <w:sz w:val="24"/>
          <w:szCs w:val="24"/>
        </w:rPr>
        <w:t>.</w:t>
      </w:r>
      <w:r w:rsidR="00175849">
        <w:rPr>
          <w:sz w:val="24"/>
          <w:szCs w:val="24"/>
        </w:rPr>
        <w:t xml:space="preserve"> </w:t>
      </w:r>
      <w:r w:rsidR="00367C4D">
        <w:rPr>
          <w:sz w:val="24"/>
          <w:szCs w:val="24"/>
        </w:rPr>
        <w:t xml:space="preserve"> </w:t>
      </w:r>
      <w:r w:rsidR="00753DEE" w:rsidRPr="00DF4DA7">
        <w:rPr>
          <w:sz w:val="24"/>
          <w:szCs w:val="24"/>
        </w:rPr>
        <w:t>If the leftover food component is not a fruit, vegetable, or grain that is permitted to be taken offsite, the sponsor may allow the</w:t>
      </w:r>
      <w:r w:rsidR="00B44E44" w:rsidRPr="00DF4DA7">
        <w:rPr>
          <w:sz w:val="24"/>
          <w:szCs w:val="24"/>
        </w:rPr>
        <w:t xml:space="preserve"> child </w:t>
      </w:r>
      <w:r w:rsidR="00753DEE" w:rsidRPr="00DF4DA7">
        <w:rPr>
          <w:sz w:val="24"/>
          <w:szCs w:val="24"/>
        </w:rPr>
        <w:t xml:space="preserve">to take those leftovers </w:t>
      </w:r>
      <w:r w:rsidR="00B44E44" w:rsidRPr="00DF4DA7">
        <w:rPr>
          <w:sz w:val="24"/>
          <w:szCs w:val="24"/>
        </w:rPr>
        <w:t xml:space="preserve">offsite but </w:t>
      </w:r>
      <w:r w:rsidR="00753DEE" w:rsidRPr="00DF4DA7">
        <w:rPr>
          <w:sz w:val="24"/>
          <w:szCs w:val="24"/>
        </w:rPr>
        <w:t>the sponsor</w:t>
      </w:r>
      <w:r w:rsidR="00B44E44" w:rsidRPr="00DF4DA7">
        <w:rPr>
          <w:sz w:val="24"/>
          <w:szCs w:val="24"/>
        </w:rPr>
        <w:t xml:space="preserve"> </w:t>
      </w:r>
      <w:r>
        <w:rPr>
          <w:sz w:val="24"/>
          <w:szCs w:val="24"/>
        </w:rPr>
        <w:t xml:space="preserve">may </w:t>
      </w:r>
      <w:r w:rsidR="00B44E44" w:rsidRPr="00DF4DA7">
        <w:rPr>
          <w:sz w:val="24"/>
          <w:szCs w:val="24"/>
        </w:rPr>
        <w:t>not claim reimbursement for that meal</w:t>
      </w:r>
      <w:r w:rsidR="00367C4D">
        <w:rPr>
          <w:sz w:val="24"/>
          <w:szCs w:val="24"/>
        </w:rPr>
        <w:t xml:space="preserve">.  </w:t>
      </w:r>
    </w:p>
    <w:p w14:paraId="075835D3" w14:textId="77777777" w:rsidR="009B576E" w:rsidRPr="00DF4DA7" w:rsidRDefault="009B576E" w:rsidP="00B81038">
      <w:pPr>
        <w:autoSpaceDE w:val="0"/>
        <w:autoSpaceDN w:val="0"/>
        <w:adjustRightInd w:val="0"/>
        <w:ind w:left="720"/>
        <w:rPr>
          <w:b/>
          <w:sz w:val="24"/>
          <w:szCs w:val="24"/>
        </w:rPr>
      </w:pPr>
    </w:p>
    <w:p w14:paraId="075835D4" w14:textId="77777777" w:rsidR="00DA4646" w:rsidRPr="00DF4DA7" w:rsidRDefault="00D31871" w:rsidP="00DA4646">
      <w:pPr>
        <w:pStyle w:val="ListParagraph"/>
        <w:numPr>
          <w:ilvl w:val="0"/>
          <w:numId w:val="30"/>
        </w:numPr>
        <w:autoSpaceDE w:val="0"/>
        <w:autoSpaceDN w:val="0"/>
        <w:adjustRightInd w:val="0"/>
        <w:rPr>
          <w:b/>
          <w:sz w:val="24"/>
          <w:szCs w:val="24"/>
        </w:rPr>
      </w:pPr>
      <w:r w:rsidRPr="00DF4DA7">
        <w:rPr>
          <w:b/>
          <w:sz w:val="24"/>
          <w:szCs w:val="24"/>
        </w:rPr>
        <w:t>How many reimbursable meals may be served?</w:t>
      </w:r>
    </w:p>
    <w:p w14:paraId="075835D5" w14:textId="77777777" w:rsidR="00DA4646" w:rsidRPr="00DF4DA7" w:rsidRDefault="00DA4646" w:rsidP="00DA4646">
      <w:pPr>
        <w:pStyle w:val="ListParagraph"/>
        <w:autoSpaceDE w:val="0"/>
        <w:autoSpaceDN w:val="0"/>
        <w:adjustRightInd w:val="0"/>
        <w:rPr>
          <w:b/>
          <w:sz w:val="24"/>
          <w:szCs w:val="24"/>
        </w:rPr>
      </w:pPr>
    </w:p>
    <w:p w14:paraId="075835D6" w14:textId="72739055" w:rsidR="00DA4646" w:rsidRPr="00DF4DA7" w:rsidRDefault="00DA4646" w:rsidP="00DA4646">
      <w:pPr>
        <w:pStyle w:val="ListParagraph"/>
        <w:autoSpaceDE w:val="0"/>
        <w:autoSpaceDN w:val="0"/>
        <w:adjustRightInd w:val="0"/>
        <w:rPr>
          <w:sz w:val="24"/>
          <w:szCs w:val="24"/>
        </w:rPr>
      </w:pPr>
      <w:r w:rsidRPr="00DF4DA7">
        <w:rPr>
          <w:sz w:val="24"/>
          <w:szCs w:val="24"/>
        </w:rPr>
        <w:t>Open, restricted open, and closed enrolled sites may be reimbursed for serving up to two reimbursable meals or for a meal and a snack each day</w:t>
      </w:r>
      <w:r w:rsidR="00367C4D">
        <w:rPr>
          <w:sz w:val="24"/>
          <w:szCs w:val="24"/>
        </w:rPr>
        <w:t xml:space="preserve">. </w:t>
      </w:r>
      <w:r w:rsidR="00175849">
        <w:rPr>
          <w:sz w:val="24"/>
          <w:szCs w:val="24"/>
        </w:rPr>
        <w:t xml:space="preserve"> </w:t>
      </w:r>
      <w:r w:rsidRPr="00DF4DA7">
        <w:rPr>
          <w:sz w:val="24"/>
          <w:szCs w:val="24"/>
        </w:rPr>
        <w:t>The meals may be any combination of breakfast, lunch, supper or snack, except a sponsor may not be reimbursed for lunch and supper meals served on the same day</w:t>
      </w:r>
      <w:r w:rsidR="00367C4D">
        <w:rPr>
          <w:sz w:val="24"/>
          <w:szCs w:val="24"/>
        </w:rPr>
        <w:t xml:space="preserve">. </w:t>
      </w:r>
      <w:r w:rsidR="00175849">
        <w:rPr>
          <w:sz w:val="24"/>
          <w:szCs w:val="24"/>
        </w:rPr>
        <w:t xml:space="preserve"> </w:t>
      </w:r>
      <w:r w:rsidRPr="00DF4DA7">
        <w:rPr>
          <w:sz w:val="24"/>
          <w:szCs w:val="24"/>
        </w:rPr>
        <w:t>Camps and migrant site may be approved</w:t>
      </w:r>
      <w:r w:rsidR="006743AB" w:rsidRPr="00DF4DA7">
        <w:rPr>
          <w:sz w:val="24"/>
          <w:szCs w:val="24"/>
        </w:rPr>
        <w:t xml:space="preserve"> for reimbursement of up to three meals, or two meals and a snack daily [7 CFR 225.16(b)]</w:t>
      </w:r>
      <w:r w:rsidR="00367C4D">
        <w:rPr>
          <w:sz w:val="24"/>
          <w:szCs w:val="24"/>
        </w:rPr>
        <w:t xml:space="preserve">.  </w:t>
      </w:r>
    </w:p>
    <w:p w14:paraId="075835D7" w14:textId="77777777" w:rsidR="006743AB" w:rsidRPr="00DF4DA7" w:rsidRDefault="006743AB" w:rsidP="00DA4646">
      <w:pPr>
        <w:pStyle w:val="ListParagraph"/>
        <w:autoSpaceDE w:val="0"/>
        <w:autoSpaceDN w:val="0"/>
        <w:adjustRightInd w:val="0"/>
        <w:rPr>
          <w:sz w:val="24"/>
          <w:szCs w:val="24"/>
        </w:rPr>
      </w:pPr>
    </w:p>
    <w:p w14:paraId="075835D8" w14:textId="6421C930" w:rsidR="006743AB" w:rsidRPr="00DF4DA7" w:rsidRDefault="006743AB" w:rsidP="00DA4646">
      <w:pPr>
        <w:pStyle w:val="ListParagraph"/>
        <w:autoSpaceDE w:val="0"/>
        <w:autoSpaceDN w:val="0"/>
        <w:adjustRightInd w:val="0"/>
        <w:rPr>
          <w:sz w:val="24"/>
          <w:szCs w:val="24"/>
        </w:rPr>
      </w:pPr>
      <w:r w:rsidRPr="00DF4DA7">
        <w:rPr>
          <w:sz w:val="24"/>
          <w:szCs w:val="24"/>
        </w:rPr>
        <w:t>There are also limits on the total number of meals that may be served each day</w:t>
      </w:r>
      <w:r w:rsidR="00367C4D">
        <w:rPr>
          <w:sz w:val="24"/>
          <w:szCs w:val="24"/>
        </w:rPr>
        <w:t>.</w:t>
      </w:r>
      <w:r w:rsidR="00175849">
        <w:rPr>
          <w:sz w:val="24"/>
          <w:szCs w:val="24"/>
        </w:rPr>
        <w:t xml:space="preserve"> </w:t>
      </w:r>
      <w:r w:rsidR="00367C4D">
        <w:rPr>
          <w:sz w:val="24"/>
          <w:szCs w:val="24"/>
        </w:rPr>
        <w:t xml:space="preserve"> </w:t>
      </w:r>
      <w:r w:rsidR="00084C06">
        <w:rPr>
          <w:sz w:val="24"/>
          <w:szCs w:val="24"/>
        </w:rPr>
        <w:t>Sponsors</w:t>
      </w:r>
      <w:r w:rsidRPr="00DF4DA7">
        <w:rPr>
          <w:sz w:val="24"/>
          <w:szCs w:val="24"/>
        </w:rPr>
        <w:t xml:space="preserve"> may serve a maximum </w:t>
      </w:r>
      <w:r w:rsidR="0040005B" w:rsidRPr="00DF4DA7">
        <w:rPr>
          <w:sz w:val="24"/>
          <w:szCs w:val="24"/>
        </w:rPr>
        <w:t>total average daily attendance of 50,000 children</w:t>
      </w:r>
      <w:r w:rsidR="00367C4D">
        <w:rPr>
          <w:sz w:val="24"/>
          <w:szCs w:val="24"/>
        </w:rPr>
        <w:t xml:space="preserve">. </w:t>
      </w:r>
      <w:r w:rsidR="00175849">
        <w:rPr>
          <w:sz w:val="24"/>
          <w:szCs w:val="24"/>
        </w:rPr>
        <w:t xml:space="preserve"> </w:t>
      </w:r>
      <w:r w:rsidR="0040005B" w:rsidRPr="00DF4DA7">
        <w:rPr>
          <w:sz w:val="24"/>
          <w:szCs w:val="24"/>
        </w:rPr>
        <w:t>However, the State agency may approve exceptions if the sponsor can demonstrate that it has the capability of managing a larger program [7 CFR 225.6(b</w:t>
      </w:r>
      <w:proofErr w:type="gramStart"/>
      <w:r w:rsidR="0040005B" w:rsidRPr="00DF4DA7">
        <w:rPr>
          <w:sz w:val="24"/>
          <w:szCs w:val="24"/>
        </w:rPr>
        <w:t>)(</w:t>
      </w:r>
      <w:proofErr w:type="gramEnd"/>
      <w:r w:rsidR="0040005B" w:rsidRPr="00DF4DA7">
        <w:rPr>
          <w:sz w:val="24"/>
          <w:szCs w:val="24"/>
        </w:rPr>
        <w:t>6)].</w:t>
      </w:r>
    </w:p>
    <w:p w14:paraId="075835D9" w14:textId="77777777" w:rsidR="003F22CA" w:rsidRPr="00DF4DA7" w:rsidRDefault="003F22CA" w:rsidP="003F22CA">
      <w:pPr>
        <w:pStyle w:val="ListParagraph"/>
        <w:autoSpaceDE w:val="0"/>
        <w:autoSpaceDN w:val="0"/>
        <w:adjustRightInd w:val="0"/>
        <w:rPr>
          <w:b/>
          <w:sz w:val="24"/>
          <w:szCs w:val="24"/>
        </w:rPr>
      </w:pPr>
    </w:p>
    <w:p w14:paraId="075835DA" w14:textId="77777777" w:rsidR="001B011E" w:rsidRPr="00DF4DA7" w:rsidRDefault="00CF4975" w:rsidP="00AF253C">
      <w:pPr>
        <w:pStyle w:val="ListParagraph"/>
        <w:keepNext/>
        <w:numPr>
          <w:ilvl w:val="0"/>
          <w:numId w:val="30"/>
        </w:numPr>
        <w:autoSpaceDE w:val="0"/>
        <w:autoSpaceDN w:val="0"/>
        <w:adjustRightInd w:val="0"/>
        <w:rPr>
          <w:b/>
          <w:sz w:val="24"/>
          <w:szCs w:val="24"/>
        </w:rPr>
      </w:pPr>
      <w:r>
        <w:rPr>
          <w:b/>
          <w:sz w:val="24"/>
          <w:szCs w:val="24"/>
        </w:rPr>
        <w:t>***</w:t>
      </w:r>
      <w:r w:rsidR="0017218B" w:rsidRPr="00DF4DA7">
        <w:rPr>
          <w:b/>
          <w:sz w:val="24"/>
          <w:szCs w:val="24"/>
        </w:rPr>
        <w:t>May</w:t>
      </w:r>
      <w:r w:rsidR="001B011E" w:rsidRPr="00DF4DA7">
        <w:rPr>
          <w:b/>
          <w:sz w:val="24"/>
          <w:szCs w:val="24"/>
        </w:rPr>
        <w:t xml:space="preserve"> a sponsor serve lunch and supper at the same site on different days? </w:t>
      </w:r>
    </w:p>
    <w:p w14:paraId="075835DB" w14:textId="77777777" w:rsidR="001B011E" w:rsidRPr="00DF4DA7" w:rsidRDefault="001B011E" w:rsidP="00AF253C">
      <w:pPr>
        <w:pStyle w:val="ListParagraph"/>
        <w:keepNext/>
        <w:autoSpaceDE w:val="0"/>
        <w:autoSpaceDN w:val="0"/>
        <w:adjustRightInd w:val="0"/>
        <w:rPr>
          <w:b/>
          <w:sz w:val="24"/>
          <w:szCs w:val="24"/>
        </w:rPr>
      </w:pPr>
    </w:p>
    <w:p w14:paraId="075835DC" w14:textId="0A049BFF" w:rsidR="001B011E" w:rsidRPr="00DF4DA7" w:rsidRDefault="00AE4A28" w:rsidP="00AF253C">
      <w:pPr>
        <w:pStyle w:val="ListParagraph"/>
        <w:keepNext/>
        <w:autoSpaceDE w:val="0"/>
        <w:autoSpaceDN w:val="0"/>
        <w:adjustRightInd w:val="0"/>
        <w:rPr>
          <w:sz w:val="24"/>
          <w:szCs w:val="24"/>
        </w:rPr>
      </w:pPr>
      <w:r w:rsidRPr="00DF4DA7">
        <w:rPr>
          <w:sz w:val="24"/>
          <w:szCs w:val="24"/>
        </w:rPr>
        <w:t>Yes</w:t>
      </w:r>
      <w:r w:rsidR="00367C4D">
        <w:rPr>
          <w:sz w:val="24"/>
          <w:szCs w:val="24"/>
        </w:rPr>
        <w:t xml:space="preserve">. </w:t>
      </w:r>
      <w:r w:rsidR="00D42495">
        <w:rPr>
          <w:sz w:val="24"/>
          <w:szCs w:val="24"/>
        </w:rPr>
        <w:t xml:space="preserve"> </w:t>
      </w:r>
      <w:r w:rsidR="000C7F31" w:rsidRPr="00DF4DA7">
        <w:rPr>
          <w:sz w:val="24"/>
          <w:szCs w:val="24"/>
        </w:rPr>
        <w:t>A</w:t>
      </w:r>
      <w:r w:rsidRPr="00DF4DA7">
        <w:rPr>
          <w:sz w:val="24"/>
          <w:szCs w:val="24"/>
        </w:rPr>
        <w:t xml:space="preserve"> sponsor may serve lunch and supper at the same site as long as they are served on different days</w:t>
      </w:r>
      <w:r w:rsidR="00367C4D">
        <w:rPr>
          <w:sz w:val="24"/>
          <w:szCs w:val="24"/>
        </w:rPr>
        <w:t xml:space="preserve">. </w:t>
      </w:r>
      <w:r w:rsidR="00D42495">
        <w:rPr>
          <w:sz w:val="24"/>
          <w:szCs w:val="24"/>
        </w:rPr>
        <w:t xml:space="preserve"> </w:t>
      </w:r>
      <w:r w:rsidRPr="00DF4DA7">
        <w:rPr>
          <w:sz w:val="24"/>
          <w:szCs w:val="24"/>
        </w:rPr>
        <w:t>For example, a site may serve breakfast and lunch Monday through Thursdays and snack and supper on Fridays</w:t>
      </w:r>
      <w:r w:rsidR="00367C4D">
        <w:rPr>
          <w:sz w:val="24"/>
          <w:szCs w:val="24"/>
        </w:rPr>
        <w:t xml:space="preserve">.  </w:t>
      </w:r>
    </w:p>
    <w:p w14:paraId="075835DD" w14:textId="77777777" w:rsidR="001B011E" w:rsidRPr="00DF4DA7" w:rsidRDefault="001B011E" w:rsidP="00AF253C">
      <w:pPr>
        <w:pStyle w:val="ListParagraph"/>
        <w:keepNext/>
        <w:autoSpaceDE w:val="0"/>
        <w:autoSpaceDN w:val="0"/>
        <w:adjustRightInd w:val="0"/>
        <w:rPr>
          <w:sz w:val="24"/>
          <w:szCs w:val="24"/>
        </w:rPr>
      </w:pPr>
    </w:p>
    <w:p w14:paraId="075835DE" w14:textId="77777777" w:rsidR="003F22CA" w:rsidRPr="00DF4DA7" w:rsidRDefault="001B011E" w:rsidP="004319A4">
      <w:pPr>
        <w:pStyle w:val="ListParagraph"/>
        <w:numPr>
          <w:ilvl w:val="0"/>
          <w:numId w:val="30"/>
        </w:numPr>
        <w:autoSpaceDE w:val="0"/>
        <w:autoSpaceDN w:val="0"/>
        <w:adjustRightInd w:val="0"/>
        <w:rPr>
          <w:b/>
          <w:sz w:val="24"/>
          <w:szCs w:val="24"/>
        </w:rPr>
      </w:pPr>
      <w:r w:rsidRPr="00DF4DA7">
        <w:rPr>
          <w:b/>
          <w:sz w:val="24"/>
          <w:szCs w:val="24"/>
        </w:rPr>
        <w:t xml:space="preserve">May a State agency prohibit </w:t>
      </w:r>
      <w:r w:rsidR="006E11B4" w:rsidRPr="00DF4DA7">
        <w:rPr>
          <w:b/>
          <w:sz w:val="24"/>
          <w:szCs w:val="24"/>
        </w:rPr>
        <w:t>sponsors</w:t>
      </w:r>
      <w:r w:rsidRPr="00DF4DA7">
        <w:rPr>
          <w:b/>
          <w:sz w:val="24"/>
          <w:szCs w:val="24"/>
        </w:rPr>
        <w:t xml:space="preserve"> from serving hot meals?</w:t>
      </w:r>
    </w:p>
    <w:p w14:paraId="075835DF" w14:textId="77777777" w:rsidR="001B011E" w:rsidRPr="00DF4DA7" w:rsidRDefault="001B011E" w:rsidP="001B011E">
      <w:pPr>
        <w:pStyle w:val="ListParagraph"/>
        <w:autoSpaceDE w:val="0"/>
        <w:autoSpaceDN w:val="0"/>
        <w:adjustRightInd w:val="0"/>
        <w:rPr>
          <w:b/>
          <w:sz w:val="24"/>
          <w:szCs w:val="24"/>
        </w:rPr>
      </w:pPr>
    </w:p>
    <w:p w14:paraId="6DE13D15" w14:textId="77777777" w:rsidR="00D42495" w:rsidRDefault="001B011E" w:rsidP="001B011E">
      <w:pPr>
        <w:pStyle w:val="ListParagraph"/>
        <w:autoSpaceDE w:val="0"/>
        <w:autoSpaceDN w:val="0"/>
        <w:adjustRightInd w:val="0"/>
        <w:rPr>
          <w:sz w:val="24"/>
          <w:szCs w:val="24"/>
        </w:rPr>
      </w:pPr>
      <w:r w:rsidRPr="00DF4DA7">
        <w:rPr>
          <w:sz w:val="24"/>
          <w:szCs w:val="24"/>
        </w:rPr>
        <w:t>A State agency is not permitted to issue a blanket statement prohibiting all sponsors from serving hot meals</w:t>
      </w:r>
      <w:r w:rsidR="00367C4D">
        <w:rPr>
          <w:sz w:val="24"/>
          <w:szCs w:val="24"/>
        </w:rPr>
        <w:t xml:space="preserve">. </w:t>
      </w:r>
      <w:r w:rsidRPr="00DF4DA7">
        <w:rPr>
          <w:sz w:val="24"/>
          <w:szCs w:val="24"/>
        </w:rPr>
        <w:t>Similarly, a State agency may not require a site to offer hot meals</w:t>
      </w:r>
      <w:r w:rsidR="00367C4D">
        <w:rPr>
          <w:sz w:val="24"/>
          <w:szCs w:val="24"/>
        </w:rPr>
        <w:t xml:space="preserve">. </w:t>
      </w:r>
      <w:r w:rsidRPr="00DF4DA7">
        <w:rPr>
          <w:sz w:val="24"/>
          <w:szCs w:val="24"/>
        </w:rPr>
        <w:t xml:space="preserve">If a State agency wishes to limit the types of meals served, it may do so </w:t>
      </w:r>
      <w:r w:rsidRPr="00DF4DA7">
        <w:rPr>
          <w:b/>
          <w:sz w:val="24"/>
          <w:szCs w:val="24"/>
        </w:rPr>
        <w:t>only</w:t>
      </w:r>
      <w:r w:rsidRPr="00DF4DA7">
        <w:rPr>
          <w:sz w:val="24"/>
          <w:szCs w:val="24"/>
        </w:rPr>
        <w:t xml:space="preserve"> on a </w:t>
      </w:r>
    </w:p>
    <w:p w14:paraId="075835E0" w14:textId="74F1385A" w:rsidR="001B011E" w:rsidRPr="00DF4DA7" w:rsidRDefault="001B011E" w:rsidP="001B011E">
      <w:pPr>
        <w:pStyle w:val="ListParagraph"/>
        <w:autoSpaceDE w:val="0"/>
        <w:autoSpaceDN w:val="0"/>
        <w:adjustRightInd w:val="0"/>
        <w:rPr>
          <w:sz w:val="24"/>
          <w:szCs w:val="24"/>
        </w:rPr>
      </w:pPr>
      <w:proofErr w:type="gramStart"/>
      <w:r w:rsidRPr="00DF4DA7">
        <w:rPr>
          <w:sz w:val="24"/>
          <w:szCs w:val="24"/>
        </w:rPr>
        <w:t>case-by-case</w:t>
      </w:r>
      <w:proofErr w:type="gramEnd"/>
      <w:r w:rsidRPr="00DF4DA7">
        <w:rPr>
          <w:sz w:val="24"/>
          <w:szCs w:val="24"/>
        </w:rPr>
        <w:t xml:space="preserve"> basis and must be based on health or safety reasons.</w:t>
      </w:r>
    </w:p>
    <w:p w14:paraId="075835E1" w14:textId="77777777" w:rsidR="001B011E" w:rsidRPr="00DF4DA7" w:rsidRDefault="001B011E" w:rsidP="001B011E">
      <w:pPr>
        <w:pStyle w:val="ListParagraph"/>
        <w:autoSpaceDE w:val="0"/>
        <w:autoSpaceDN w:val="0"/>
        <w:adjustRightInd w:val="0"/>
        <w:rPr>
          <w:b/>
          <w:sz w:val="24"/>
          <w:szCs w:val="24"/>
        </w:rPr>
      </w:pPr>
    </w:p>
    <w:p w14:paraId="075835E2" w14:textId="77777777" w:rsidR="001B011E" w:rsidRPr="00DF4DA7" w:rsidRDefault="001B011E" w:rsidP="00631282">
      <w:pPr>
        <w:pStyle w:val="ListParagraph"/>
        <w:keepNext/>
        <w:numPr>
          <w:ilvl w:val="0"/>
          <w:numId w:val="30"/>
        </w:numPr>
        <w:autoSpaceDE w:val="0"/>
        <w:autoSpaceDN w:val="0"/>
        <w:adjustRightInd w:val="0"/>
        <w:rPr>
          <w:b/>
          <w:sz w:val="24"/>
          <w:szCs w:val="24"/>
        </w:rPr>
      </w:pPr>
      <w:r w:rsidRPr="00DF4DA7">
        <w:rPr>
          <w:b/>
          <w:sz w:val="24"/>
          <w:szCs w:val="24"/>
        </w:rPr>
        <w:t>May an SFSP site charge a fee to participate in the activity portion of its program?</w:t>
      </w:r>
    </w:p>
    <w:p w14:paraId="075835E3" w14:textId="77777777" w:rsidR="001B011E" w:rsidRPr="00DF4DA7" w:rsidRDefault="001B011E" w:rsidP="00631282">
      <w:pPr>
        <w:keepNext/>
        <w:autoSpaceDE w:val="0"/>
        <w:autoSpaceDN w:val="0"/>
        <w:adjustRightInd w:val="0"/>
        <w:ind w:left="720"/>
        <w:rPr>
          <w:b/>
          <w:sz w:val="24"/>
          <w:szCs w:val="24"/>
        </w:rPr>
      </w:pPr>
    </w:p>
    <w:p w14:paraId="075835E4" w14:textId="2AE47AB1" w:rsidR="001B011E" w:rsidRPr="00DF4DA7" w:rsidRDefault="001B011E" w:rsidP="00631282">
      <w:pPr>
        <w:keepNext/>
        <w:autoSpaceDE w:val="0"/>
        <w:autoSpaceDN w:val="0"/>
        <w:adjustRightInd w:val="0"/>
        <w:ind w:left="720"/>
        <w:rPr>
          <w:sz w:val="24"/>
          <w:szCs w:val="24"/>
        </w:rPr>
      </w:pPr>
      <w:r w:rsidRPr="00DF4DA7">
        <w:rPr>
          <w:sz w:val="24"/>
          <w:szCs w:val="24"/>
        </w:rPr>
        <w:t>Yes</w:t>
      </w:r>
      <w:r w:rsidR="00367C4D">
        <w:rPr>
          <w:sz w:val="24"/>
          <w:szCs w:val="24"/>
        </w:rPr>
        <w:t xml:space="preserve">. </w:t>
      </w:r>
      <w:r w:rsidR="00D42495">
        <w:rPr>
          <w:sz w:val="24"/>
          <w:szCs w:val="24"/>
        </w:rPr>
        <w:t xml:space="preserve"> </w:t>
      </w:r>
      <w:r w:rsidRPr="00DF4DA7">
        <w:rPr>
          <w:sz w:val="24"/>
          <w:szCs w:val="24"/>
        </w:rPr>
        <w:t>Access to meal service at open sites, however, must be free</w:t>
      </w:r>
      <w:r w:rsidR="00367C4D">
        <w:rPr>
          <w:sz w:val="24"/>
          <w:szCs w:val="24"/>
        </w:rPr>
        <w:t xml:space="preserve">. </w:t>
      </w:r>
      <w:r w:rsidR="00D42495">
        <w:rPr>
          <w:sz w:val="24"/>
          <w:szCs w:val="24"/>
        </w:rPr>
        <w:t xml:space="preserve"> </w:t>
      </w:r>
      <w:r w:rsidRPr="00DF4DA7">
        <w:rPr>
          <w:sz w:val="24"/>
          <w:szCs w:val="24"/>
        </w:rPr>
        <w:t>Although it is common for enrolled programs to charge for items such as t-shirts, bags, and other identifying items that are unallowable State administrative funds expenses, State agencies should ensure that any fees are reasonable and do not restrict access for low-income children</w:t>
      </w:r>
      <w:r w:rsidR="00367C4D">
        <w:rPr>
          <w:sz w:val="24"/>
          <w:szCs w:val="24"/>
        </w:rPr>
        <w:t xml:space="preserve">.  </w:t>
      </w:r>
    </w:p>
    <w:p w14:paraId="075835E5" w14:textId="77777777" w:rsidR="001B011E" w:rsidRPr="00DF4DA7" w:rsidRDefault="001B011E" w:rsidP="00631282">
      <w:pPr>
        <w:keepNext/>
        <w:autoSpaceDE w:val="0"/>
        <w:autoSpaceDN w:val="0"/>
        <w:adjustRightInd w:val="0"/>
        <w:rPr>
          <w:b/>
          <w:sz w:val="24"/>
          <w:szCs w:val="24"/>
        </w:rPr>
      </w:pPr>
    </w:p>
    <w:p w14:paraId="075835E6" w14:textId="77777777" w:rsidR="001B011E" w:rsidRPr="00DF4DA7" w:rsidRDefault="00D20CAE" w:rsidP="004319A4">
      <w:pPr>
        <w:pStyle w:val="ListParagraph"/>
        <w:numPr>
          <w:ilvl w:val="0"/>
          <w:numId w:val="30"/>
        </w:numPr>
        <w:autoSpaceDE w:val="0"/>
        <w:autoSpaceDN w:val="0"/>
        <w:adjustRightInd w:val="0"/>
        <w:rPr>
          <w:b/>
          <w:sz w:val="24"/>
          <w:szCs w:val="24"/>
        </w:rPr>
      </w:pPr>
      <w:r w:rsidRPr="00DF4DA7">
        <w:rPr>
          <w:b/>
          <w:sz w:val="24"/>
          <w:szCs w:val="24"/>
        </w:rPr>
        <w:t>May a site sell a la cart</w:t>
      </w:r>
      <w:r w:rsidR="00D71791" w:rsidRPr="00DF4DA7">
        <w:rPr>
          <w:b/>
          <w:sz w:val="24"/>
          <w:szCs w:val="24"/>
        </w:rPr>
        <w:t>e</w:t>
      </w:r>
      <w:r w:rsidRPr="00DF4DA7">
        <w:rPr>
          <w:b/>
          <w:sz w:val="24"/>
          <w:szCs w:val="24"/>
        </w:rPr>
        <w:t xml:space="preserve"> items during a meal service?</w:t>
      </w:r>
    </w:p>
    <w:p w14:paraId="075835E7" w14:textId="77777777" w:rsidR="00D20CAE" w:rsidRPr="00DF4DA7" w:rsidRDefault="00D20CAE" w:rsidP="00D20CAE">
      <w:pPr>
        <w:autoSpaceDE w:val="0"/>
        <w:autoSpaceDN w:val="0"/>
        <w:adjustRightInd w:val="0"/>
        <w:ind w:left="720"/>
        <w:rPr>
          <w:b/>
          <w:sz w:val="24"/>
          <w:szCs w:val="24"/>
        </w:rPr>
      </w:pPr>
    </w:p>
    <w:p w14:paraId="075835E8" w14:textId="32831BD6" w:rsidR="00D20CAE" w:rsidRPr="00DF4DA7" w:rsidRDefault="00D20CAE" w:rsidP="00D20CAE">
      <w:pPr>
        <w:autoSpaceDE w:val="0"/>
        <w:autoSpaceDN w:val="0"/>
        <w:adjustRightInd w:val="0"/>
        <w:ind w:left="720"/>
        <w:rPr>
          <w:sz w:val="24"/>
          <w:szCs w:val="24"/>
        </w:rPr>
      </w:pPr>
      <w:r w:rsidRPr="00DF4DA7">
        <w:rPr>
          <w:sz w:val="24"/>
          <w:szCs w:val="24"/>
        </w:rPr>
        <w:t>Yes</w:t>
      </w:r>
      <w:r w:rsidR="00367C4D">
        <w:rPr>
          <w:sz w:val="24"/>
          <w:szCs w:val="24"/>
        </w:rPr>
        <w:t>.</w:t>
      </w:r>
      <w:r w:rsidR="00D42495">
        <w:rPr>
          <w:sz w:val="24"/>
          <w:szCs w:val="24"/>
        </w:rPr>
        <w:t xml:space="preserve"> </w:t>
      </w:r>
      <w:r w:rsidR="00367C4D">
        <w:rPr>
          <w:sz w:val="24"/>
          <w:szCs w:val="24"/>
        </w:rPr>
        <w:t xml:space="preserve"> </w:t>
      </w:r>
      <w:r w:rsidRPr="00DF4DA7">
        <w:rPr>
          <w:sz w:val="24"/>
          <w:szCs w:val="24"/>
        </w:rPr>
        <w:t>The sale of a la carte items by SFSP sponsors or sites during a meal service is permitted</w:t>
      </w:r>
      <w:r w:rsidR="00367C4D">
        <w:rPr>
          <w:sz w:val="24"/>
          <w:szCs w:val="24"/>
        </w:rPr>
        <w:t xml:space="preserve">. </w:t>
      </w:r>
      <w:r w:rsidR="00D42495">
        <w:rPr>
          <w:sz w:val="24"/>
          <w:szCs w:val="24"/>
        </w:rPr>
        <w:t xml:space="preserve"> </w:t>
      </w:r>
      <w:r w:rsidRPr="00DF4DA7">
        <w:rPr>
          <w:sz w:val="24"/>
          <w:szCs w:val="24"/>
        </w:rPr>
        <w:t>The non-Program and Program components of the food service operation must be tracked separately, accounting for the receipt, obligation, and expenditure of all SFSP funds</w:t>
      </w:r>
      <w:r w:rsidR="00367C4D">
        <w:rPr>
          <w:sz w:val="24"/>
          <w:szCs w:val="24"/>
        </w:rPr>
        <w:t xml:space="preserve">. </w:t>
      </w:r>
      <w:r w:rsidR="00D42495">
        <w:rPr>
          <w:sz w:val="24"/>
          <w:szCs w:val="24"/>
        </w:rPr>
        <w:t xml:space="preserve"> </w:t>
      </w:r>
      <w:r w:rsidRPr="00DF4DA7">
        <w:rPr>
          <w:sz w:val="24"/>
          <w:szCs w:val="24"/>
        </w:rPr>
        <w:t>The sponsor must maintain accounting records documenting proper allocation between the Program and non-Program components of its food service operation and the State agency must ensure through the review process that all SFSP reimbursements are used solely for conducting non-profit food service operations.</w:t>
      </w:r>
    </w:p>
    <w:p w14:paraId="075835E9" w14:textId="77777777" w:rsidR="00D20CAE" w:rsidRPr="00DF4DA7" w:rsidRDefault="00D20CAE" w:rsidP="00D20CAE">
      <w:pPr>
        <w:autoSpaceDE w:val="0"/>
        <w:autoSpaceDN w:val="0"/>
        <w:adjustRightInd w:val="0"/>
        <w:ind w:left="360"/>
        <w:rPr>
          <w:b/>
          <w:sz w:val="24"/>
          <w:szCs w:val="24"/>
        </w:rPr>
      </w:pPr>
    </w:p>
    <w:p w14:paraId="075835EA" w14:textId="77777777" w:rsidR="00D20CAE" w:rsidRPr="00DF4DA7" w:rsidRDefault="00D20CAE" w:rsidP="004319A4">
      <w:pPr>
        <w:pStyle w:val="ListParagraph"/>
        <w:numPr>
          <w:ilvl w:val="0"/>
          <w:numId w:val="30"/>
        </w:numPr>
        <w:autoSpaceDE w:val="0"/>
        <w:autoSpaceDN w:val="0"/>
        <w:adjustRightInd w:val="0"/>
        <w:rPr>
          <w:b/>
          <w:sz w:val="24"/>
          <w:szCs w:val="24"/>
        </w:rPr>
      </w:pPr>
      <w:r w:rsidRPr="00DF4DA7">
        <w:rPr>
          <w:b/>
          <w:sz w:val="24"/>
          <w:szCs w:val="24"/>
        </w:rPr>
        <w:t>May sponsors participating in SFSP provide meals to children on the weekends?</w:t>
      </w:r>
    </w:p>
    <w:p w14:paraId="075835EB" w14:textId="77777777" w:rsidR="00D20CAE" w:rsidRPr="00DF4DA7" w:rsidRDefault="00D20CAE" w:rsidP="00D20CAE">
      <w:pPr>
        <w:autoSpaceDE w:val="0"/>
        <w:autoSpaceDN w:val="0"/>
        <w:adjustRightInd w:val="0"/>
        <w:ind w:left="720"/>
        <w:rPr>
          <w:b/>
          <w:sz w:val="24"/>
          <w:szCs w:val="24"/>
        </w:rPr>
      </w:pPr>
    </w:p>
    <w:p w14:paraId="075835EC" w14:textId="3DABBE02" w:rsidR="00D20CAE" w:rsidRPr="00DF4DA7" w:rsidRDefault="00D20CAE" w:rsidP="00D20CAE">
      <w:pPr>
        <w:autoSpaceDE w:val="0"/>
        <w:autoSpaceDN w:val="0"/>
        <w:adjustRightInd w:val="0"/>
        <w:ind w:left="720"/>
        <w:rPr>
          <w:sz w:val="24"/>
          <w:szCs w:val="24"/>
        </w:rPr>
      </w:pPr>
      <w:r w:rsidRPr="00DF4DA7">
        <w:rPr>
          <w:sz w:val="24"/>
          <w:szCs w:val="24"/>
        </w:rPr>
        <w:t>Yes</w:t>
      </w:r>
      <w:r w:rsidR="00367C4D">
        <w:rPr>
          <w:sz w:val="24"/>
          <w:szCs w:val="24"/>
        </w:rPr>
        <w:t xml:space="preserve">. </w:t>
      </w:r>
      <w:r w:rsidR="00D42495">
        <w:rPr>
          <w:sz w:val="24"/>
          <w:szCs w:val="24"/>
        </w:rPr>
        <w:t xml:space="preserve"> </w:t>
      </w:r>
      <w:r w:rsidRPr="00DF4DA7">
        <w:rPr>
          <w:sz w:val="24"/>
          <w:szCs w:val="24"/>
        </w:rPr>
        <w:t>The regulations do not restrict SFSP meal service to weekdays and States may not prevent sponsors from offering weekend meals</w:t>
      </w:r>
      <w:r w:rsidR="00367C4D">
        <w:rPr>
          <w:sz w:val="24"/>
          <w:szCs w:val="24"/>
        </w:rPr>
        <w:t xml:space="preserve">. </w:t>
      </w:r>
      <w:r w:rsidR="00D42495">
        <w:rPr>
          <w:sz w:val="24"/>
          <w:szCs w:val="24"/>
        </w:rPr>
        <w:t xml:space="preserve"> </w:t>
      </w:r>
      <w:r w:rsidRPr="00DF4DA7">
        <w:rPr>
          <w:sz w:val="24"/>
          <w:szCs w:val="24"/>
        </w:rPr>
        <w:t>As with all sites, State agencies and sponsors must ensure that sites offering weekend meals are subject to site monitoring as required by the regulations [7 CFR 225.7(d); 7 CFR 225.15(d)].</w:t>
      </w:r>
    </w:p>
    <w:p w14:paraId="075835ED" w14:textId="77777777" w:rsidR="00023629" w:rsidRPr="00DF4DA7" w:rsidRDefault="00023629" w:rsidP="00D20CAE">
      <w:pPr>
        <w:autoSpaceDE w:val="0"/>
        <w:autoSpaceDN w:val="0"/>
        <w:adjustRightInd w:val="0"/>
        <w:ind w:left="720"/>
        <w:rPr>
          <w:sz w:val="24"/>
          <w:szCs w:val="24"/>
        </w:rPr>
      </w:pPr>
    </w:p>
    <w:p w14:paraId="075835EE" w14:textId="77777777" w:rsidR="00023629" w:rsidRPr="00DF4DA7" w:rsidRDefault="007F0C35" w:rsidP="00023629">
      <w:pPr>
        <w:pStyle w:val="ListParagraph"/>
        <w:numPr>
          <w:ilvl w:val="0"/>
          <w:numId w:val="30"/>
        </w:numPr>
        <w:autoSpaceDE w:val="0"/>
        <w:autoSpaceDN w:val="0"/>
        <w:adjustRightInd w:val="0"/>
        <w:rPr>
          <w:b/>
          <w:sz w:val="24"/>
          <w:szCs w:val="24"/>
        </w:rPr>
      </w:pPr>
      <w:r>
        <w:rPr>
          <w:b/>
          <w:sz w:val="24"/>
          <w:szCs w:val="24"/>
        </w:rPr>
        <w:t>***</w:t>
      </w:r>
      <w:r w:rsidR="00023629" w:rsidRPr="00DF4DA7">
        <w:rPr>
          <w:b/>
          <w:sz w:val="24"/>
          <w:szCs w:val="24"/>
        </w:rPr>
        <w:t>When are food service management companies required to test for bacteria levels?</w:t>
      </w:r>
    </w:p>
    <w:p w14:paraId="075835EF" w14:textId="77777777" w:rsidR="00023629" w:rsidRPr="00DF4DA7" w:rsidRDefault="00023629" w:rsidP="00023629">
      <w:pPr>
        <w:pStyle w:val="ListParagraph"/>
        <w:autoSpaceDE w:val="0"/>
        <w:autoSpaceDN w:val="0"/>
        <w:adjustRightInd w:val="0"/>
        <w:rPr>
          <w:sz w:val="24"/>
        </w:rPr>
      </w:pPr>
    </w:p>
    <w:p w14:paraId="075835F0" w14:textId="00A5321D" w:rsidR="00023629" w:rsidRPr="00DF4DA7" w:rsidRDefault="00023629" w:rsidP="00023629">
      <w:pPr>
        <w:pStyle w:val="ListParagraph"/>
        <w:autoSpaceDE w:val="0"/>
        <w:autoSpaceDN w:val="0"/>
        <w:adjustRightInd w:val="0"/>
        <w:rPr>
          <w:sz w:val="24"/>
        </w:rPr>
      </w:pPr>
      <w:r w:rsidRPr="00DF4DA7">
        <w:rPr>
          <w:sz w:val="24"/>
          <w:szCs w:val="24"/>
        </w:rPr>
        <w:t xml:space="preserve">Bacteria level testing, as outlined in 7 CFR </w:t>
      </w:r>
      <w:r w:rsidRPr="00DF4DA7">
        <w:rPr>
          <w:sz w:val="24"/>
        </w:rPr>
        <w:t>225.6(h</w:t>
      </w:r>
      <w:proofErr w:type="gramStart"/>
      <w:r w:rsidRPr="00DF4DA7">
        <w:rPr>
          <w:sz w:val="24"/>
        </w:rPr>
        <w:t>)(</w:t>
      </w:r>
      <w:proofErr w:type="gramEnd"/>
      <w:r w:rsidRPr="00DF4DA7">
        <w:rPr>
          <w:sz w:val="24"/>
        </w:rPr>
        <w:t>2)(v), is only required if such testing is required of the food service management company by the local health (or similar) authority</w:t>
      </w:r>
      <w:r w:rsidR="00367C4D">
        <w:rPr>
          <w:sz w:val="24"/>
        </w:rPr>
        <w:t xml:space="preserve">. </w:t>
      </w:r>
      <w:r w:rsidR="00D42495">
        <w:rPr>
          <w:sz w:val="24"/>
        </w:rPr>
        <w:t xml:space="preserve"> </w:t>
      </w:r>
      <w:r w:rsidRPr="00DF4DA7">
        <w:rPr>
          <w:sz w:val="24"/>
        </w:rPr>
        <w:t>If no such standard exists then none is required to be established</w:t>
      </w:r>
      <w:r w:rsidR="00367C4D">
        <w:rPr>
          <w:sz w:val="24"/>
        </w:rPr>
        <w:t xml:space="preserve">.  </w:t>
      </w:r>
    </w:p>
    <w:p w14:paraId="075835F1" w14:textId="77777777" w:rsidR="003A1FB6" w:rsidRPr="00DF4DA7" w:rsidRDefault="003A1FB6" w:rsidP="00023629">
      <w:pPr>
        <w:pStyle w:val="ListParagraph"/>
        <w:autoSpaceDE w:val="0"/>
        <w:autoSpaceDN w:val="0"/>
        <w:adjustRightInd w:val="0"/>
        <w:rPr>
          <w:b/>
          <w:sz w:val="24"/>
          <w:szCs w:val="24"/>
        </w:rPr>
      </w:pPr>
    </w:p>
    <w:p w14:paraId="075835F2" w14:textId="77777777" w:rsidR="00023629" w:rsidRPr="00DF4DA7" w:rsidRDefault="00CF4975" w:rsidP="00AF253C">
      <w:pPr>
        <w:pStyle w:val="ListParagraph"/>
        <w:keepNext/>
        <w:numPr>
          <w:ilvl w:val="0"/>
          <w:numId w:val="30"/>
        </w:numPr>
        <w:autoSpaceDE w:val="0"/>
        <w:autoSpaceDN w:val="0"/>
        <w:adjustRightInd w:val="0"/>
        <w:rPr>
          <w:b/>
          <w:sz w:val="24"/>
          <w:szCs w:val="24"/>
        </w:rPr>
      </w:pPr>
      <w:r>
        <w:rPr>
          <w:b/>
          <w:sz w:val="24"/>
          <w:szCs w:val="24"/>
        </w:rPr>
        <w:t>***</w:t>
      </w:r>
      <w:r w:rsidR="00023629" w:rsidRPr="00DF4DA7">
        <w:rPr>
          <w:b/>
          <w:sz w:val="24"/>
          <w:szCs w:val="24"/>
        </w:rPr>
        <w:t>May a meal be claimed for reimbursement if it is used to test bacteria levels or temperature for food safety reasons but is not served to participating children?</w:t>
      </w:r>
    </w:p>
    <w:p w14:paraId="075835F3" w14:textId="77777777" w:rsidR="00023629" w:rsidRPr="00DF4DA7" w:rsidRDefault="00023629" w:rsidP="00AF253C">
      <w:pPr>
        <w:keepNext/>
        <w:autoSpaceDE w:val="0"/>
        <w:autoSpaceDN w:val="0"/>
        <w:adjustRightInd w:val="0"/>
        <w:ind w:left="720"/>
        <w:rPr>
          <w:b/>
          <w:sz w:val="24"/>
          <w:szCs w:val="24"/>
        </w:rPr>
      </w:pPr>
    </w:p>
    <w:p w14:paraId="075835F4" w14:textId="3EF533A2" w:rsidR="00023629" w:rsidRPr="00DF4DA7" w:rsidRDefault="00023629" w:rsidP="00AF253C">
      <w:pPr>
        <w:keepNext/>
        <w:autoSpaceDE w:val="0"/>
        <w:autoSpaceDN w:val="0"/>
        <w:adjustRightInd w:val="0"/>
        <w:ind w:left="720"/>
        <w:rPr>
          <w:sz w:val="24"/>
        </w:rPr>
      </w:pPr>
      <w:r w:rsidRPr="00DF4DA7">
        <w:rPr>
          <w:sz w:val="24"/>
          <w:szCs w:val="24"/>
        </w:rPr>
        <w:t xml:space="preserve">Meals tested for bacteria levels or temperature and not served to participating children are allowable operating costs but </w:t>
      </w:r>
      <w:r w:rsidR="00274E99">
        <w:rPr>
          <w:sz w:val="24"/>
          <w:szCs w:val="24"/>
        </w:rPr>
        <w:t xml:space="preserve">may </w:t>
      </w:r>
      <w:r w:rsidRPr="00DF4DA7">
        <w:rPr>
          <w:sz w:val="24"/>
          <w:szCs w:val="24"/>
        </w:rPr>
        <w:t>not be claimed for reimbursement</w:t>
      </w:r>
      <w:r w:rsidR="00367C4D">
        <w:rPr>
          <w:sz w:val="24"/>
          <w:szCs w:val="24"/>
        </w:rPr>
        <w:t xml:space="preserve">. </w:t>
      </w:r>
      <w:r w:rsidR="00D42495">
        <w:rPr>
          <w:sz w:val="24"/>
          <w:szCs w:val="24"/>
        </w:rPr>
        <w:t xml:space="preserve"> </w:t>
      </w:r>
      <w:r w:rsidRPr="00DF4DA7">
        <w:rPr>
          <w:sz w:val="24"/>
          <w:szCs w:val="24"/>
        </w:rPr>
        <w:t xml:space="preserve">Per SFSP regulations (7 CFR 225.6), only meals served to participants </w:t>
      </w:r>
      <w:r w:rsidR="00274E99">
        <w:rPr>
          <w:sz w:val="24"/>
          <w:szCs w:val="24"/>
        </w:rPr>
        <w:t>may</w:t>
      </w:r>
      <w:r w:rsidRPr="00DF4DA7">
        <w:rPr>
          <w:sz w:val="24"/>
          <w:szCs w:val="24"/>
        </w:rPr>
        <w:t xml:space="preserve"> be claimed for reimbursement</w:t>
      </w:r>
      <w:r w:rsidR="00367C4D">
        <w:rPr>
          <w:sz w:val="24"/>
          <w:szCs w:val="24"/>
        </w:rPr>
        <w:t xml:space="preserve">. </w:t>
      </w:r>
      <w:r w:rsidRPr="00DF4DA7">
        <w:rPr>
          <w:sz w:val="24"/>
          <w:szCs w:val="24"/>
        </w:rPr>
        <w:t>One of SFSP’s serious deficiencies is claiming meals not served to participants (see 7 CFR 225.11)</w:t>
      </w:r>
      <w:r w:rsidR="00367C4D">
        <w:rPr>
          <w:sz w:val="24"/>
          <w:szCs w:val="24"/>
        </w:rPr>
        <w:t xml:space="preserve">. </w:t>
      </w:r>
      <w:r w:rsidR="00D42495">
        <w:rPr>
          <w:sz w:val="24"/>
          <w:szCs w:val="24"/>
        </w:rPr>
        <w:t xml:space="preserve"> </w:t>
      </w:r>
      <w:r w:rsidRPr="00DF4DA7">
        <w:rPr>
          <w:sz w:val="24"/>
          <w:szCs w:val="24"/>
        </w:rPr>
        <w:t xml:space="preserve">This is why meals used to test for food safety are allowable operating costs but </w:t>
      </w:r>
      <w:r w:rsidR="00274E99">
        <w:rPr>
          <w:sz w:val="24"/>
          <w:szCs w:val="24"/>
        </w:rPr>
        <w:t xml:space="preserve">may </w:t>
      </w:r>
      <w:r w:rsidRPr="00DF4DA7">
        <w:rPr>
          <w:sz w:val="24"/>
          <w:szCs w:val="24"/>
        </w:rPr>
        <w:t>not be claimed for reimbursement</w:t>
      </w:r>
      <w:r w:rsidR="00367C4D">
        <w:rPr>
          <w:sz w:val="24"/>
          <w:szCs w:val="24"/>
        </w:rPr>
        <w:t xml:space="preserve">.  </w:t>
      </w:r>
      <w:r w:rsidRPr="00DF4DA7">
        <w:rPr>
          <w:sz w:val="24"/>
          <w:szCs w:val="24"/>
        </w:rPr>
        <w:t xml:space="preserve"> </w:t>
      </w:r>
    </w:p>
    <w:p w14:paraId="075835F5" w14:textId="77777777" w:rsidR="004319A4" w:rsidRPr="00DF4DA7" w:rsidRDefault="004319A4" w:rsidP="00982D68">
      <w:pPr>
        <w:autoSpaceDE w:val="0"/>
        <w:autoSpaceDN w:val="0"/>
        <w:adjustRightInd w:val="0"/>
        <w:rPr>
          <w:b/>
          <w:sz w:val="24"/>
          <w:szCs w:val="24"/>
        </w:rPr>
      </w:pPr>
    </w:p>
    <w:p w14:paraId="075835F6" w14:textId="77777777" w:rsidR="008C43DC" w:rsidRPr="00DF4DA7" w:rsidRDefault="000E2DE9" w:rsidP="00631282">
      <w:pPr>
        <w:keepNext/>
        <w:autoSpaceDE w:val="0"/>
        <w:autoSpaceDN w:val="0"/>
        <w:adjustRightInd w:val="0"/>
        <w:rPr>
          <w:b/>
          <w:sz w:val="24"/>
          <w:szCs w:val="24"/>
        </w:rPr>
      </w:pPr>
      <w:r w:rsidRPr="00DF4DA7">
        <w:rPr>
          <w:b/>
          <w:sz w:val="24"/>
          <w:szCs w:val="24"/>
        </w:rPr>
        <w:t xml:space="preserve">SFSP </w:t>
      </w:r>
      <w:r w:rsidR="008C43DC" w:rsidRPr="00DF4DA7">
        <w:rPr>
          <w:b/>
          <w:sz w:val="24"/>
          <w:szCs w:val="24"/>
        </w:rPr>
        <w:t xml:space="preserve">Offer </w:t>
      </w:r>
      <w:proofErr w:type="gramStart"/>
      <w:r w:rsidRPr="00DF4DA7">
        <w:rPr>
          <w:b/>
          <w:sz w:val="24"/>
          <w:szCs w:val="24"/>
        </w:rPr>
        <w:t>Versus</w:t>
      </w:r>
      <w:proofErr w:type="gramEnd"/>
      <w:r w:rsidRPr="00DF4DA7">
        <w:rPr>
          <w:b/>
          <w:sz w:val="24"/>
          <w:szCs w:val="24"/>
        </w:rPr>
        <w:t xml:space="preserve"> </w:t>
      </w:r>
      <w:r w:rsidR="008C43DC" w:rsidRPr="00DF4DA7">
        <w:rPr>
          <w:b/>
          <w:sz w:val="24"/>
          <w:szCs w:val="24"/>
        </w:rPr>
        <w:t>Serve</w:t>
      </w:r>
    </w:p>
    <w:p w14:paraId="075835F7" w14:textId="77777777" w:rsidR="004319A4" w:rsidRPr="00DF4DA7" w:rsidRDefault="004319A4" w:rsidP="00631282">
      <w:pPr>
        <w:keepNext/>
        <w:autoSpaceDE w:val="0"/>
        <w:autoSpaceDN w:val="0"/>
        <w:adjustRightInd w:val="0"/>
        <w:rPr>
          <w:b/>
          <w:sz w:val="24"/>
          <w:szCs w:val="24"/>
        </w:rPr>
      </w:pPr>
    </w:p>
    <w:p w14:paraId="075835F8" w14:textId="77777777" w:rsidR="004319A4" w:rsidRPr="00DF4DA7" w:rsidRDefault="004319A4" w:rsidP="00631282">
      <w:pPr>
        <w:pStyle w:val="ListParagraph"/>
        <w:keepNext/>
        <w:numPr>
          <w:ilvl w:val="0"/>
          <w:numId w:val="28"/>
        </w:numPr>
        <w:autoSpaceDE w:val="0"/>
        <w:autoSpaceDN w:val="0"/>
        <w:adjustRightInd w:val="0"/>
        <w:rPr>
          <w:b/>
          <w:sz w:val="24"/>
          <w:szCs w:val="24"/>
        </w:rPr>
      </w:pPr>
      <w:r w:rsidRPr="00DF4DA7">
        <w:rPr>
          <w:b/>
          <w:sz w:val="24"/>
          <w:szCs w:val="24"/>
        </w:rPr>
        <w:t>How many items may a child decline?</w:t>
      </w:r>
    </w:p>
    <w:p w14:paraId="075835F9" w14:textId="77777777" w:rsidR="006E11B4" w:rsidRPr="00DF4DA7" w:rsidRDefault="006E11B4" w:rsidP="00631282">
      <w:pPr>
        <w:pStyle w:val="ListParagraph"/>
        <w:keepNext/>
        <w:autoSpaceDE w:val="0"/>
        <w:autoSpaceDN w:val="0"/>
        <w:adjustRightInd w:val="0"/>
        <w:rPr>
          <w:b/>
          <w:sz w:val="24"/>
          <w:szCs w:val="24"/>
        </w:rPr>
      </w:pPr>
    </w:p>
    <w:p w14:paraId="075835FA" w14:textId="7AF21598" w:rsidR="006E11B4" w:rsidRPr="00DF4DA7" w:rsidRDefault="002123BB" w:rsidP="00631282">
      <w:pPr>
        <w:pStyle w:val="ListParagraph"/>
        <w:keepNext/>
        <w:autoSpaceDE w:val="0"/>
        <w:autoSpaceDN w:val="0"/>
        <w:adjustRightInd w:val="0"/>
        <w:rPr>
          <w:sz w:val="24"/>
          <w:szCs w:val="24"/>
        </w:rPr>
      </w:pPr>
      <w:r w:rsidRPr="00DF4DA7">
        <w:rPr>
          <w:sz w:val="24"/>
          <w:szCs w:val="24"/>
        </w:rPr>
        <w:t>At breakfast, a child may decline any one item when four items are offered</w:t>
      </w:r>
      <w:r w:rsidR="00367C4D">
        <w:rPr>
          <w:sz w:val="24"/>
          <w:szCs w:val="24"/>
        </w:rPr>
        <w:t xml:space="preserve">. </w:t>
      </w:r>
      <w:r w:rsidR="00D42495">
        <w:rPr>
          <w:sz w:val="24"/>
          <w:szCs w:val="24"/>
        </w:rPr>
        <w:t xml:space="preserve"> </w:t>
      </w:r>
      <w:r w:rsidR="006E11B4" w:rsidRPr="00DF4DA7">
        <w:rPr>
          <w:sz w:val="24"/>
          <w:szCs w:val="24"/>
        </w:rPr>
        <w:t>However, a sponsor may choose to offer additional</w:t>
      </w:r>
      <w:r w:rsidR="003566CF" w:rsidRPr="00DF4DA7">
        <w:rPr>
          <w:sz w:val="24"/>
          <w:szCs w:val="24"/>
        </w:rPr>
        <w:t xml:space="preserve"> food items beyond the requirements</w:t>
      </w:r>
      <w:r w:rsidR="006F1EED" w:rsidRPr="00DF4DA7">
        <w:rPr>
          <w:sz w:val="24"/>
          <w:szCs w:val="24"/>
        </w:rPr>
        <w:t>, such as cereal and toast (</w:t>
      </w:r>
      <w:r w:rsidR="00274E99">
        <w:rPr>
          <w:sz w:val="24"/>
          <w:szCs w:val="24"/>
        </w:rPr>
        <w:t>two</w:t>
      </w:r>
      <w:r w:rsidR="006F1EED" w:rsidRPr="00DF4DA7">
        <w:rPr>
          <w:sz w:val="24"/>
          <w:szCs w:val="24"/>
        </w:rPr>
        <w:t xml:space="preserve"> grain items), orange slices and bananas (</w:t>
      </w:r>
      <w:r w:rsidR="00274E99">
        <w:rPr>
          <w:sz w:val="24"/>
          <w:szCs w:val="24"/>
        </w:rPr>
        <w:t>two</w:t>
      </w:r>
      <w:r w:rsidR="006F1EED" w:rsidRPr="00DF4DA7">
        <w:rPr>
          <w:sz w:val="24"/>
          <w:szCs w:val="24"/>
        </w:rPr>
        <w:t xml:space="preserve"> fruit items)</w:t>
      </w:r>
      <w:r w:rsidR="00B4023E">
        <w:rPr>
          <w:sz w:val="24"/>
          <w:szCs w:val="24"/>
        </w:rPr>
        <w:t>,</w:t>
      </w:r>
      <w:r w:rsidR="006F1EED" w:rsidRPr="00DF4DA7">
        <w:rPr>
          <w:sz w:val="24"/>
          <w:szCs w:val="24"/>
        </w:rPr>
        <w:t xml:space="preserve"> and milk (</w:t>
      </w:r>
      <w:r w:rsidR="00274E99">
        <w:rPr>
          <w:sz w:val="24"/>
          <w:szCs w:val="24"/>
        </w:rPr>
        <w:t>one</w:t>
      </w:r>
      <w:r w:rsidR="006F1EED" w:rsidRPr="00DF4DA7">
        <w:rPr>
          <w:sz w:val="24"/>
          <w:szCs w:val="24"/>
        </w:rPr>
        <w:t xml:space="preserve"> milk item)</w:t>
      </w:r>
      <w:r w:rsidR="00367C4D">
        <w:rPr>
          <w:sz w:val="24"/>
          <w:szCs w:val="24"/>
        </w:rPr>
        <w:t>.</w:t>
      </w:r>
      <w:r w:rsidR="00D42495">
        <w:rPr>
          <w:sz w:val="24"/>
          <w:szCs w:val="24"/>
        </w:rPr>
        <w:t xml:space="preserve"> </w:t>
      </w:r>
      <w:r w:rsidR="00367C4D">
        <w:rPr>
          <w:sz w:val="24"/>
          <w:szCs w:val="24"/>
        </w:rPr>
        <w:t xml:space="preserve"> </w:t>
      </w:r>
      <w:r w:rsidR="006F1EED" w:rsidRPr="00DF4DA7">
        <w:rPr>
          <w:sz w:val="24"/>
          <w:szCs w:val="24"/>
        </w:rPr>
        <w:t xml:space="preserve">In </w:t>
      </w:r>
      <w:r w:rsidR="00662917" w:rsidRPr="00DF4DA7">
        <w:rPr>
          <w:sz w:val="24"/>
          <w:szCs w:val="24"/>
        </w:rPr>
        <w:t>such cases</w:t>
      </w:r>
      <w:r w:rsidR="006F1EED" w:rsidRPr="00DF4DA7">
        <w:rPr>
          <w:sz w:val="24"/>
          <w:szCs w:val="24"/>
        </w:rPr>
        <w:t xml:space="preserve">, children still have to take at least three food items but may decline more than </w:t>
      </w:r>
      <w:r w:rsidRPr="00DF4DA7">
        <w:rPr>
          <w:sz w:val="24"/>
          <w:szCs w:val="24"/>
        </w:rPr>
        <w:t>one food item</w:t>
      </w:r>
      <w:r w:rsidR="006F1EED" w:rsidRPr="00DF4DA7">
        <w:rPr>
          <w:sz w:val="24"/>
          <w:szCs w:val="24"/>
        </w:rPr>
        <w:t>.</w:t>
      </w:r>
    </w:p>
    <w:p w14:paraId="075835FB" w14:textId="77777777" w:rsidR="006F1EED" w:rsidRPr="00DF4DA7" w:rsidRDefault="006F1EED" w:rsidP="003566CF">
      <w:pPr>
        <w:pStyle w:val="ListParagraph"/>
        <w:autoSpaceDE w:val="0"/>
        <w:autoSpaceDN w:val="0"/>
        <w:adjustRightInd w:val="0"/>
        <w:rPr>
          <w:sz w:val="24"/>
          <w:szCs w:val="24"/>
        </w:rPr>
      </w:pPr>
    </w:p>
    <w:p w14:paraId="075835FC" w14:textId="2172727E" w:rsidR="00E37CA7" w:rsidRPr="00A84733" w:rsidRDefault="002123BB" w:rsidP="00A84733">
      <w:pPr>
        <w:pStyle w:val="ListParagraph"/>
        <w:autoSpaceDE w:val="0"/>
        <w:autoSpaceDN w:val="0"/>
        <w:adjustRightInd w:val="0"/>
        <w:rPr>
          <w:sz w:val="24"/>
          <w:szCs w:val="24"/>
        </w:rPr>
      </w:pPr>
      <w:r w:rsidRPr="00DF4DA7">
        <w:rPr>
          <w:sz w:val="24"/>
          <w:szCs w:val="24"/>
        </w:rPr>
        <w:t xml:space="preserve">At lunch or supper, a child may decline two food components </w:t>
      </w:r>
      <w:r w:rsidR="00A52338">
        <w:rPr>
          <w:sz w:val="24"/>
          <w:szCs w:val="24"/>
        </w:rPr>
        <w:t>of the</w:t>
      </w:r>
      <w:r w:rsidRPr="00DF4DA7">
        <w:rPr>
          <w:sz w:val="24"/>
          <w:szCs w:val="24"/>
        </w:rPr>
        <w:t xml:space="preserve"> f</w:t>
      </w:r>
      <w:r w:rsidR="00A52338">
        <w:rPr>
          <w:sz w:val="24"/>
          <w:szCs w:val="24"/>
        </w:rPr>
        <w:t>our</w:t>
      </w:r>
      <w:r w:rsidRPr="00DF4DA7">
        <w:rPr>
          <w:sz w:val="24"/>
          <w:szCs w:val="24"/>
        </w:rPr>
        <w:t xml:space="preserve"> </w:t>
      </w:r>
      <w:r w:rsidR="00A52338">
        <w:rPr>
          <w:sz w:val="24"/>
          <w:szCs w:val="24"/>
        </w:rPr>
        <w:t>offered through at least five food items</w:t>
      </w:r>
      <w:r w:rsidR="00367C4D">
        <w:rPr>
          <w:sz w:val="24"/>
          <w:szCs w:val="24"/>
        </w:rPr>
        <w:t>.</w:t>
      </w:r>
      <w:r w:rsidR="00D42495">
        <w:rPr>
          <w:sz w:val="24"/>
          <w:szCs w:val="24"/>
        </w:rPr>
        <w:t xml:space="preserve"> </w:t>
      </w:r>
      <w:r w:rsidR="00367C4D">
        <w:rPr>
          <w:sz w:val="24"/>
          <w:szCs w:val="24"/>
        </w:rPr>
        <w:t xml:space="preserve"> </w:t>
      </w:r>
      <w:r w:rsidR="006F1EED" w:rsidRPr="00DF4DA7">
        <w:rPr>
          <w:sz w:val="24"/>
          <w:szCs w:val="24"/>
        </w:rPr>
        <w:t xml:space="preserve">Within each component </w:t>
      </w:r>
      <w:r w:rsidR="00874B63" w:rsidRPr="00DF4DA7">
        <w:rPr>
          <w:sz w:val="24"/>
          <w:szCs w:val="24"/>
        </w:rPr>
        <w:t xml:space="preserve">a sponsor may offer </w:t>
      </w:r>
      <w:r w:rsidR="006F1EED" w:rsidRPr="00DF4DA7">
        <w:rPr>
          <w:sz w:val="24"/>
          <w:szCs w:val="24"/>
        </w:rPr>
        <w:t xml:space="preserve">different choices </w:t>
      </w:r>
      <w:r w:rsidR="00A52338">
        <w:rPr>
          <w:sz w:val="24"/>
          <w:szCs w:val="24"/>
        </w:rPr>
        <w:t>proving</w:t>
      </w:r>
      <w:r w:rsidR="006F1EED" w:rsidRPr="00DF4DA7">
        <w:rPr>
          <w:sz w:val="24"/>
          <w:szCs w:val="24"/>
        </w:rPr>
        <w:t xml:space="preserve"> mor</w:t>
      </w:r>
      <w:r w:rsidRPr="00DF4DA7">
        <w:rPr>
          <w:sz w:val="24"/>
          <w:szCs w:val="24"/>
        </w:rPr>
        <w:t xml:space="preserve">e combinations </w:t>
      </w:r>
      <w:r w:rsidR="00A52338">
        <w:rPr>
          <w:sz w:val="24"/>
          <w:szCs w:val="24"/>
        </w:rPr>
        <w:t>for the</w:t>
      </w:r>
      <w:r w:rsidRPr="00DF4DA7">
        <w:rPr>
          <w:sz w:val="24"/>
          <w:szCs w:val="24"/>
        </w:rPr>
        <w:t xml:space="preserve"> child</w:t>
      </w:r>
      <w:r w:rsidR="00A52338">
        <w:rPr>
          <w:sz w:val="24"/>
          <w:szCs w:val="24"/>
        </w:rPr>
        <w:t xml:space="preserve"> to select from</w:t>
      </w:r>
      <w:r w:rsidR="00367C4D">
        <w:rPr>
          <w:sz w:val="24"/>
          <w:szCs w:val="24"/>
        </w:rPr>
        <w:t xml:space="preserve">. </w:t>
      </w:r>
      <w:r w:rsidR="00D42495">
        <w:rPr>
          <w:sz w:val="24"/>
          <w:szCs w:val="24"/>
        </w:rPr>
        <w:t xml:space="preserve"> </w:t>
      </w:r>
      <w:r w:rsidR="00874B63" w:rsidRPr="00DF4DA7">
        <w:rPr>
          <w:sz w:val="24"/>
          <w:szCs w:val="24"/>
        </w:rPr>
        <w:t xml:space="preserve">However, </w:t>
      </w:r>
      <w:r w:rsidR="008F014A" w:rsidRPr="00DF4DA7">
        <w:rPr>
          <w:sz w:val="24"/>
          <w:szCs w:val="24"/>
        </w:rPr>
        <w:t>a child</w:t>
      </w:r>
      <w:r w:rsidR="00874B63" w:rsidRPr="00DF4DA7">
        <w:rPr>
          <w:sz w:val="24"/>
          <w:szCs w:val="24"/>
        </w:rPr>
        <w:t xml:space="preserve"> must take </w:t>
      </w:r>
      <w:r w:rsidRPr="00DF4DA7">
        <w:rPr>
          <w:sz w:val="24"/>
          <w:szCs w:val="24"/>
        </w:rPr>
        <w:t xml:space="preserve">at least </w:t>
      </w:r>
      <w:r w:rsidR="00874B63" w:rsidRPr="00DF4DA7">
        <w:rPr>
          <w:sz w:val="24"/>
          <w:szCs w:val="24"/>
        </w:rPr>
        <w:t xml:space="preserve">three of the </w:t>
      </w:r>
      <w:r w:rsidR="00A52338">
        <w:rPr>
          <w:sz w:val="24"/>
          <w:szCs w:val="24"/>
        </w:rPr>
        <w:t>four</w:t>
      </w:r>
      <w:r w:rsidR="00874B63" w:rsidRPr="00DF4DA7">
        <w:rPr>
          <w:sz w:val="24"/>
          <w:szCs w:val="24"/>
        </w:rPr>
        <w:t xml:space="preserve"> food </w:t>
      </w:r>
      <w:r w:rsidR="00874B63" w:rsidRPr="00A10636">
        <w:rPr>
          <w:sz w:val="24"/>
          <w:szCs w:val="24"/>
          <w:u w:val="single"/>
        </w:rPr>
        <w:t>components</w:t>
      </w:r>
      <w:r w:rsidR="00D57940" w:rsidRPr="00DF4DA7">
        <w:rPr>
          <w:sz w:val="24"/>
          <w:szCs w:val="24"/>
        </w:rPr>
        <w:t xml:space="preserve"> for it to be a reimbursable meal</w:t>
      </w:r>
      <w:r w:rsidR="008F014A" w:rsidRPr="00DF4DA7">
        <w:rPr>
          <w:sz w:val="24"/>
          <w:szCs w:val="24"/>
        </w:rPr>
        <w:t xml:space="preserve">, not just three different food </w:t>
      </w:r>
      <w:r w:rsidR="008F014A" w:rsidRPr="00A10636">
        <w:rPr>
          <w:sz w:val="24"/>
          <w:szCs w:val="24"/>
          <w:u w:val="single"/>
        </w:rPr>
        <w:t>items</w:t>
      </w:r>
      <w:r w:rsidR="00367C4D">
        <w:rPr>
          <w:sz w:val="24"/>
          <w:szCs w:val="24"/>
        </w:rPr>
        <w:t xml:space="preserve">. </w:t>
      </w:r>
      <w:r w:rsidR="00D42495">
        <w:rPr>
          <w:sz w:val="24"/>
          <w:szCs w:val="24"/>
        </w:rPr>
        <w:t xml:space="preserve"> </w:t>
      </w:r>
      <w:r w:rsidR="008F014A" w:rsidRPr="00DF4DA7">
        <w:rPr>
          <w:sz w:val="24"/>
          <w:szCs w:val="24"/>
        </w:rPr>
        <w:t xml:space="preserve">For example, if a child </w:t>
      </w:r>
      <w:r w:rsidR="00D57940" w:rsidRPr="00DF4DA7">
        <w:rPr>
          <w:sz w:val="24"/>
          <w:szCs w:val="24"/>
        </w:rPr>
        <w:t>select</w:t>
      </w:r>
      <w:r w:rsidR="008F014A" w:rsidRPr="00DF4DA7">
        <w:rPr>
          <w:sz w:val="24"/>
          <w:szCs w:val="24"/>
        </w:rPr>
        <w:t xml:space="preserve">ed </w:t>
      </w:r>
      <w:r w:rsidR="00990C12" w:rsidRPr="00DF4DA7">
        <w:rPr>
          <w:sz w:val="24"/>
          <w:szCs w:val="24"/>
        </w:rPr>
        <w:t xml:space="preserve">chicken nuggets and </w:t>
      </w:r>
      <w:r w:rsidR="00263B12">
        <w:rPr>
          <w:sz w:val="24"/>
          <w:szCs w:val="24"/>
        </w:rPr>
        <w:t>yogurt</w:t>
      </w:r>
      <w:r w:rsidR="008F014A" w:rsidRPr="00DF4DA7">
        <w:rPr>
          <w:sz w:val="24"/>
          <w:szCs w:val="24"/>
        </w:rPr>
        <w:t xml:space="preserve"> (</w:t>
      </w:r>
      <w:r w:rsidR="00274E99">
        <w:rPr>
          <w:sz w:val="24"/>
          <w:szCs w:val="24"/>
        </w:rPr>
        <w:t>two</w:t>
      </w:r>
      <w:r w:rsidR="008F014A" w:rsidRPr="00DF4DA7">
        <w:rPr>
          <w:sz w:val="24"/>
          <w:szCs w:val="24"/>
        </w:rPr>
        <w:t xml:space="preserve"> food items in the meat/meat alternate food com</w:t>
      </w:r>
      <w:r w:rsidR="00990C12" w:rsidRPr="00DF4DA7">
        <w:rPr>
          <w:sz w:val="24"/>
          <w:szCs w:val="24"/>
        </w:rPr>
        <w:t>ponent)</w:t>
      </w:r>
      <w:r w:rsidR="008F014A" w:rsidRPr="00DF4DA7">
        <w:rPr>
          <w:sz w:val="24"/>
          <w:szCs w:val="24"/>
        </w:rPr>
        <w:t xml:space="preserve"> and rice (</w:t>
      </w:r>
      <w:r w:rsidR="00274E99">
        <w:rPr>
          <w:sz w:val="24"/>
          <w:szCs w:val="24"/>
        </w:rPr>
        <w:t>one</w:t>
      </w:r>
      <w:r w:rsidR="008F014A" w:rsidRPr="00DF4DA7">
        <w:rPr>
          <w:sz w:val="24"/>
          <w:szCs w:val="24"/>
        </w:rPr>
        <w:t xml:space="preserve"> item in the </w:t>
      </w:r>
      <w:r w:rsidR="00D873B8" w:rsidRPr="00DF4DA7">
        <w:rPr>
          <w:sz w:val="24"/>
          <w:szCs w:val="24"/>
        </w:rPr>
        <w:t>bread/bread alternate</w:t>
      </w:r>
      <w:r w:rsidR="008F014A" w:rsidRPr="00DF4DA7">
        <w:rPr>
          <w:sz w:val="24"/>
          <w:szCs w:val="24"/>
        </w:rPr>
        <w:t xml:space="preserve"> food component) the meal would not be reimbursable</w:t>
      </w:r>
      <w:r w:rsidR="00367C4D">
        <w:rPr>
          <w:sz w:val="24"/>
          <w:szCs w:val="24"/>
        </w:rPr>
        <w:t xml:space="preserve">. </w:t>
      </w:r>
      <w:r w:rsidR="00D42495">
        <w:rPr>
          <w:sz w:val="24"/>
          <w:szCs w:val="24"/>
        </w:rPr>
        <w:t xml:space="preserve"> </w:t>
      </w:r>
      <w:r w:rsidR="00990C12" w:rsidRPr="00DF4DA7">
        <w:rPr>
          <w:sz w:val="24"/>
          <w:szCs w:val="24"/>
        </w:rPr>
        <w:t>It is the sponsor’s responsibility to ensure that children understand which foods they may decline under OVS</w:t>
      </w:r>
      <w:r w:rsidR="00367C4D">
        <w:rPr>
          <w:sz w:val="24"/>
          <w:szCs w:val="24"/>
        </w:rPr>
        <w:t xml:space="preserve">. </w:t>
      </w:r>
      <w:r w:rsidR="00D42495">
        <w:rPr>
          <w:sz w:val="24"/>
          <w:szCs w:val="24"/>
        </w:rPr>
        <w:t xml:space="preserve"> </w:t>
      </w:r>
      <w:r w:rsidR="00990C12" w:rsidRPr="00DF4DA7">
        <w:rPr>
          <w:sz w:val="24"/>
          <w:szCs w:val="24"/>
        </w:rPr>
        <w:t>This can be done through signage and instructions to students.</w:t>
      </w:r>
    </w:p>
    <w:p w14:paraId="075835FD" w14:textId="77777777" w:rsidR="00E37CA7" w:rsidRPr="00A84733" w:rsidRDefault="00E37CA7" w:rsidP="00A84733">
      <w:pPr>
        <w:autoSpaceDE w:val="0"/>
        <w:autoSpaceDN w:val="0"/>
        <w:adjustRightInd w:val="0"/>
        <w:rPr>
          <w:b/>
          <w:sz w:val="24"/>
          <w:szCs w:val="24"/>
        </w:rPr>
      </w:pPr>
    </w:p>
    <w:p w14:paraId="075835FE" w14:textId="77777777" w:rsidR="004319A4" w:rsidRPr="00DF4DA7" w:rsidRDefault="004319A4" w:rsidP="006F5A44">
      <w:pPr>
        <w:pStyle w:val="ListParagraph"/>
        <w:numPr>
          <w:ilvl w:val="0"/>
          <w:numId w:val="28"/>
        </w:numPr>
        <w:autoSpaceDE w:val="0"/>
        <w:autoSpaceDN w:val="0"/>
        <w:adjustRightInd w:val="0"/>
        <w:rPr>
          <w:b/>
          <w:sz w:val="24"/>
          <w:szCs w:val="24"/>
        </w:rPr>
      </w:pPr>
      <w:r w:rsidRPr="00DF4DA7">
        <w:rPr>
          <w:b/>
          <w:sz w:val="24"/>
          <w:szCs w:val="24"/>
        </w:rPr>
        <w:t xml:space="preserve">What is a combination food? </w:t>
      </w:r>
    </w:p>
    <w:p w14:paraId="075835FF" w14:textId="77777777" w:rsidR="008C43DC" w:rsidRPr="00DF4DA7" w:rsidRDefault="008C43DC" w:rsidP="002C4316">
      <w:pPr>
        <w:autoSpaceDE w:val="0"/>
        <w:autoSpaceDN w:val="0"/>
        <w:adjustRightInd w:val="0"/>
        <w:rPr>
          <w:b/>
          <w:sz w:val="24"/>
          <w:szCs w:val="24"/>
        </w:rPr>
      </w:pPr>
    </w:p>
    <w:p w14:paraId="07583600" w14:textId="797009CB" w:rsidR="00A84733" w:rsidRPr="004F6FF4" w:rsidRDefault="008C43DC" w:rsidP="004F6FF4">
      <w:pPr>
        <w:pStyle w:val="ListParagraph"/>
        <w:autoSpaceDE w:val="0"/>
        <w:autoSpaceDN w:val="0"/>
        <w:adjustRightInd w:val="0"/>
        <w:rPr>
          <w:rFonts w:eastAsiaTheme="minorHAnsi"/>
          <w:bCs/>
          <w:color w:val="000000"/>
          <w:sz w:val="24"/>
          <w:szCs w:val="24"/>
        </w:rPr>
      </w:pPr>
      <w:r w:rsidRPr="00DF4DA7">
        <w:rPr>
          <w:rFonts w:eastAsiaTheme="minorHAnsi"/>
          <w:bCs/>
          <w:color w:val="000000"/>
          <w:sz w:val="24"/>
          <w:szCs w:val="24"/>
        </w:rPr>
        <w:t xml:space="preserve">Combination foods contain more than one food item from different food components </w:t>
      </w:r>
      <w:r w:rsidR="008D0B19" w:rsidRPr="00DF4DA7">
        <w:rPr>
          <w:rFonts w:eastAsiaTheme="minorHAnsi"/>
          <w:bCs/>
          <w:color w:val="000000"/>
          <w:sz w:val="24"/>
          <w:szCs w:val="24"/>
        </w:rPr>
        <w:t xml:space="preserve">that </w:t>
      </w:r>
      <w:r w:rsidRPr="00DF4DA7">
        <w:rPr>
          <w:rFonts w:eastAsiaTheme="minorHAnsi"/>
          <w:bCs/>
          <w:color w:val="000000"/>
          <w:sz w:val="24"/>
          <w:szCs w:val="24"/>
        </w:rPr>
        <w:t>cannot be separated</w:t>
      </w:r>
      <w:r w:rsidR="00367C4D">
        <w:rPr>
          <w:rFonts w:eastAsiaTheme="minorHAnsi"/>
          <w:bCs/>
          <w:color w:val="000000"/>
          <w:sz w:val="24"/>
          <w:szCs w:val="24"/>
        </w:rPr>
        <w:t xml:space="preserve">. </w:t>
      </w:r>
      <w:r w:rsidR="00D42495">
        <w:rPr>
          <w:rFonts w:eastAsiaTheme="minorHAnsi"/>
          <w:bCs/>
          <w:color w:val="000000"/>
          <w:sz w:val="24"/>
          <w:szCs w:val="24"/>
        </w:rPr>
        <w:t xml:space="preserve"> </w:t>
      </w:r>
      <w:r w:rsidR="00667B5D" w:rsidRPr="00DF4DA7">
        <w:rPr>
          <w:rFonts w:eastAsiaTheme="minorHAnsi"/>
          <w:bCs/>
          <w:color w:val="000000"/>
          <w:sz w:val="24"/>
          <w:szCs w:val="24"/>
        </w:rPr>
        <w:t>An example is c</w:t>
      </w:r>
      <w:r w:rsidR="008D0B19" w:rsidRPr="00DF4DA7">
        <w:rPr>
          <w:rFonts w:eastAsiaTheme="minorHAnsi"/>
          <w:bCs/>
          <w:color w:val="000000"/>
          <w:sz w:val="24"/>
          <w:szCs w:val="24"/>
        </w:rPr>
        <w:t>heese pizza</w:t>
      </w:r>
      <w:r w:rsidR="001D4AC2" w:rsidRPr="00DF4DA7">
        <w:rPr>
          <w:rFonts w:eastAsiaTheme="minorHAnsi"/>
          <w:bCs/>
          <w:color w:val="000000"/>
          <w:sz w:val="24"/>
          <w:szCs w:val="24"/>
        </w:rPr>
        <w:t xml:space="preserve"> which contains</w:t>
      </w:r>
      <w:r w:rsidR="008D0B19" w:rsidRPr="00DF4DA7">
        <w:rPr>
          <w:rFonts w:eastAsiaTheme="minorHAnsi"/>
          <w:bCs/>
          <w:color w:val="000000"/>
          <w:sz w:val="24"/>
          <w:szCs w:val="24"/>
        </w:rPr>
        <w:t xml:space="preserve"> three food items from different food components: servings of a bread alternate (crust), a serving of a vegetable</w:t>
      </w:r>
      <w:r w:rsidRPr="00DF4DA7">
        <w:rPr>
          <w:rFonts w:eastAsiaTheme="minorHAnsi"/>
          <w:bCs/>
          <w:color w:val="000000"/>
          <w:sz w:val="24"/>
          <w:szCs w:val="24"/>
        </w:rPr>
        <w:t xml:space="preserve"> </w:t>
      </w:r>
      <w:r w:rsidR="008D0B19" w:rsidRPr="00DF4DA7">
        <w:rPr>
          <w:rFonts w:eastAsiaTheme="minorHAnsi"/>
          <w:bCs/>
          <w:color w:val="000000"/>
          <w:sz w:val="24"/>
          <w:szCs w:val="24"/>
        </w:rPr>
        <w:t>(tomato sauce), and a serving of a meat alternate (cheese)</w:t>
      </w:r>
      <w:r w:rsidR="00367C4D">
        <w:rPr>
          <w:rFonts w:eastAsiaTheme="minorHAnsi"/>
          <w:bCs/>
          <w:color w:val="000000"/>
          <w:sz w:val="24"/>
          <w:szCs w:val="24"/>
        </w:rPr>
        <w:t xml:space="preserve">. </w:t>
      </w:r>
      <w:r w:rsidR="00D42495">
        <w:rPr>
          <w:rFonts w:eastAsiaTheme="minorHAnsi"/>
          <w:bCs/>
          <w:color w:val="000000"/>
          <w:sz w:val="24"/>
          <w:szCs w:val="24"/>
        </w:rPr>
        <w:t xml:space="preserve"> </w:t>
      </w:r>
      <w:r w:rsidR="008D0B19" w:rsidRPr="00DF4DA7">
        <w:rPr>
          <w:rFonts w:eastAsiaTheme="minorHAnsi"/>
          <w:bCs/>
          <w:color w:val="000000"/>
          <w:sz w:val="24"/>
          <w:szCs w:val="24"/>
        </w:rPr>
        <w:t xml:space="preserve">Other examples of </w:t>
      </w:r>
      <w:r w:rsidR="00667B5D" w:rsidRPr="00DF4DA7">
        <w:rPr>
          <w:rFonts w:eastAsiaTheme="minorHAnsi"/>
          <w:bCs/>
          <w:color w:val="000000"/>
          <w:sz w:val="24"/>
          <w:szCs w:val="24"/>
        </w:rPr>
        <w:t xml:space="preserve">combination </w:t>
      </w:r>
      <w:r w:rsidR="008D0B19" w:rsidRPr="00DF4DA7">
        <w:rPr>
          <w:rFonts w:eastAsiaTheme="minorHAnsi"/>
          <w:bCs/>
          <w:color w:val="000000"/>
          <w:sz w:val="24"/>
          <w:szCs w:val="24"/>
        </w:rPr>
        <w:t>foods include soups, prepared sandwiches, and burritos</w:t>
      </w:r>
      <w:r w:rsidR="00367C4D">
        <w:rPr>
          <w:rFonts w:eastAsiaTheme="minorHAnsi"/>
          <w:bCs/>
          <w:color w:val="000000"/>
          <w:sz w:val="24"/>
          <w:szCs w:val="24"/>
        </w:rPr>
        <w:t xml:space="preserve">.  </w:t>
      </w:r>
      <w:r w:rsidR="008D0B19" w:rsidRPr="00DF4DA7">
        <w:rPr>
          <w:rFonts w:eastAsiaTheme="minorHAnsi"/>
          <w:bCs/>
          <w:color w:val="000000"/>
          <w:sz w:val="24"/>
          <w:szCs w:val="24"/>
        </w:rPr>
        <w:t xml:space="preserve"> </w:t>
      </w:r>
    </w:p>
    <w:p w14:paraId="07583601" w14:textId="77777777" w:rsidR="00176F8B" w:rsidRPr="00DF4DA7" w:rsidRDefault="00176F8B" w:rsidP="004319A4">
      <w:pPr>
        <w:pStyle w:val="ListParagraph"/>
        <w:autoSpaceDE w:val="0"/>
        <w:autoSpaceDN w:val="0"/>
        <w:adjustRightInd w:val="0"/>
        <w:rPr>
          <w:rFonts w:eastAsiaTheme="minorHAnsi"/>
          <w:bCs/>
          <w:color w:val="000000"/>
          <w:sz w:val="24"/>
          <w:szCs w:val="24"/>
        </w:rPr>
      </w:pPr>
    </w:p>
    <w:p w14:paraId="07583602" w14:textId="77777777" w:rsidR="00667B5D" w:rsidRPr="00DF4DA7" w:rsidRDefault="00667B5D" w:rsidP="00667B5D">
      <w:pPr>
        <w:pStyle w:val="ListParagraph"/>
        <w:numPr>
          <w:ilvl w:val="0"/>
          <w:numId w:val="28"/>
        </w:numPr>
        <w:autoSpaceDE w:val="0"/>
        <w:autoSpaceDN w:val="0"/>
        <w:adjustRightInd w:val="0"/>
        <w:rPr>
          <w:b/>
          <w:sz w:val="24"/>
          <w:szCs w:val="24"/>
        </w:rPr>
      </w:pPr>
      <w:r w:rsidRPr="00DF4DA7">
        <w:rPr>
          <w:b/>
          <w:sz w:val="24"/>
          <w:szCs w:val="24"/>
        </w:rPr>
        <w:t>Under OVS, may a child decline a combination food?</w:t>
      </w:r>
    </w:p>
    <w:p w14:paraId="07583603" w14:textId="77777777" w:rsidR="00667B5D" w:rsidRPr="00DF4DA7" w:rsidRDefault="00667B5D" w:rsidP="00667B5D">
      <w:pPr>
        <w:pStyle w:val="ListParagraph"/>
        <w:autoSpaceDE w:val="0"/>
        <w:autoSpaceDN w:val="0"/>
        <w:adjustRightInd w:val="0"/>
        <w:rPr>
          <w:b/>
          <w:sz w:val="24"/>
          <w:szCs w:val="24"/>
        </w:rPr>
      </w:pPr>
    </w:p>
    <w:p w14:paraId="07583604" w14:textId="5A34B18C" w:rsidR="00176F8B" w:rsidRPr="00DF4DA7" w:rsidRDefault="00667B5D" w:rsidP="004319A4">
      <w:pPr>
        <w:pStyle w:val="ListParagraph"/>
        <w:autoSpaceDE w:val="0"/>
        <w:autoSpaceDN w:val="0"/>
        <w:adjustRightInd w:val="0"/>
        <w:rPr>
          <w:rFonts w:eastAsiaTheme="minorHAnsi"/>
          <w:bCs/>
          <w:color w:val="000000"/>
          <w:sz w:val="24"/>
          <w:szCs w:val="24"/>
        </w:rPr>
      </w:pPr>
      <w:r w:rsidRPr="00DF4DA7">
        <w:rPr>
          <w:rFonts w:eastAsiaTheme="minorHAnsi"/>
          <w:bCs/>
          <w:color w:val="000000"/>
          <w:sz w:val="24"/>
          <w:szCs w:val="24"/>
        </w:rPr>
        <w:t>It depends</w:t>
      </w:r>
      <w:r w:rsidR="00367C4D">
        <w:rPr>
          <w:rFonts w:eastAsiaTheme="minorHAnsi"/>
          <w:bCs/>
          <w:color w:val="000000"/>
          <w:sz w:val="24"/>
          <w:szCs w:val="24"/>
        </w:rPr>
        <w:t xml:space="preserve">. </w:t>
      </w:r>
      <w:r w:rsidR="00D42495">
        <w:rPr>
          <w:rFonts w:eastAsiaTheme="minorHAnsi"/>
          <w:bCs/>
          <w:color w:val="000000"/>
          <w:sz w:val="24"/>
          <w:szCs w:val="24"/>
        </w:rPr>
        <w:t xml:space="preserve"> </w:t>
      </w:r>
      <w:r w:rsidR="00FE4EEF" w:rsidRPr="00DF4DA7">
        <w:rPr>
          <w:rFonts w:eastAsiaTheme="minorHAnsi"/>
          <w:bCs/>
          <w:color w:val="000000"/>
          <w:sz w:val="24"/>
          <w:szCs w:val="24"/>
        </w:rPr>
        <w:t>For breakfast, a site must offer at least four food items and a child must take at least three food items and decline only one; therefore a child may not decline a combination food at breakfast when four food items are offered</w:t>
      </w:r>
      <w:r w:rsidR="00367C4D">
        <w:rPr>
          <w:rFonts w:eastAsiaTheme="minorHAnsi"/>
          <w:bCs/>
          <w:color w:val="000000"/>
          <w:sz w:val="24"/>
          <w:szCs w:val="24"/>
        </w:rPr>
        <w:t xml:space="preserve">. </w:t>
      </w:r>
      <w:r w:rsidR="00D42495">
        <w:rPr>
          <w:rFonts w:eastAsiaTheme="minorHAnsi"/>
          <w:bCs/>
          <w:color w:val="000000"/>
          <w:sz w:val="24"/>
          <w:szCs w:val="24"/>
        </w:rPr>
        <w:t xml:space="preserve"> </w:t>
      </w:r>
      <w:r w:rsidR="00FE4EEF" w:rsidRPr="00DF4DA7">
        <w:rPr>
          <w:rFonts w:eastAsiaTheme="minorHAnsi"/>
          <w:bCs/>
          <w:color w:val="000000"/>
          <w:sz w:val="24"/>
          <w:szCs w:val="24"/>
        </w:rPr>
        <w:t>For example, if a waffle</w:t>
      </w:r>
      <w:r w:rsidR="00BD61DC" w:rsidRPr="00DF4DA7">
        <w:rPr>
          <w:rFonts w:eastAsiaTheme="minorHAnsi"/>
          <w:bCs/>
          <w:color w:val="000000"/>
          <w:sz w:val="24"/>
          <w:szCs w:val="24"/>
        </w:rPr>
        <w:t xml:space="preserve"> </w:t>
      </w:r>
      <w:r w:rsidR="00FE4EEF" w:rsidRPr="00DF4DA7">
        <w:rPr>
          <w:rFonts w:eastAsiaTheme="minorHAnsi"/>
          <w:bCs/>
          <w:color w:val="000000"/>
          <w:sz w:val="24"/>
          <w:szCs w:val="24"/>
        </w:rPr>
        <w:t>with strawberries (combination food with a grain and fruit/vegetable component), orange slices, and milk are offered</w:t>
      </w:r>
      <w:r w:rsidR="00274E99">
        <w:rPr>
          <w:rFonts w:eastAsiaTheme="minorHAnsi"/>
          <w:bCs/>
          <w:color w:val="000000"/>
          <w:sz w:val="24"/>
          <w:szCs w:val="24"/>
        </w:rPr>
        <w:t>,</w:t>
      </w:r>
      <w:r w:rsidR="00FE4EEF" w:rsidRPr="00DF4DA7">
        <w:rPr>
          <w:rFonts w:eastAsiaTheme="minorHAnsi"/>
          <w:bCs/>
          <w:color w:val="000000"/>
          <w:sz w:val="24"/>
          <w:szCs w:val="24"/>
        </w:rPr>
        <w:t xml:space="preserve"> the child </w:t>
      </w:r>
      <w:r w:rsidR="00772D83">
        <w:rPr>
          <w:rFonts w:eastAsiaTheme="minorHAnsi"/>
          <w:bCs/>
          <w:color w:val="000000"/>
          <w:sz w:val="24"/>
          <w:szCs w:val="24"/>
        </w:rPr>
        <w:t xml:space="preserve">must take </w:t>
      </w:r>
      <w:r w:rsidR="00FE4EEF" w:rsidRPr="00DF4DA7">
        <w:rPr>
          <w:rFonts w:eastAsiaTheme="minorHAnsi"/>
          <w:bCs/>
          <w:color w:val="000000"/>
          <w:sz w:val="24"/>
          <w:szCs w:val="24"/>
        </w:rPr>
        <w:t>the waffle with strawberries</w:t>
      </w:r>
      <w:r w:rsidR="00772D83">
        <w:rPr>
          <w:rFonts w:eastAsiaTheme="minorHAnsi"/>
          <w:bCs/>
          <w:color w:val="000000"/>
          <w:sz w:val="24"/>
          <w:szCs w:val="24"/>
        </w:rPr>
        <w:t xml:space="preserve"> in order for the meal to be reimbursable</w:t>
      </w:r>
      <w:r w:rsidR="00367C4D">
        <w:rPr>
          <w:rFonts w:eastAsiaTheme="minorHAnsi"/>
          <w:bCs/>
          <w:color w:val="000000"/>
          <w:sz w:val="24"/>
          <w:szCs w:val="24"/>
        </w:rPr>
        <w:t xml:space="preserve">. </w:t>
      </w:r>
      <w:r w:rsidR="00FE4EEF" w:rsidRPr="00DF4DA7">
        <w:rPr>
          <w:rFonts w:eastAsiaTheme="minorHAnsi"/>
          <w:bCs/>
          <w:color w:val="000000"/>
          <w:sz w:val="24"/>
          <w:szCs w:val="24"/>
        </w:rPr>
        <w:t>If a site chooses to offer more than four food items, such as</w:t>
      </w:r>
      <w:r w:rsidR="004D780C" w:rsidRPr="00DF4DA7">
        <w:rPr>
          <w:rFonts w:eastAsiaTheme="minorHAnsi"/>
          <w:bCs/>
          <w:color w:val="000000"/>
          <w:sz w:val="24"/>
          <w:szCs w:val="24"/>
        </w:rPr>
        <w:t xml:space="preserve"> a</w:t>
      </w:r>
      <w:r w:rsidRPr="00DF4DA7">
        <w:rPr>
          <w:rFonts w:eastAsiaTheme="minorHAnsi"/>
          <w:bCs/>
          <w:color w:val="000000"/>
          <w:sz w:val="24"/>
          <w:szCs w:val="24"/>
        </w:rPr>
        <w:t xml:space="preserve"> </w:t>
      </w:r>
      <w:r w:rsidR="00FE4EEF" w:rsidRPr="00DF4DA7">
        <w:rPr>
          <w:rFonts w:eastAsiaTheme="minorHAnsi"/>
          <w:bCs/>
          <w:color w:val="000000"/>
          <w:sz w:val="24"/>
          <w:szCs w:val="24"/>
        </w:rPr>
        <w:t xml:space="preserve">waffle with strawberries, orange slices, cereal, and milk, the child would be able to decline the </w:t>
      </w:r>
      <w:r w:rsidR="00BD61DC" w:rsidRPr="00DF4DA7">
        <w:rPr>
          <w:rFonts w:eastAsiaTheme="minorHAnsi"/>
          <w:bCs/>
          <w:color w:val="000000"/>
          <w:sz w:val="24"/>
          <w:szCs w:val="24"/>
        </w:rPr>
        <w:t>combination food (</w:t>
      </w:r>
      <w:r w:rsidR="00E175E0" w:rsidRPr="00DF4DA7">
        <w:rPr>
          <w:rFonts w:eastAsiaTheme="minorHAnsi"/>
          <w:bCs/>
          <w:color w:val="000000"/>
          <w:sz w:val="24"/>
          <w:szCs w:val="24"/>
        </w:rPr>
        <w:t>waffle with strawberries</w:t>
      </w:r>
      <w:r w:rsidR="00BD61DC" w:rsidRPr="00DF4DA7">
        <w:rPr>
          <w:rFonts w:eastAsiaTheme="minorHAnsi"/>
          <w:bCs/>
          <w:color w:val="000000"/>
          <w:sz w:val="24"/>
          <w:szCs w:val="24"/>
        </w:rPr>
        <w:t>)</w:t>
      </w:r>
      <w:r w:rsidR="00E175E0" w:rsidRPr="00DF4DA7">
        <w:rPr>
          <w:rFonts w:eastAsiaTheme="minorHAnsi"/>
          <w:bCs/>
          <w:color w:val="000000"/>
          <w:sz w:val="24"/>
          <w:szCs w:val="24"/>
        </w:rPr>
        <w:t xml:space="preserve"> but must take all other food items</w:t>
      </w:r>
      <w:r w:rsidR="00FE4EEF" w:rsidRPr="00DF4DA7">
        <w:rPr>
          <w:rFonts w:eastAsiaTheme="minorHAnsi"/>
          <w:bCs/>
          <w:color w:val="000000"/>
          <w:sz w:val="24"/>
          <w:szCs w:val="24"/>
        </w:rPr>
        <w:t xml:space="preserve"> </w:t>
      </w:r>
      <w:r w:rsidR="00E175E0" w:rsidRPr="00DF4DA7">
        <w:rPr>
          <w:rFonts w:eastAsiaTheme="minorHAnsi"/>
          <w:bCs/>
          <w:color w:val="000000"/>
          <w:sz w:val="24"/>
          <w:szCs w:val="24"/>
        </w:rPr>
        <w:t>(</w:t>
      </w:r>
      <w:r w:rsidR="00FE4EEF" w:rsidRPr="00DF4DA7">
        <w:rPr>
          <w:rFonts w:eastAsiaTheme="minorHAnsi"/>
          <w:bCs/>
          <w:color w:val="000000"/>
          <w:sz w:val="24"/>
          <w:szCs w:val="24"/>
        </w:rPr>
        <w:t>orang</w:t>
      </w:r>
      <w:r w:rsidR="00E175E0" w:rsidRPr="00DF4DA7">
        <w:rPr>
          <w:rFonts w:eastAsiaTheme="minorHAnsi"/>
          <w:bCs/>
          <w:color w:val="000000"/>
          <w:sz w:val="24"/>
          <w:szCs w:val="24"/>
        </w:rPr>
        <w:t>e slices, cereal, and milk) for a reimbursable breakfast</w:t>
      </w:r>
      <w:r w:rsidR="00367C4D">
        <w:rPr>
          <w:rFonts w:eastAsiaTheme="minorHAnsi"/>
          <w:bCs/>
          <w:color w:val="000000"/>
          <w:sz w:val="24"/>
          <w:szCs w:val="24"/>
        </w:rPr>
        <w:t xml:space="preserve">.  </w:t>
      </w:r>
    </w:p>
    <w:p w14:paraId="07583605" w14:textId="77777777" w:rsidR="00FE4EEF" w:rsidRDefault="00FE4EEF" w:rsidP="004319A4">
      <w:pPr>
        <w:pStyle w:val="ListParagraph"/>
        <w:autoSpaceDE w:val="0"/>
        <w:autoSpaceDN w:val="0"/>
        <w:adjustRightInd w:val="0"/>
        <w:rPr>
          <w:rFonts w:eastAsiaTheme="minorHAnsi"/>
          <w:bCs/>
          <w:color w:val="000000"/>
          <w:sz w:val="24"/>
          <w:szCs w:val="24"/>
        </w:rPr>
      </w:pPr>
    </w:p>
    <w:p w14:paraId="07583606" w14:textId="2114822D" w:rsidR="00B81038" w:rsidRPr="00DF4DA7" w:rsidRDefault="00FE4EEF" w:rsidP="00F3480B">
      <w:pPr>
        <w:pStyle w:val="ListParagraph"/>
        <w:autoSpaceDE w:val="0"/>
        <w:autoSpaceDN w:val="0"/>
        <w:adjustRightInd w:val="0"/>
        <w:rPr>
          <w:rFonts w:eastAsiaTheme="minorHAnsi"/>
          <w:bCs/>
          <w:color w:val="000000"/>
          <w:sz w:val="24"/>
          <w:szCs w:val="24"/>
        </w:rPr>
      </w:pPr>
      <w:r w:rsidRPr="00DF4DA7">
        <w:rPr>
          <w:rFonts w:eastAsiaTheme="minorHAnsi"/>
          <w:bCs/>
          <w:color w:val="000000"/>
          <w:sz w:val="24"/>
          <w:szCs w:val="24"/>
        </w:rPr>
        <w:t xml:space="preserve">For lunch or supper, a site must offer </w:t>
      </w:r>
      <w:r w:rsidR="00A52338">
        <w:rPr>
          <w:rFonts w:eastAsiaTheme="minorHAnsi"/>
          <w:bCs/>
          <w:color w:val="000000"/>
          <w:sz w:val="24"/>
          <w:szCs w:val="24"/>
        </w:rPr>
        <w:t>four</w:t>
      </w:r>
      <w:r w:rsidR="00A52338" w:rsidRPr="00DF4DA7">
        <w:rPr>
          <w:rFonts w:eastAsiaTheme="minorHAnsi"/>
          <w:bCs/>
          <w:color w:val="000000"/>
          <w:sz w:val="24"/>
          <w:szCs w:val="24"/>
        </w:rPr>
        <w:t xml:space="preserve"> </w:t>
      </w:r>
      <w:r w:rsidRPr="00DF4DA7">
        <w:rPr>
          <w:rFonts w:eastAsiaTheme="minorHAnsi"/>
          <w:bCs/>
          <w:color w:val="000000"/>
          <w:sz w:val="24"/>
          <w:szCs w:val="24"/>
        </w:rPr>
        <w:t xml:space="preserve">food components </w:t>
      </w:r>
      <w:r w:rsidR="00A52338">
        <w:rPr>
          <w:rFonts w:eastAsiaTheme="minorHAnsi"/>
          <w:bCs/>
          <w:color w:val="000000"/>
          <w:sz w:val="24"/>
          <w:szCs w:val="24"/>
        </w:rPr>
        <w:t>through at least five food items</w:t>
      </w:r>
      <w:r w:rsidR="00A10636">
        <w:rPr>
          <w:rFonts w:eastAsiaTheme="minorHAnsi"/>
          <w:bCs/>
          <w:color w:val="000000"/>
          <w:sz w:val="24"/>
          <w:szCs w:val="24"/>
        </w:rPr>
        <w:t xml:space="preserve">. </w:t>
      </w:r>
      <w:r w:rsidR="00D42495">
        <w:rPr>
          <w:rFonts w:eastAsiaTheme="minorHAnsi"/>
          <w:bCs/>
          <w:color w:val="000000"/>
          <w:sz w:val="24"/>
          <w:szCs w:val="24"/>
        </w:rPr>
        <w:t xml:space="preserve"> </w:t>
      </w:r>
      <w:r w:rsidR="00A10636">
        <w:rPr>
          <w:rFonts w:eastAsiaTheme="minorHAnsi"/>
          <w:bCs/>
          <w:color w:val="000000"/>
          <w:sz w:val="24"/>
          <w:szCs w:val="24"/>
        </w:rPr>
        <w:t>T</w:t>
      </w:r>
      <w:r w:rsidRPr="00DF4DA7">
        <w:rPr>
          <w:rFonts w:eastAsiaTheme="minorHAnsi"/>
          <w:bCs/>
          <w:color w:val="000000"/>
          <w:sz w:val="24"/>
          <w:szCs w:val="24"/>
        </w:rPr>
        <w:t xml:space="preserve">he child </w:t>
      </w:r>
      <w:r w:rsidR="00A10636">
        <w:rPr>
          <w:rFonts w:eastAsiaTheme="minorHAnsi"/>
          <w:bCs/>
          <w:color w:val="000000"/>
          <w:sz w:val="24"/>
          <w:szCs w:val="24"/>
        </w:rPr>
        <w:t xml:space="preserve">may </w:t>
      </w:r>
      <w:r w:rsidRPr="00DF4DA7">
        <w:rPr>
          <w:rFonts w:eastAsiaTheme="minorHAnsi"/>
          <w:bCs/>
          <w:color w:val="000000"/>
          <w:sz w:val="24"/>
          <w:szCs w:val="24"/>
        </w:rPr>
        <w:t>declin</w:t>
      </w:r>
      <w:r w:rsidR="00A10636">
        <w:rPr>
          <w:rFonts w:eastAsiaTheme="minorHAnsi"/>
          <w:bCs/>
          <w:color w:val="000000"/>
          <w:sz w:val="24"/>
          <w:szCs w:val="24"/>
        </w:rPr>
        <w:t>e</w:t>
      </w:r>
      <w:r w:rsidRPr="00DF4DA7">
        <w:rPr>
          <w:rFonts w:eastAsiaTheme="minorHAnsi"/>
          <w:bCs/>
          <w:color w:val="000000"/>
          <w:sz w:val="24"/>
          <w:szCs w:val="24"/>
        </w:rPr>
        <w:t xml:space="preserve"> up to two food components</w:t>
      </w:r>
      <w:r w:rsidR="00A10636">
        <w:rPr>
          <w:rFonts w:eastAsiaTheme="minorHAnsi"/>
          <w:bCs/>
          <w:color w:val="000000"/>
          <w:sz w:val="24"/>
          <w:szCs w:val="24"/>
        </w:rPr>
        <w:t xml:space="preserve"> and must take </w:t>
      </w:r>
      <w:r w:rsidR="00A10636" w:rsidRPr="00DF4DA7">
        <w:rPr>
          <w:rFonts w:eastAsiaTheme="minorHAnsi"/>
          <w:bCs/>
          <w:color w:val="000000"/>
          <w:sz w:val="24"/>
          <w:szCs w:val="24"/>
        </w:rPr>
        <w:t>at least three food components</w:t>
      </w:r>
      <w:r w:rsidR="00772D83">
        <w:rPr>
          <w:rFonts w:eastAsiaTheme="minorHAnsi"/>
          <w:bCs/>
          <w:color w:val="000000"/>
          <w:sz w:val="24"/>
          <w:szCs w:val="24"/>
        </w:rPr>
        <w:t xml:space="preserve"> in order for the meal to be reimbursable</w:t>
      </w:r>
      <w:r w:rsidR="00A52338">
        <w:rPr>
          <w:rFonts w:eastAsiaTheme="minorHAnsi"/>
          <w:bCs/>
          <w:color w:val="000000"/>
          <w:sz w:val="24"/>
          <w:szCs w:val="24"/>
        </w:rPr>
        <w:t>.</w:t>
      </w:r>
      <w:r w:rsidR="00D42495">
        <w:rPr>
          <w:rFonts w:eastAsiaTheme="minorHAnsi"/>
          <w:bCs/>
          <w:color w:val="000000"/>
          <w:sz w:val="24"/>
          <w:szCs w:val="24"/>
        </w:rPr>
        <w:t xml:space="preserve"> </w:t>
      </w:r>
      <w:r w:rsidR="00A52338">
        <w:rPr>
          <w:rFonts w:eastAsiaTheme="minorHAnsi"/>
          <w:bCs/>
          <w:color w:val="000000"/>
          <w:sz w:val="24"/>
          <w:szCs w:val="24"/>
        </w:rPr>
        <w:t xml:space="preserve"> I</w:t>
      </w:r>
      <w:r w:rsidRPr="00DF4DA7">
        <w:rPr>
          <w:rFonts w:eastAsiaTheme="minorHAnsi"/>
          <w:bCs/>
          <w:color w:val="000000"/>
          <w:sz w:val="24"/>
          <w:szCs w:val="24"/>
        </w:rPr>
        <w:t xml:space="preserve">f a combination food contains three or more food components the child </w:t>
      </w:r>
      <w:r w:rsidR="00274E99">
        <w:rPr>
          <w:rFonts w:eastAsiaTheme="minorHAnsi"/>
          <w:bCs/>
          <w:color w:val="000000"/>
          <w:sz w:val="24"/>
          <w:szCs w:val="24"/>
        </w:rPr>
        <w:t xml:space="preserve">may </w:t>
      </w:r>
      <w:r w:rsidRPr="00DF4DA7">
        <w:rPr>
          <w:rFonts w:eastAsiaTheme="minorHAnsi"/>
          <w:bCs/>
          <w:color w:val="000000"/>
          <w:sz w:val="24"/>
          <w:szCs w:val="24"/>
        </w:rPr>
        <w:t>not decline the combination food</w:t>
      </w:r>
      <w:r w:rsidR="00367C4D">
        <w:rPr>
          <w:rFonts w:eastAsiaTheme="minorHAnsi"/>
          <w:bCs/>
          <w:color w:val="000000"/>
          <w:sz w:val="24"/>
          <w:szCs w:val="24"/>
        </w:rPr>
        <w:t xml:space="preserve">. </w:t>
      </w:r>
      <w:r w:rsidRPr="00DF4DA7">
        <w:rPr>
          <w:rFonts w:eastAsiaTheme="minorHAnsi"/>
          <w:bCs/>
          <w:color w:val="000000"/>
          <w:sz w:val="24"/>
          <w:szCs w:val="24"/>
        </w:rPr>
        <w:t xml:space="preserve">For example, if a vegetable pizza (combination food with </w:t>
      </w:r>
      <w:r w:rsidR="00F3480B" w:rsidRPr="00DF4DA7">
        <w:rPr>
          <w:rFonts w:eastAsiaTheme="minorHAnsi"/>
          <w:bCs/>
          <w:color w:val="000000"/>
          <w:sz w:val="24"/>
          <w:szCs w:val="24"/>
        </w:rPr>
        <w:t xml:space="preserve">three components: </w:t>
      </w:r>
      <w:r w:rsidRPr="00DF4DA7">
        <w:rPr>
          <w:rFonts w:eastAsiaTheme="minorHAnsi"/>
          <w:bCs/>
          <w:color w:val="000000"/>
          <w:sz w:val="24"/>
          <w:szCs w:val="24"/>
        </w:rPr>
        <w:t>grain, vege</w:t>
      </w:r>
      <w:r w:rsidR="00F3480B" w:rsidRPr="00DF4DA7">
        <w:rPr>
          <w:rFonts w:eastAsiaTheme="minorHAnsi"/>
          <w:bCs/>
          <w:color w:val="000000"/>
          <w:sz w:val="24"/>
          <w:szCs w:val="24"/>
        </w:rPr>
        <w:t>table, and meat alternate</w:t>
      </w:r>
      <w:r w:rsidRPr="00DF4DA7">
        <w:rPr>
          <w:rFonts w:eastAsiaTheme="minorHAnsi"/>
          <w:bCs/>
          <w:color w:val="000000"/>
          <w:sz w:val="24"/>
          <w:szCs w:val="24"/>
        </w:rPr>
        <w:t xml:space="preserve">), </w:t>
      </w:r>
      <w:r w:rsidR="00F3480B" w:rsidRPr="00DF4DA7">
        <w:rPr>
          <w:rFonts w:eastAsiaTheme="minorHAnsi"/>
          <w:bCs/>
          <w:color w:val="000000"/>
          <w:sz w:val="24"/>
          <w:szCs w:val="24"/>
        </w:rPr>
        <w:t xml:space="preserve">an apple, and milk are offered the child </w:t>
      </w:r>
      <w:r w:rsidR="00772D83">
        <w:rPr>
          <w:rFonts w:eastAsiaTheme="minorHAnsi"/>
          <w:bCs/>
          <w:color w:val="000000"/>
          <w:sz w:val="24"/>
          <w:szCs w:val="24"/>
        </w:rPr>
        <w:t xml:space="preserve">must </w:t>
      </w:r>
      <w:r w:rsidR="00F3480B" w:rsidRPr="00DF4DA7">
        <w:rPr>
          <w:rFonts w:eastAsiaTheme="minorHAnsi"/>
          <w:bCs/>
          <w:color w:val="000000"/>
          <w:sz w:val="24"/>
          <w:szCs w:val="24"/>
        </w:rPr>
        <w:t>take the pizza</w:t>
      </w:r>
      <w:r w:rsidR="00772D83">
        <w:rPr>
          <w:rFonts w:eastAsiaTheme="minorHAnsi"/>
          <w:bCs/>
          <w:color w:val="000000"/>
          <w:sz w:val="24"/>
          <w:szCs w:val="24"/>
        </w:rPr>
        <w:t xml:space="preserve"> in order for the meal to be reimbursable</w:t>
      </w:r>
      <w:r w:rsidR="00367C4D">
        <w:rPr>
          <w:rFonts w:eastAsiaTheme="minorHAnsi"/>
          <w:bCs/>
          <w:color w:val="000000"/>
          <w:sz w:val="24"/>
          <w:szCs w:val="24"/>
        </w:rPr>
        <w:t xml:space="preserve">. </w:t>
      </w:r>
      <w:r w:rsidR="00D42495">
        <w:rPr>
          <w:rFonts w:eastAsiaTheme="minorHAnsi"/>
          <w:bCs/>
          <w:color w:val="000000"/>
          <w:sz w:val="24"/>
          <w:szCs w:val="24"/>
        </w:rPr>
        <w:t xml:space="preserve"> </w:t>
      </w:r>
      <w:r w:rsidR="00F3480B" w:rsidRPr="00DF4DA7">
        <w:rPr>
          <w:rFonts w:eastAsiaTheme="minorHAnsi"/>
          <w:bCs/>
          <w:color w:val="000000"/>
          <w:sz w:val="24"/>
          <w:szCs w:val="24"/>
        </w:rPr>
        <w:t>However, if a cheese pizza (combination food with two components: grain and meat alternate), an apple, a salad, and milk are offered</w:t>
      </w:r>
      <w:r w:rsidR="00274E99">
        <w:rPr>
          <w:rFonts w:eastAsiaTheme="minorHAnsi"/>
          <w:bCs/>
          <w:color w:val="000000"/>
          <w:sz w:val="24"/>
          <w:szCs w:val="24"/>
        </w:rPr>
        <w:t>,</w:t>
      </w:r>
      <w:r w:rsidR="00F3480B" w:rsidRPr="00DF4DA7">
        <w:rPr>
          <w:rFonts w:eastAsiaTheme="minorHAnsi"/>
          <w:bCs/>
          <w:color w:val="000000"/>
          <w:sz w:val="24"/>
          <w:szCs w:val="24"/>
        </w:rPr>
        <w:t xml:space="preserve"> the child would be able to decline the combination food but </w:t>
      </w:r>
      <w:r w:rsidR="00E175E0" w:rsidRPr="00DF4DA7">
        <w:rPr>
          <w:rFonts w:eastAsiaTheme="minorHAnsi"/>
          <w:bCs/>
          <w:color w:val="000000"/>
          <w:sz w:val="24"/>
          <w:szCs w:val="24"/>
        </w:rPr>
        <w:t>must</w:t>
      </w:r>
      <w:r w:rsidR="00F3480B" w:rsidRPr="00DF4DA7">
        <w:rPr>
          <w:rFonts w:eastAsiaTheme="minorHAnsi"/>
          <w:bCs/>
          <w:color w:val="000000"/>
          <w:sz w:val="24"/>
          <w:szCs w:val="24"/>
        </w:rPr>
        <w:t xml:space="preserve"> </w:t>
      </w:r>
      <w:r w:rsidR="00E175E0" w:rsidRPr="00DF4DA7">
        <w:rPr>
          <w:rFonts w:eastAsiaTheme="minorHAnsi"/>
          <w:bCs/>
          <w:color w:val="000000"/>
          <w:sz w:val="24"/>
          <w:szCs w:val="24"/>
        </w:rPr>
        <w:t>take all other food components (the apple, salad and milk) for a reimbursable lunch or supper.</w:t>
      </w:r>
    </w:p>
    <w:p w14:paraId="07583607" w14:textId="77777777" w:rsidR="008C43DC" w:rsidRPr="00DF4DA7" w:rsidRDefault="008C43DC" w:rsidP="008C43DC">
      <w:pPr>
        <w:pStyle w:val="ListParagraph"/>
        <w:autoSpaceDE w:val="0"/>
        <w:autoSpaceDN w:val="0"/>
        <w:adjustRightInd w:val="0"/>
        <w:rPr>
          <w:b/>
          <w:sz w:val="24"/>
          <w:szCs w:val="24"/>
        </w:rPr>
      </w:pPr>
    </w:p>
    <w:p w14:paraId="07583608" w14:textId="77777777" w:rsidR="008C43DC" w:rsidRPr="00DF4DA7" w:rsidRDefault="00CF4975" w:rsidP="006F5A44">
      <w:pPr>
        <w:pStyle w:val="ListParagraph"/>
        <w:numPr>
          <w:ilvl w:val="0"/>
          <w:numId w:val="28"/>
        </w:numPr>
        <w:autoSpaceDE w:val="0"/>
        <w:autoSpaceDN w:val="0"/>
        <w:adjustRightInd w:val="0"/>
        <w:rPr>
          <w:b/>
          <w:sz w:val="24"/>
          <w:szCs w:val="24"/>
        </w:rPr>
      </w:pPr>
      <w:r>
        <w:rPr>
          <w:b/>
          <w:sz w:val="24"/>
          <w:szCs w:val="24"/>
        </w:rPr>
        <w:t>***</w:t>
      </w:r>
      <w:r w:rsidR="00FF1BC8" w:rsidRPr="00DF4DA7">
        <w:rPr>
          <w:b/>
          <w:sz w:val="24"/>
          <w:szCs w:val="24"/>
        </w:rPr>
        <w:t>What is the minimum amount of fruits and vegetables a child must take in OVS?</w:t>
      </w:r>
    </w:p>
    <w:p w14:paraId="07583609" w14:textId="77777777" w:rsidR="004319A4" w:rsidRPr="00DF4DA7" w:rsidRDefault="004319A4" w:rsidP="004319A4">
      <w:pPr>
        <w:pStyle w:val="ListParagraph"/>
        <w:autoSpaceDE w:val="0"/>
        <w:autoSpaceDN w:val="0"/>
        <w:adjustRightInd w:val="0"/>
        <w:rPr>
          <w:b/>
          <w:sz w:val="24"/>
          <w:szCs w:val="24"/>
        </w:rPr>
      </w:pPr>
    </w:p>
    <w:p w14:paraId="0758360A" w14:textId="2AD2CD51" w:rsidR="005E76BB" w:rsidRPr="00DF4DA7" w:rsidRDefault="00FF1BC8" w:rsidP="000B7E11">
      <w:pPr>
        <w:pStyle w:val="ListParagraph"/>
        <w:autoSpaceDE w:val="0"/>
        <w:autoSpaceDN w:val="0"/>
        <w:adjustRightInd w:val="0"/>
      </w:pPr>
      <w:r w:rsidRPr="00DF4DA7">
        <w:rPr>
          <w:sz w:val="24"/>
          <w:szCs w:val="24"/>
        </w:rPr>
        <w:t>There is no minimum requirement for the amount of fruit or vegetables a child must take when a</w:t>
      </w:r>
      <w:r w:rsidR="00274E99">
        <w:rPr>
          <w:sz w:val="24"/>
          <w:szCs w:val="24"/>
        </w:rPr>
        <w:t xml:space="preserve">n SFSP </w:t>
      </w:r>
      <w:r w:rsidRPr="00DF4DA7">
        <w:rPr>
          <w:sz w:val="24"/>
          <w:szCs w:val="24"/>
        </w:rPr>
        <w:t>site is utilizing OVS</w:t>
      </w:r>
      <w:r w:rsidR="00367C4D">
        <w:rPr>
          <w:sz w:val="24"/>
          <w:szCs w:val="24"/>
        </w:rPr>
        <w:t xml:space="preserve">. </w:t>
      </w:r>
      <w:r w:rsidR="00D42495">
        <w:rPr>
          <w:sz w:val="24"/>
          <w:szCs w:val="24"/>
        </w:rPr>
        <w:t xml:space="preserve"> </w:t>
      </w:r>
      <w:r w:rsidRPr="00DF4DA7">
        <w:rPr>
          <w:sz w:val="24"/>
          <w:szCs w:val="24"/>
        </w:rPr>
        <w:t xml:space="preserve">However, for a single fruit or vegetable item to count towards the minimum required serving size of a meal pattern, at least 1/8 cup must be offered (see the Food Buying Guide: </w:t>
      </w:r>
      <w:hyperlink r:id="rId21" w:history="1">
        <w:r w:rsidRPr="00DF4DA7">
          <w:rPr>
            <w:rStyle w:val="Hyperlink"/>
            <w:sz w:val="24"/>
          </w:rPr>
          <w:t>http://www.fns.usda.gov/sites/default/files/FBG_Section_2-VegFruits_2.pdf</w:t>
        </w:r>
      </w:hyperlink>
      <w:r w:rsidRPr="00DF4DA7">
        <w:rPr>
          <w:color w:val="1F497D"/>
        </w:rPr>
        <w:t>)</w:t>
      </w:r>
      <w:r w:rsidR="00367C4D">
        <w:rPr>
          <w:color w:val="1F497D"/>
        </w:rPr>
        <w:t xml:space="preserve">.  </w:t>
      </w:r>
    </w:p>
    <w:p w14:paraId="0758360B" w14:textId="77777777" w:rsidR="005E76BB" w:rsidRPr="00DF4DA7" w:rsidRDefault="005E76BB" w:rsidP="000B7E11">
      <w:pPr>
        <w:pStyle w:val="ListParagraph"/>
        <w:autoSpaceDE w:val="0"/>
        <w:autoSpaceDN w:val="0"/>
        <w:adjustRightInd w:val="0"/>
      </w:pPr>
    </w:p>
    <w:p w14:paraId="0758360C" w14:textId="77777777" w:rsidR="00E17CF0" w:rsidRPr="00DF4DA7" w:rsidRDefault="00FF1BC8" w:rsidP="000B7E11">
      <w:pPr>
        <w:pStyle w:val="ListParagraph"/>
        <w:autoSpaceDE w:val="0"/>
        <w:autoSpaceDN w:val="0"/>
        <w:adjustRightInd w:val="0"/>
        <w:rPr>
          <w:sz w:val="24"/>
          <w:szCs w:val="24"/>
        </w:rPr>
      </w:pPr>
      <w:r w:rsidRPr="00DF4DA7">
        <w:rPr>
          <w:sz w:val="24"/>
        </w:rPr>
        <w:t>Therefore, the minimum amount a site could offer of a fruit or vegetable to count towards the required minimum serving size (</w:t>
      </w:r>
      <w:r w:rsidR="00274E99">
        <w:rPr>
          <w:sz w:val="24"/>
        </w:rPr>
        <w:t xml:space="preserve">½ </w:t>
      </w:r>
      <w:r w:rsidRPr="00DF4DA7">
        <w:rPr>
          <w:sz w:val="24"/>
        </w:rPr>
        <w:t>cup at breakfast, ¾ a cup of two different fruits and/or vegetables at lunch) is 1/8 cup, as long as another</w:t>
      </w:r>
      <w:r w:rsidR="0050766A">
        <w:rPr>
          <w:sz w:val="24"/>
        </w:rPr>
        <w:t>,</w:t>
      </w:r>
      <w:r w:rsidRPr="00DF4DA7">
        <w:rPr>
          <w:sz w:val="24"/>
        </w:rPr>
        <w:t xml:space="preserve"> different fruit or vegetable</w:t>
      </w:r>
      <w:r w:rsidR="0050766A">
        <w:rPr>
          <w:sz w:val="24"/>
        </w:rPr>
        <w:t>,</w:t>
      </w:r>
      <w:r w:rsidRPr="00DF4DA7">
        <w:rPr>
          <w:sz w:val="24"/>
        </w:rPr>
        <w:t xml:space="preserve"> is offered to meet the required minimum serving size.</w:t>
      </w:r>
    </w:p>
    <w:p w14:paraId="0758360D" w14:textId="77777777" w:rsidR="00E37CA7" w:rsidRPr="004F6FF4" w:rsidRDefault="00E37CA7" w:rsidP="004F6FF4">
      <w:pPr>
        <w:autoSpaceDE w:val="0"/>
        <w:autoSpaceDN w:val="0"/>
        <w:adjustRightInd w:val="0"/>
        <w:rPr>
          <w:b/>
          <w:sz w:val="24"/>
          <w:szCs w:val="24"/>
        </w:rPr>
      </w:pPr>
    </w:p>
    <w:p w14:paraId="0758360E" w14:textId="77777777" w:rsidR="004319A4" w:rsidRPr="00DF4DA7" w:rsidRDefault="004319A4" w:rsidP="006F5A44">
      <w:pPr>
        <w:pStyle w:val="ListParagraph"/>
        <w:numPr>
          <w:ilvl w:val="0"/>
          <w:numId w:val="28"/>
        </w:numPr>
        <w:autoSpaceDE w:val="0"/>
        <w:autoSpaceDN w:val="0"/>
        <w:adjustRightInd w:val="0"/>
        <w:rPr>
          <w:b/>
          <w:sz w:val="24"/>
          <w:szCs w:val="24"/>
        </w:rPr>
      </w:pPr>
      <w:r w:rsidRPr="00DF4DA7">
        <w:rPr>
          <w:b/>
          <w:sz w:val="24"/>
          <w:szCs w:val="24"/>
        </w:rPr>
        <w:t>If a site is using OVS, how do monitors ensure enough food is provided?</w:t>
      </w:r>
    </w:p>
    <w:p w14:paraId="0758360F" w14:textId="77777777" w:rsidR="009B16DF" w:rsidRPr="00DF4DA7" w:rsidRDefault="009B16DF" w:rsidP="009B16DF">
      <w:pPr>
        <w:pStyle w:val="ListParagraph"/>
        <w:rPr>
          <w:b/>
          <w:sz w:val="24"/>
          <w:szCs w:val="24"/>
        </w:rPr>
      </w:pPr>
    </w:p>
    <w:p w14:paraId="07583610" w14:textId="5C7821AB" w:rsidR="009B16DF" w:rsidRPr="00DF4DA7" w:rsidRDefault="009B16DF" w:rsidP="009B16DF">
      <w:pPr>
        <w:pStyle w:val="ListParagraph"/>
        <w:autoSpaceDE w:val="0"/>
        <w:autoSpaceDN w:val="0"/>
        <w:adjustRightInd w:val="0"/>
        <w:rPr>
          <w:sz w:val="24"/>
          <w:szCs w:val="24"/>
        </w:rPr>
      </w:pPr>
      <w:r w:rsidRPr="00DF4DA7">
        <w:rPr>
          <w:sz w:val="24"/>
          <w:szCs w:val="24"/>
        </w:rPr>
        <w:t xml:space="preserve">During onsite reviews, monitors should observe </w:t>
      </w:r>
      <w:r w:rsidR="00274E99">
        <w:rPr>
          <w:sz w:val="24"/>
          <w:szCs w:val="24"/>
        </w:rPr>
        <w:t xml:space="preserve">the </w:t>
      </w:r>
      <w:r w:rsidRPr="00DF4DA7">
        <w:rPr>
          <w:sz w:val="24"/>
          <w:szCs w:val="24"/>
        </w:rPr>
        <w:t xml:space="preserve">meal service and ensure that </w:t>
      </w:r>
      <w:r w:rsidR="00A10636">
        <w:rPr>
          <w:sz w:val="24"/>
          <w:szCs w:val="24"/>
        </w:rPr>
        <w:t>adequate components and serving sizes are</w:t>
      </w:r>
      <w:r w:rsidRPr="00DF4DA7">
        <w:rPr>
          <w:sz w:val="24"/>
          <w:szCs w:val="24"/>
        </w:rPr>
        <w:t xml:space="preserve"> provided so that all children are offered a reimbursable meal</w:t>
      </w:r>
      <w:r w:rsidR="00367C4D">
        <w:rPr>
          <w:sz w:val="24"/>
          <w:szCs w:val="24"/>
        </w:rPr>
        <w:t xml:space="preserve">. </w:t>
      </w:r>
      <w:r w:rsidR="00D42495">
        <w:rPr>
          <w:sz w:val="24"/>
          <w:szCs w:val="24"/>
        </w:rPr>
        <w:t xml:space="preserve"> </w:t>
      </w:r>
      <w:r w:rsidRPr="00DF4DA7">
        <w:rPr>
          <w:sz w:val="24"/>
          <w:szCs w:val="24"/>
        </w:rPr>
        <w:t>Monitors also may review policies, training materials, receipts, menus, inventories, and invoices</w:t>
      </w:r>
      <w:r w:rsidR="00367C4D">
        <w:rPr>
          <w:sz w:val="24"/>
          <w:szCs w:val="24"/>
        </w:rPr>
        <w:t xml:space="preserve">. </w:t>
      </w:r>
      <w:r w:rsidR="00D42495">
        <w:rPr>
          <w:sz w:val="24"/>
          <w:szCs w:val="24"/>
        </w:rPr>
        <w:t xml:space="preserve"> </w:t>
      </w:r>
      <w:r w:rsidRPr="00DF4DA7">
        <w:rPr>
          <w:sz w:val="24"/>
          <w:szCs w:val="24"/>
        </w:rPr>
        <w:t>Maintaining production records is not a Federal requirement in SFSP.</w:t>
      </w:r>
    </w:p>
    <w:p w14:paraId="07583611" w14:textId="77777777" w:rsidR="004319A4" w:rsidRPr="00DF4DA7" w:rsidRDefault="004319A4" w:rsidP="004319A4">
      <w:pPr>
        <w:pStyle w:val="ListParagraph"/>
        <w:rPr>
          <w:b/>
          <w:sz w:val="24"/>
          <w:szCs w:val="24"/>
        </w:rPr>
      </w:pPr>
    </w:p>
    <w:p w14:paraId="07583612" w14:textId="77777777" w:rsidR="004319A4" w:rsidRPr="00DF4DA7" w:rsidRDefault="004319A4" w:rsidP="006F5A44">
      <w:pPr>
        <w:pStyle w:val="ListParagraph"/>
        <w:numPr>
          <w:ilvl w:val="0"/>
          <w:numId w:val="28"/>
        </w:numPr>
        <w:autoSpaceDE w:val="0"/>
        <w:autoSpaceDN w:val="0"/>
        <w:adjustRightInd w:val="0"/>
        <w:rPr>
          <w:b/>
          <w:sz w:val="24"/>
          <w:szCs w:val="24"/>
        </w:rPr>
      </w:pPr>
      <w:r w:rsidRPr="00DF4DA7">
        <w:rPr>
          <w:b/>
          <w:sz w:val="24"/>
          <w:szCs w:val="24"/>
        </w:rPr>
        <w:t>When utilizing OVS, if a site runs out of a component, are all the meals served after the required component is no longer available disallowed?</w:t>
      </w:r>
    </w:p>
    <w:p w14:paraId="07583613" w14:textId="77777777" w:rsidR="004319A4" w:rsidRPr="00DF4DA7" w:rsidRDefault="004319A4" w:rsidP="004319A4">
      <w:pPr>
        <w:pStyle w:val="ListParagraph"/>
        <w:autoSpaceDE w:val="0"/>
        <w:autoSpaceDN w:val="0"/>
        <w:adjustRightInd w:val="0"/>
        <w:rPr>
          <w:b/>
          <w:sz w:val="24"/>
          <w:szCs w:val="24"/>
        </w:rPr>
      </w:pPr>
    </w:p>
    <w:p w14:paraId="07583614" w14:textId="07B0795D" w:rsidR="004319A4" w:rsidRPr="00DF4DA7" w:rsidRDefault="009B16DF" w:rsidP="004319A4">
      <w:pPr>
        <w:pStyle w:val="ListParagraph"/>
        <w:autoSpaceDE w:val="0"/>
        <w:autoSpaceDN w:val="0"/>
        <w:adjustRightInd w:val="0"/>
        <w:rPr>
          <w:sz w:val="24"/>
          <w:szCs w:val="24"/>
        </w:rPr>
      </w:pPr>
      <w:r w:rsidRPr="00DF4DA7">
        <w:rPr>
          <w:sz w:val="24"/>
          <w:szCs w:val="24"/>
        </w:rPr>
        <w:t>Yes</w:t>
      </w:r>
      <w:r w:rsidR="00367C4D">
        <w:rPr>
          <w:sz w:val="24"/>
          <w:szCs w:val="24"/>
        </w:rPr>
        <w:t xml:space="preserve">. </w:t>
      </w:r>
      <w:r w:rsidR="00D42495">
        <w:rPr>
          <w:sz w:val="24"/>
          <w:szCs w:val="24"/>
        </w:rPr>
        <w:t xml:space="preserve"> </w:t>
      </w:r>
      <w:r w:rsidRPr="00DF4DA7">
        <w:rPr>
          <w:sz w:val="24"/>
          <w:szCs w:val="24"/>
        </w:rPr>
        <w:t>If a site runs out of a food component, all meals served, after that point, must be disallowed if the site was unable to offer children a complete reimbursable meal</w:t>
      </w:r>
      <w:r w:rsidR="00367C4D">
        <w:rPr>
          <w:sz w:val="24"/>
          <w:szCs w:val="24"/>
        </w:rPr>
        <w:t xml:space="preserve">. </w:t>
      </w:r>
      <w:r w:rsidRPr="00DF4DA7">
        <w:rPr>
          <w:sz w:val="24"/>
          <w:szCs w:val="24"/>
        </w:rPr>
        <w:t xml:space="preserve">Sponsors are encouraged to have site </w:t>
      </w:r>
      <w:r w:rsidR="00A10636">
        <w:rPr>
          <w:sz w:val="24"/>
          <w:szCs w:val="24"/>
        </w:rPr>
        <w:t>supervisors</w:t>
      </w:r>
      <w:r w:rsidR="00A10636" w:rsidRPr="00DF4DA7">
        <w:rPr>
          <w:sz w:val="24"/>
          <w:szCs w:val="24"/>
        </w:rPr>
        <w:t xml:space="preserve"> </w:t>
      </w:r>
      <w:r w:rsidRPr="00DF4DA7">
        <w:rPr>
          <w:sz w:val="24"/>
          <w:szCs w:val="24"/>
        </w:rPr>
        <w:t>communicate with one another so that components may be transferred from one site to another to avoid this situation</w:t>
      </w:r>
      <w:r w:rsidR="00367C4D">
        <w:rPr>
          <w:sz w:val="24"/>
          <w:szCs w:val="24"/>
        </w:rPr>
        <w:t xml:space="preserve">.  </w:t>
      </w:r>
    </w:p>
    <w:p w14:paraId="07583615" w14:textId="7F8CCE85" w:rsidR="00D42495" w:rsidRDefault="00D42495" w:rsidP="004319A4">
      <w:pPr>
        <w:pStyle w:val="ListParagraph"/>
        <w:autoSpaceDE w:val="0"/>
        <w:autoSpaceDN w:val="0"/>
        <w:adjustRightInd w:val="0"/>
        <w:rPr>
          <w:sz w:val="24"/>
          <w:szCs w:val="24"/>
        </w:rPr>
      </w:pPr>
      <w:r>
        <w:rPr>
          <w:sz w:val="24"/>
          <w:szCs w:val="24"/>
        </w:rPr>
        <w:br w:type="page"/>
      </w:r>
    </w:p>
    <w:p w14:paraId="07583616" w14:textId="77777777" w:rsidR="002123BB" w:rsidRPr="00274E99" w:rsidRDefault="00EC0F94" w:rsidP="002123BB">
      <w:pPr>
        <w:pStyle w:val="ListParagraph"/>
        <w:numPr>
          <w:ilvl w:val="0"/>
          <w:numId w:val="28"/>
        </w:numPr>
        <w:autoSpaceDE w:val="0"/>
        <w:autoSpaceDN w:val="0"/>
        <w:adjustRightInd w:val="0"/>
        <w:rPr>
          <w:b/>
          <w:sz w:val="24"/>
          <w:szCs w:val="24"/>
        </w:rPr>
      </w:pPr>
      <w:r w:rsidRPr="00274E99">
        <w:rPr>
          <w:b/>
          <w:sz w:val="24"/>
          <w:szCs w:val="24"/>
        </w:rPr>
        <w:t>May non-school sponsors purchase non-unitized meals from a Food Service Management Company (FSMC) when utilizing the OVS option?</w:t>
      </w:r>
    </w:p>
    <w:p w14:paraId="07583617" w14:textId="77777777" w:rsidR="00667B5D" w:rsidRPr="00DF4DA7" w:rsidRDefault="00667B5D" w:rsidP="00EC0F94">
      <w:pPr>
        <w:pStyle w:val="ListParagraph"/>
        <w:autoSpaceDE w:val="0"/>
        <w:autoSpaceDN w:val="0"/>
        <w:adjustRightInd w:val="0"/>
        <w:rPr>
          <w:sz w:val="24"/>
          <w:szCs w:val="24"/>
        </w:rPr>
      </w:pPr>
    </w:p>
    <w:p w14:paraId="07583618" w14:textId="71131BC0" w:rsidR="00084C06" w:rsidRPr="00A84733" w:rsidRDefault="00667B5D" w:rsidP="00A84733">
      <w:pPr>
        <w:pStyle w:val="ListParagraph"/>
        <w:autoSpaceDE w:val="0"/>
        <w:autoSpaceDN w:val="0"/>
        <w:adjustRightInd w:val="0"/>
      </w:pPr>
      <w:r w:rsidRPr="00DF4DA7">
        <w:rPr>
          <w:sz w:val="24"/>
          <w:szCs w:val="24"/>
        </w:rPr>
        <w:t>Yes</w:t>
      </w:r>
      <w:r w:rsidR="00367C4D">
        <w:rPr>
          <w:sz w:val="24"/>
          <w:szCs w:val="24"/>
        </w:rPr>
        <w:t xml:space="preserve">. </w:t>
      </w:r>
      <w:r w:rsidR="00D42495">
        <w:rPr>
          <w:sz w:val="24"/>
          <w:szCs w:val="24"/>
        </w:rPr>
        <w:t xml:space="preserve"> </w:t>
      </w:r>
      <w:r w:rsidR="00EC0F94" w:rsidRPr="00DF4DA7">
        <w:rPr>
          <w:sz w:val="24"/>
          <w:szCs w:val="24"/>
        </w:rPr>
        <w:t xml:space="preserve">Program regulations require all meals prepared by an FSMC to be unitized, with or without milk </w:t>
      </w:r>
      <w:r w:rsidR="00EC0F94" w:rsidRPr="00DF4DA7">
        <w:rPr>
          <w:b/>
          <w:sz w:val="24"/>
          <w:szCs w:val="24"/>
        </w:rPr>
        <w:t xml:space="preserve">unless </w:t>
      </w:r>
      <w:r w:rsidR="00EC0F94" w:rsidRPr="00DF4DA7">
        <w:rPr>
          <w:sz w:val="24"/>
          <w:szCs w:val="24"/>
        </w:rPr>
        <w:t>the State agency has approved a request for exceptions to the unitizing requirement for certain components of the meal</w:t>
      </w:r>
      <w:r w:rsidR="00367C4D">
        <w:rPr>
          <w:sz w:val="24"/>
          <w:szCs w:val="24"/>
        </w:rPr>
        <w:t xml:space="preserve">. </w:t>
      </w:r>
      <w:r w:rsidR="00D42495">
        <w:rPr>
          <w:sz w:val="24"/>
          <w:szCs w:val="24"/>
        </w:rPr>
        <w:t xml:space="preserve"> </w:t>
      </w:r>
      <w:r w:rsidR="00EC0F94" w:rsidRPr="00DF4DA7">
        <w:rPr>
          <w:sz w:val="24"/>
          <w:szCs w:val="24"/>
        </w:rPr>
        <w:t>This request for an exemption could be granted when a sponsor notifies the State of its plans to utilize the OVS option</w:t>
      </w:r>
      <w:r w:rsidR="00367C4D">
        <w:rPr>
          <w:sz w:val="24"/>
          <w:szCs w:val="24"/>
        </w:rPr>
        <w:t xml:space="preserve">.  </w:t>
      </w:r>
      <w:r w:rsidR="00EC0F94" w:rsidRPr="00DF4DA7">
        <w:rPr>
          <w:sz w:val="24"/>
          <w:szCs w:val="24"/>
        </w:rPr>
        <w:t xml:space="preserve">State agencies are encouraged to provide a prototype contract for sponsors </w:t>
      </w:r>
      <w:r w:rsidR="00B4023E">
        <w:rPr>
          <w:sz w:val="24"/>
          <w:szCs w:val="24"/>
        </w:rPr>
        <w:t>that</w:t>
      </w:r>
      <w:r w:rsidR="00B4023E" w:rsidRPr="00DF4DA7">
        <w:rPr>
          <w:sz w:val="24"/>
          <w:szCs w:val="24"/>
        </w:rPr>
        <w:t xml:space="preserve"> </w:t>
      </w:r>
      <w:r w:rsidR="00EC0F94" w:rsidRPr="00DF4DA7">
        <w:rPr>
          <w:sz w:val="24"/>
          <w:szCs w:val="24"/>
        </w:rPr>
        <w:t>does not include the unitized meal requirement [7 CFR 225.6(h</w:t>
      </w:r>
      <w:proofErr w:type="gramStart"/>
      <w:r w:rsidR="00EC0F94" w:rsidRPr="00DF4DA7">
        <w:rPr>
          <w:sz w:val="24"/>
          <w:szCs w:val="24"/>
        </w:rPr>
        <w:t>)(</w:t>
      </w:r>
      <w:proofErr w:type="gramEnd"/>
      <w:r w:rsidR="00EC0F94" w:rsidRPr="00DF4DA7">
        <w:rPr>
          <w:sz w:val="24"/>
          <w:szCs w:val="24"/>
        </w:rPr>
        <w:t>3)].</w:t>
      </w:r>
    </w:p>
    <w:p w14:paraId="07583619" w14:textId="77777777" w:rsidR="00084C06" w:rsidRDefault="00084C06" w:rsidP="006F5A44">
      <w:pPr>
        <w:pStyle w:val="ListParagraph"/>
        <w:autoSpaceDE w:val="0"/>
        <w:autoSpaceDN w:val="0"/>
        <w:adjustRightInd w:val="0"/>
        <w:rPr>
          <w:b/>
          <w:sz w:val="24"/>
          <w:szCs w:val="24"/>
        </w:rPr>
      </w:pPr>
    </w:p>
    <w:p w14:paraId="0758361A" w14:textId="77777777" w:rsidR="00084C06" w:rsidRPr="00274E99" w:rsidRDefault="007A0402" w:rsidP="00084C06">
      <w:pPr>
        <w:pStyle w:val="ListParagraph"/>
        <w:numPr>
          <w:ilvl w:val="0"/>
          <w:numId w:val="28"/>
        </w:numPr>
        <w:autoSpaceDE w:val="0"/>
        <w:autoSpaceDN w:val="0"/>
        <w:adjustRightInd w:val="0"/>
        <w:rPr>
          <w:b/>
          <w:sz w:val="24"/>
          <w:szCs w:val="24"/>
        </w:rPr>
      </w:pPr>
      <w:r w:rsidRPr="00274E99">
        <w:rPr>
          <w:b/>
          <w:sz w:val="24"/>
          <w:szCs w:val="24"/>
        </w:rPr>
        <w:t xml:space="preserve">Must SFSP sponsors </w:t>
      </w:r>
      <w:r w:rsidR="00084C06" w:rsidRPr="00274E99">
        <w:rPr>
          <w:b/>
          <w:sz w:val="24"/>
          <w:szCs w:val="24"/>
        </w:rPr>
        <w:t>utilizing</w:t>
      </w:r>
      <w:r w:rsidRPr="00274E99">
        <w:rPr>
          <w:b/>
          <w:sz w:val="24"/>
          <w:szCs w:val="24"/>
        </w:rPr>
        <w:t xml:space="preserve"> OVS use past service history to place future orders in order to adjust the amount of food ordered, if permissible under the FSMC contract?</w:t>
      </w:r>
    </w:p>
    <w:p w14:paraId="0758361B" w14:textId="77777777" w:rsidR="00084C06" w:rsidRPr="00084C06" w:rsidRDefault="00084C06" w:rsidP="00084C06">
      <w:pPr>
        <w:pStyle w:val="ListParagraph"/>
        <w:autoSpaceDE w:val="0"/>
        <w:autoSpaceDN w:val="0"/>
        <w:adjustRightInd w:val="0"/>
        <w:rPr>
          <w:sz w:val="24"/>
          <w:szCs w:val="24"/>
        </w:rPr>
      </w:pPr>
    </w:p>
    <w:p w14:paraId="0758361C" w14:textId="503A4FAD" w:rsidR="008C43DC" w:rsidRPr="00084C06" w:rsidRDefault="007A0402" w:rsidP="00084C06">
      <w:pPr>
        <w:pStyle w:val="ListParagraph"/>
        <w:autoSpaceDE w:val="0"/>
        <w:autoSpaceDN w:val="0"/>
        <w:adjustRightInd w:val="0"/>
        <w:rPr>
          <w:sz w:val="24"/>
          <w:szCs w:val="24"/>
        </w:rPr>
      </w:pPr>
      <w:r w:rsidRPr="00084C06">
        <w:rPr>
          <w:sz w:val="24"/>
          <w:szCs w:val="24"/>
        </w:rPr>
        <w:t>Yes</w:t>
      </w:r>
      <w:r w:rsidR="00367C4D">
        <w:rPr>
          <w:sz w:val="24"/>
          <w:szCs w:val="24"/>
        </w:rPr>
        <w:t xml:space="preserve">. </w:t>
      </w:r>
      <w:r w:rsidR="00F45432">
        <w:rPr>
          <w:sz w:val="24"/>
          <w:szCs w:val="24"/>
        </w:rPr>
        <w:t xml:space="preserve"> </w:t>
      </w:r>
      <w:r w:rsidR="00084C06">
        <w:rPr>
          <w:sz w:val="24"/>
          <w:szCs w:val="24"/>
        </w:rPr>
        <w:t>The</w:t>
      </w:r>
      <w:r w:rsidRPr="00084C06">
        <w:rPr>
          <w:sz w:val="24"/>
          <w:szCs w:val="24"/>
        </w:rPr>
        <w:t xml:space="preserve"> initial </w:t>
      </w:r>
      <w:r w:rsidR="00084C06" w:rsidRPr="00084C06">
        <w:rPr>
          <w:sz w:val="24"/>
          <w:szCs w:val="24"/>
        </w:rPr>
        <w:t>maximum</w:t>
      </w:r>
      <w:r w:rsidRPr="00084C06">
        <w:rPr>
          <w:sz w:val="24"/>
          <w:szCs w:val="24"/>
        </w:rPr>
        <w:t xml:space="preserve"> approved level of meal service for all vended sites must be based on past service history [7 CFR 225.6(d</w:t>
      </w:r>
      <w:proofErr w:type="gramStart"/>
      <w:r w:rsidRPr="00084C06">
        <w:rPr>
          <w:sz w:val="24"/>
          <w:szCs w:val="24"/>
        </w:rPr>
        <w:t>)(</w:t>
      </w:r>
      <w:proofErr w:type="gramEnd"/>
      <w:r w:rsidRPr="00084C06">
        <w:rPr>
          <w:sz w:val="24"/>
          <w:szCs w:val="24"/>
        </w:rPr>
        <w:t>2)(i)]</w:t>
      </w:r>
      <w:r w:rsidR="00367C4D">
        <w:rPr>
          <w:sz w:val="24"/>
          <w:szCs w:val="24"/>
        </w:rPr>
        <w:t xml:space="preserve">. </w:t>
      </w:r>
      <w:r w:rsidR="00F45432">
        <w:rPr>
          <w:sz w:val="24"/>
          <w:szCs w:val="24"/>
        </w:rPr>
        <w:t xml:space="preserve"> </w:t>
      </w:r>
      <w:r w:rsidRPr="00084C06">
        <w:rPr>
          <w:sz w:val="24"/>
          <w:szCs w:val="24"/>
        </w:rPr>
        <w:t>However, when utilizing OVS, for example, if the sponsor’s order history shows that only 60 percent of the children take milk, fewer cartons may be ordered</w:t>
      </w:r>
      <w:r w:rsidR="00367C4D">
        <w:rPr>
          <w:sz w:val="24"/>
          <w:szCs w:val="24"/>
        </w:rPr>
        <w:t xml:space="preserve">. </w:t>
      </w:r>
      <w:r w:rsidR="00F45432">
        <w:rPr>
          <w:sz w:val="24"/>
          <w:szCs w:val="24"/>
        </w:rPr>
        <w:t xml:space="preserve"> </w:t>
      </w:r>
      <w:r w:rsidRPr="00084C06">
        <w:rPr>
          <w:sz w:val="24"/>
          <w:szCs w:val="24"/>
        </w:rPr>
        <w:t xml:space="preserve">The sponsor </w:t>
      </w:r>
      <w:r w:rsidR="00084C06">
        <w:rPr>
          <w:sz w:val="24"/>
          <w:szCs w:val="24"/>
        </w:rPr>
        <w:t>should</w:t>
      </w:r>
      <w:r w:rsidRPr="00084C06">
        <w:rPr>
          <w:sz w:val="24"/>
          <w:szCs w:val="24"/>
        </w:rPr>
        <w:t xml:space="preserve"> be aware that any meals offered without milk are not reimbursable</w:t>
      </w:r>
      <w:r w:rsidR="00367C4D">
        <w:rPr>
          <w:sz w:val="24"/>
          <w:szCs w:val="24"/>
        </w:rPr>
        <w:t xml:space="preserve">. </w:t>
      </w:r>
      <w:r w:rsidR="00F45432">
        <w:rPr>
          <w:sz w:val="24"/>
          <w:szCs w:val="24"/>
        </w:rPr>
        <w:t xml:space="preserve"> </w:t>
      </w:r>
      <w:r w:rsidRPr="00084C06">
        <w:rPr>
          <w:sz w:val="24"/>
          <w:szCs w:val="24"/>
        </w:rPr>
        <w:t xml:space="preserve">Therefore, FNS encourages sponsors and sites to err on the side of caution when placing food orders, </w:t>
      </w:r>
      <w:r w:rsidR="00084C06">
        <w:rPr>
          <w:sz w:val="24"/>
          <w:szCs w:val="24"/>
        </w:rPr>
        <w:t>to ensure all meals offered under OVS meet all SFSP meal requirements.</w:t>
      </w:r>
    </w:p>
    <w:p w14:paraId="0758361D" w14:textId="77777777" w:rsidR="008C43DC" w:rsidRPr="008C43DC" w:rsidRDefault="008C43DC" w:rsidP="008C43DC">
      <w:pPr>
        <w:autoSpaceDE w:val="0"/>
        <w:autoSpaceDN w:val="0"/>
        <w:adjustRightInd w:val="0"/>
        <w:rPr>
          <w:sz w:val="24"/>
          <w:szCs w:val="24"/>
        </w:rPr>
      </w:pPr>
    </w:p>
    <w:sectPr w:rsidR="008C43DC" w:rsidRPr="008C43DC" w:rsidSect="00DC39B7">
      <w:headerReference w:type="default" r:id="rId22"/>
      <w:footerReference w:type="default" r:id="rId23"/>
      <w:type w:val="continuous"/>
      <w:pgSz w:w="12240" w:h="15840"/>
      <w:pgMar w:top="1440" w:right="1440" w:bottom="1440" w:left="1440" w:header="720" w:footer="72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6ED72D" w14:textId="77777777" w:rsidR="007F0914" w:rsidRDefault="007F0914" w:rsidP="00B02356">
      <w:r>
        <w:separator/>
      </w:r>
    </w:p>
  </w:endnote>
  <w:endnote w:type="continuationSeparator" w:id="0">
    <w:p w14:paraId="1BF3F98F" w14:textId="77777777" w:rsidR="007F0914" w:rsidRDefault="007F0914" w:rsidP="00B02356">
      <w:r>
        <w:continuationSeparator/>
      </w:r>
    </w:p>
  </w:endnote>
  <w:endnote w:type="continuationNotice" w:id="1">
    <w:p w14:paraId="612B557D" w14:textId="77777777" w:rsidR="007F0914" w:rsidRDefault="007F09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58362D" w14:textId="77777777" w:rsidR="00D95B3B" w:rsidRDefault="00D95B3B" w:rsidP="00110EE4">
    <w:pPr>
      <w:pStyle w:val="Footer"/>
      <w:jc w:val="center"/>
    </w:pPr>
    <w:r>
      <w:rPr>
        <w:rFonts w:ascii="Univers" w:hAnsi="Univers"/>
        <w:sz w:val="16"/>
      </w:rPr>
      <w:t>AN EQUAL OPPORTUNITY EMPLOYER</w:t>
    </w:r>
  </w:p>
  <w:p w14:paraId="0758362E" w14:textId="77777777" w:rsidR="00D95B3B" w:rsidRDefault="00D95B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1179538"/>
      <w:docPartObj>
        <w:docPartGallery w:val="Page Numbers (Bottom of Page)"/>
        <w:docPartUnique/>
      </w:docPartObj>
    </w:sdtPr>
    <w:sdtEndPr>
      <w:rPr>
        <w:noProof/>
        <w:sz w:val="24"/>
        <w:szCs w:val="24"/>
      </w:rPr>
    </w:sdtEndPr>
    <w:sdtContent>
      <w:p w14:paraId="23618D6C" w14:textId="41DC9003" w:rsidR="009E77B1" w:rsidRPr="009E77B1" w:rsidRDefault="009E77B1">
        <w:pPr>
          <w:pStyle w:val="Footer"/>
          <w:jc w:val="center"/>
          <w:rPr>
            <w:sz w:val="24"/>
            <w:szCs w:val="24"/>
          </w:rPr>
        </w:pPr>
        <w:r w:rsidRPr="009E77B1">
          <w:rPr>
            <w:sz w:val="24"/>
            <w:szCs w:val="24"/>
          </w:rPr>
          <w:fldChar w:fldCharType="begin"/>
        </w:r>
        <w:r w:rsidRPr="009E77B1">
          <w:rPr>
            <w:sz w:val="24"/>
            <w:szCs w:val="24"/>
          </w:rPr>
          <w:instrText xml:space="preserve"> PAGE   \* MERGEFORMAT </w:instrText>
        </w:r>
        <w:r w:rsidRPr="009E77B1">
          <w:rPr>
            <w:sz w:val="24"/>
            <w:szCs w:val="24"/>
          </w:rPr>
          <w:fldChar w:fldCharType="separate"/>
        </w:r>
        <w:r w:rsidR="009C1E7C">
          <w:rPr>
            <w:noProof/>
            <w:sz w:val="24"/>
            <w:szCs w:val="24"/>
          </w:rPr>
          <w:t>1</w:t>
        </w:r>
        <w:r w:rsidRPr="009E77B1">
          <w:rPr>
            <w:noProof/>
            <w:sz w:val="24"/>
            <w:szCs w:val="24"/>
          </w:rPr>
          <w:fldChar w:fldCharType="end"/>
        </w:r>
      </w:p>
    </w:sdtContent>
  </w:sdt>
  <w:p w14:paraId="532DA38B" w14:textId="77777777" w:rsidR="009E77B1" w:rsidRPr="009E77B1" w:rsidRDefault="009E77B1">
    <w:pPr>
      <w:pStyle w:val="Footer"/>
      <w:rPr>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9599363"/>
      <w:docPartObj>
        <w:docPartGallery w:val="Page Numbers (Bottom of Page)"/>
        <w:docPartUnique/>
      </w:docPartObj>
    </w:sdtPr>
    <w:sdtEndPr>
      <w:rPr>
        <w:noProof/>
        <w:sz w:val="24"/>
        <w:szCs w:val="24"/>
      </w:rPr>
    </w:sdtEndPr>
    <w:sdtContent>
      <w:p w14:paraId="41C4E880" w14:textId="515070F8" w:rsidR="009E77B1" w:rsidRPr="009E77B1" w:rsidRDefault="009E77B1">
        <w:pPr>
          <w:pStyle w:val="Footer"/>
          <w:jc w:val="center"/>
          <w:rPr>
            <w:sz w:val="24"/>
            <w:szCs w:val="24"/>
          </w:rPr>
        </w:pPr>
        <w:r w:rsidRPr="009E77B1">
          <w:rPr>
            <w:sz w:val="24"/>
            <w:szCs w:val="24"/>
          </w:rPr>
          <w:fldChar w:fldCharType="begin"/>
        </w:r>
        <w:r w:rsidRPr="009E77B1">
          <w:rPr>
            <w:sz w:val="24"/>
            <w:szCs w:val="24"/>
          </w:rPr>
          <w:instrText xml:space="preserve"> PAGE   \* MERGEFORMAT </w:instrText>
        </w:r>
        <w:r w:rsidRPr="009E77B1">
          <w:rPr>
            <w:sz w:val="24"/>
            <w:szCs w:val="24"/>
          </w:rPr>
          <w:fldChar w:fldCharType="separate"/>
        </w:r>
        <w:r w:rsidR="009C1E7C">
          <w:rPr>
            <w:noProof/>
            <w:sz w:val="24"/>
            <w:szCs w:val="24"/>
          </w:rPr>
          <w:t>5</w:t>
        </w:r>
        <w:r w:rsidRPr="009E77B1">
          <w:rPr>
            <w:noProof/>
            <w:sz w:val="24"/>
            <w:szCs w:val="24"/>
          </w:rPr>
          <w:fldChar w:fldCharType="end"/>
        </w:r>
      </w:p>
    </w:sdtContent>
  </w:sdt>
  <w:p w14:paraId="64B8FFBB" w14:textId="77777777" w:rsidR="009E77B1" w:rsidRDefault="009E77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69E099" w14:textId="77777777" w:rsidR="007F0914" w:rsidRDefault="007F0914" w:rsidP="00B02356">
      <w:r>
        <w:separator/>
      </w:r>
    </w:p>
  </w:footnote>
  <w:footnote w:type="continuationSeparator" w:id="0">
    <w:p w14:paraId="12CF407D" w14:textId="77777777" w:rsidR="007F0914" w:rsidRDefault="007F0914" w:rsidP="00B02356">
      <w:r>
        <w:continuationSeparator/>
      </w:r>
    </w:p>
  </w:footnote>
  <w:footnote w:type="continuationNotice" w:id="1">
    <w:p w14:paraId="284B7C1A" w14:textId="77777777" w:rsidR="007F0914" w:rsidRDefault="007F091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583628" w14:textId="77777777" w:rsidR="00D95B3B" w:rsidRPr="006A106C" w:rsidRDefault="00D95B3B">
    <w:pPr>
      <w:pStyle w:val="Header"/>
      <w:rPr>
        <w:sz w:val="24"/>
      </w:rPr>
    </w:pPr>
    <w:r w:rsidRPr="006A106C">
      <w:rPr>
        <w:sz w:val="24"/>
      </w:rPr>
      <w:t>Regional Directors</w:t>
    </w:r>
  </w:p>
  <w:p w14:paraId="07583629" w14:textId="77777777" w:rsidR="00D95B3B" w:rsidRPr="006A106C" w:rsidRDefault="00D95B3B">
    <w:pPr>
      <w:pStyle w:val="Header"/>
      <w:rPr>
        <w:sz w:val="24"/>
      </w:rPr>
    </w:pPr>
    <w:r w:rsidRPr="006A106C">
      <w:rPr>
        <w:sz w:val="24"/>
      </w:rPr>
      <w:t>State Directors</w:t>
    </w:r>
  </w:p>
  <w:p w14:paraId="0758362A" w14:textId="77777777" w:rsidR="00D95B3B" w:rsidRPr="006A106C" w:rsidRDefault="00D95B3B">
    <w:pPr>
      <w:pStyle w:val="Header"/>
      <w:rPr>
        <w:sz w:val="24"/>
      </w:rPr>
    </w:pPr>
    <w:r w:rsidRPr="006A106C">
      <w:rPr>
        <w:sz w:val="24"/>
      </w:rPr>
      <w:t xml:space="preserve">Page </w:t>
    </w:r>
    <w:sdt>
      <w:sdtPr>
        <w:rPr>
          <w:sz w:val="24"/>
        </w:rPr>
        <w:id w:val="-334920218"/>
        <w:docPartObj>
          <w:docPartGallery w:val="Page Numbers (Top of Page)"/>
          <w:docPartUnique/>
        </w:docPartObj>
      </w:sdtPr>
      <w:sdtEndPr>
        <w:rPr>
          <w:noProof/>
        </w:rPr>
      </w:sdtEndPr>
      <w:sdtContent>
        <w:r w:rsidRPr="006A106C">
          <w:rPr>
            <w:sz w:val="24"/>
          </w:rPr>
          <w:fldChar w:fldCharType="begin"/>
        </w:r>
        <w:r w:rsidRPr="006A106C">
          <w:rPr>
            <w:sz w:val="24"/>
          </w:rPr>
          <w:instrText xml:space="preserve"> PAGE   \* MERGEFORMAT </w:instrText>
        </w:r>
        <w:r w:rsidRPr="006A106C">
          <w:rPr>
            <w:sz w:val="24"/>
          </w:rPr>
          <w:fldChar w:fldCharType="separate"/>
        </w:r>
        <w:r w:rsidR="009C1E7C">
          <w:rPr>
            <w:noProof/>
            <w:sz w:val="24"/>
          </w:rPr>
          <w:t>8</w:t>
        </w:r>
        <w:r w:rsidRPr="006A106C">
          <w:rPr>
            <w:noProof/>
            <w:sz w:val="24"/>
          </w:rPr>
          <w:fldChar w:fldCharType="end"/>
        </w:r>
      </w:sdtContent>
    </w:sdt>
  </w:p>
  <w:p w14:paraId="0758362B" w14:textId="77777777" w:rsidR="00D95B3B" w:rsidRDefault="00D95B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9DE26" w14:textId="77777777" w:rsidR="009E77B1" w:rsidRDefault="009E77B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5BFDF" w14:textId="77777777" w:rsidR="009E77B1" w:rsidRDefault="009E77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E82D942"/>
    <w:multiLevelType w:val="hybridMultilevel"/>
    <w:tmpl w:val="8E8668B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ACF5899"/>
    <w:multiLevelType w:val="hybridMultilevel"/>
    <w:tmpl w:val="91AF216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AEF8D62"/>
    <w:multiLevelType w:val="hybridMultilevel"/>
    <w:tmpl w:val="E7E60A4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F6038E6"/>
    <w:multiLevelType w:val="hybridMultilevel"/>
    <w:tmpl w:val="8456237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466BF35"/>
    <w:multiLevelType w:val="hybridMultilevel"/>
    <w:tmpl w:val="1E05468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6A908AF"/>
    <w:multiLevelType w:val="hybridMultilevel"/>
    <w:tmpl w:val="866C411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16DBD7D6"/>
    <w:multiLevelType w:val="hybridMultilevel"/>
    <w:tmpl w:val="85BFDA0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20104EE4"/>
    <w:multiLevelType w:val="hybridMultilevel"/>
    <w:tmpl w:val="21566A0E"/>
    <w:lvl w:ilvl="0" w:tplc="76040BB8">
      <w:numFmt w:val="bullet"/>
      <w:lvlText w:val="•"/>
      <w:lvlJc w:val="left"/>
      <w:pPr>
        <w:ind w:left="720" w:hanging="360"/>
      </w:pPr>
      <w:rPr>
        <w:rFonts w:ascii="Times New Roman" w:eastAsiaTheme="minorHAnsi" w:hAnsi="Times New Roman" w:cs="Times New Roman" w:hint="default"/>
      </w:rPr>
    </w:lvl>
    <w:lvl w:ilvl="1" w:tplc="76040BB8">
      <w:numFmt w:val="bullet"/>
      <w:lvlText w:val="•"/>
      <w:lvlJc w:val="left"/>
      <w:pPr>
        <w:ind w:left="1440" w:hanging="360"/>
      </w:pPr>
      <w:rPr>
        <w:rFonts w:ascii="Times New Roman" w:eastAsiaTheme="minorHAnsi" w:hAnsi="Times New Roman" w:cs="Times New Roman"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CD4B9D"/>
    <w:multiLevelType w:val="hybridMultilevel"/>
    <w:tmpl w:val="FA1C9C30"/>
    <w:lvl w:ilvl="0" w:tplc="76040BB8">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9B710E"/>
    <w:multiLevelType w:val="hybridMultilevel"/>
    <w:tmpl w:val="EE3C0D32"/>
    <w:lvl w:ilvl="0" w:tplc="76040BB8">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FD2784"/>
    <w:multiLevelType w:val="hybridMultilevel"/>
    <w:tmpl w:val="7BBE8EDE"/>
    <w:lvl w:ilvl="0" w:tplc="76040BB8">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D654FF"/>
    <w:multiLevelType w:val="hybridMultilevel"/>
    <w:tmpl w:val="DED64D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D14A11"/>
    <w:multiLevelType w:val="hybridMultilevel"/>
    <w:tmpl w:val="4CB2B5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EDA6A4D"/>
    <w:multiLevelType w:val="hybridMultilevel"/>
    <w:tmpl w:val="CD688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050374"/>
    <w:multiLevelType w:val="hybridMultilevel"/>
    <w:tmpl w:val="4DB6D8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5" w15:restartNumberingAfterBreak="0">
    <w:nsid w:val="4D7704C1"/>
    <w:multiLevelType w:val="hybridMultilevel"/>
    <w:tmpl w:val="11BCC556"/>
    <w:lvl w:ilvl="0" w:tplc="0C86EF54">
      <w:numFmt w:val="bullet"/>
      <w:lvlText w:val="-"/>
      <w:lvlJc w:val="left"/>
      <w:pPr>
        <w:ind w:left="270" w:hanging="360"/>
      </w:pPr>
      <w:rPr>
        <w:rFonts w:ascii="Times New Roman" w:eastAsia="Times New Roman" w:hAnsi="Times New Roman" w:cs="Times New Roman"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6" w15:restartNumberingAfterBreak="0">
    <w:nsid w:val="52464725"/>
    <w:multiLevelType w:val="hybridMultilevel"/>
    <w:tmpl w:val="EBEB4F7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530C4845"/>
    <w:multiLevelType w:val="hybridMultilevel"/>
    <w:tmpl w:val="AAEA85C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4254D38"/>
    <w:multiLevelType w:val="hybridMultilevel"/>
    <w:tmpl w:val="1D801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5FBE6C"/>
    <w:multiLevelType w:val="hybridMultilevel"/>
    <w:tmpl w:val="FEB6D17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56943826"/>
    <w:multiLevelType w:val="hybridMultilevel"/>
    <w:tmpl w:val="11D9C74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5ADB4F8B"/>
    <w:multiLevelType w:val="hybridMultilevel"/>
    <w:tmpl w:val="B11CF66A"/>
    <w:lvl w:ilvl="0" w:tplc="76040BB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2650A0"/>
    <w:multiLevelType w:val="hybridMultilevel"/>
    <w:tmpl w:val="91AC0D9C"/>
    <w:lvl w:ilvl="0" w:tplc="DE5899A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F6E3DE4"/>
    <w:multiLevelType w:val="hybridMultilevel"/>
    <w:tmpl w:val="417EFF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C84320"/>
    <w:multiLevelType w:val="hybridMultilevel"/>
    <w:tmpl w:val="9E5CD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B8605C"/>
    <w:multiLevelType w:val="hybridMultilevel"/>
    <w:tmpl w:val="12C8BF94"/>
    <w:lvl w:ilvl="0" w:tplc="76040BB8">
      <w:numFmt w:val="bullet"/>
      <w:lvlText w:val="•"/>
      <w:lvlJc w:val="left"/>
      <w:pPr>
        <w:ind w:left="720" w:hanging="360"/>
      </w:pPr>
      <w:rPr>
        <w:rFonts w:ascii="Times New Roman" w:eastAsiaTheme="minorHAnsi" w:hAnsi="Times New Roman" w:cs="Times New Roman" w:hint="default"/>
      </w:rPr>
    </w:lvl>
    <w:lvl w:ilvl="1" w:tplc="76040BB8">
      <w:numFmt w:val="bullet"/>
      <w:lvlText w:val="•"/>
      <w:lvlJc w:val="left"/>
      <w:pPr>
        <w:ind w:left="1440" w:hanging="360"/>
      </w:pPr>
      <w:rPr>
        <w:rFonts w:ascii="Times New Roman" w:eastAsiaTheme="minorHAnsi" w:hAnsi="Times New Roman" w:cs="Times New Roman"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760688"/>
    <w:multiLevelType w:val="hybridMultilevel"/>
    <w:tmpl w:val="741CD72A"/>
    <w:lvl w:ilvl="0" w:tplc="76040BB8">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843BCC"/>
    <w:multiLevelType w:val="hybridMultilevel"/>
    <w:tmpl w:val="8EE437E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8" w15:restartNumberingAfterBreak="0">
    <w:nsid w:val="74B50CFB"/>
    <w:multiLevelType w:val="hybridMultilevel"/>
    <w:tmpl w:val="E9E21D26"/>
    <w:lvl w:ilvl="0" w:tplc="76040BB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F22EAF"/>
    <w:multiLevelType w:val="hybridMultilevel"/>
    <w:tmpl w:val="6EC018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8B76403"/>
    <w:multiLevelType w:val="hybridMultilevel"/>
    <w:tmpl w:val="5F2EE114"/>
    <w:lvl w:ilvl="0" w:tplc="76040BB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E70767"/>
    <w:multiLevelType w:val="hybridMultilevel"/>
    <w:tmpl w:val="8550BA6E"/>
    <w:lvl w:ilvl="0" w:tplc="76040BB8">
      <w:numFmt w:val="bullet"/>
      <w:lvlText w:val="•"/>
      <w:lvlJc w:val="left"/>
      <w:pPr>
        <w:ind w:left="720" w:hanging="360"/>
      </w:pPr>
      <w:rPr>
        <w:rFonts w:ascii="Times New Roman" w:eastAsiaTheme="minorHAnsi" w:hAnsi="Times New Roman" w:cs="Times New Roman" w:hint="default"/>
      </w:rPr>
    </w:lvl>
    <w:lvl w:ilvl="1" w:tplc="76040BB8">
      <w:numFmt w:val="bullet"/>
      <w:lvlText w:val="•"/>
      <w:lvlJc w:val="left"/>
      <w:pPr>
        <w:ind w:left="1440" w:hanging="360"/>
      </w:pPr>
      <w:rPr>
        <w:rFonts w:ascii="Times New Roman" w:eastAsiaTheme="minorHAnsi"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7"/>
  </w:num>
  <w:num w:numId="3">
    <w:abstractNumId w:val="15"/>
  </w:num>
  <w:num w:numId="4">
    <w:abstractNumId w:val="14"/>
  </w:num>
  <w:num w:numId="5">
    <w:abstractNumId w:val="22"/>
  </w:num>
  <w:num w:numId="6">
    <w:abstractNumId w:val="8"/>
  </w:num>
  <w:num w:numId="7">
    <w:abstractNumId w:val="28"/>
  </w:num>
  <w:num w:numId="8">
    <w:abstractNumId w:val="30"/>
  </w:num>
  <w:num w:numId="9">
    <w:abstractNumId w:val="3"/>
  </w:num>
  <w:num w:numId="10">
    <w:abstractNumId w:val="4"/>
  </w:num>
  <w:num w:numId="11">
    <w:abstractNumId w:val="1"/>
  </w:num>
  <w:num w:numId="12">
    <w:abstractNumId w:val="20"/>
  </w:num>
  <w:num w:numId="13">
    <w:abstractNumId w:val="0"/>
  </w:num>
  <w:num w:numId="14">
    <w:abstractNumId w:val="2"/>
  </w:num>
  <w:num w:numId="15">
    <w:abstractNumId w:val="19"/>
  </w:num>
  <w:num w:numId="16">
    <w:abstractNumId w:val="16"/>
  </w:num>
  <w:num w:numId="17">
    <w:abstractNumId w:val="6"/>
  </w:num>
  <w:num w:numId="18">
    <w:abstractNumId w:val="11"/>
  </w:num>
  <w:num w:numId="19">
    <w:abstractNumId w:val="23"/>
  </w:num>
  <w:num w:numId="20">
    <w:abstractNumId w:val="12"/>
  </w:num>
  <w:num w:numId="21">
    <w:abstractNumId w:val="9"/>
  </w:num>
  <w:num w:numId="22">
    <w:abstractNumId w:val="10"/>
  </w:num>
  <w:num w:numId="23">
    <w:abstractNumId w:val="21"/>
  </w:num>
  <w:num w:numId="24">
    <w:abstractNumId w:val="26"/>
  </w:num>
  <w:num w:numId="25">
    <w:abstractNumId w:val="31"/>
  </w:num>
  <w:num w:numId="26">
    <w:abstractNumId w:val="25"/>
  </w:num>
  <w:num w:numId="27">
    <w:abstractNumId w:val="7"/>
  </w:num>
  <w:num w:numId="28">
    <w:abstractNumId w:val="18"/>
  </w:num>
  <w:num w:numId="29">
    <w:abstractNumId w:val="13"/>
  </w:num>
  <w:num w:numId="30">
    <w:abstractNumId w:val="24"/>
  </w:num>
  <w:num w:numId="31">
    <w:abstractNumId w:val="27"/>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F71"/>
    <w:rsid w:val="0000199D"/>
    <w:rsid w:val="00023629"/>
    <w:rsid w:val="00027D43"/>
    <w:rsid w:val="0003044E"/>
    <w:rsid w:val="000319C2"/>
    <w:rsid w:val="00033450"/>
    <w:rsid w:val="000365C7"/>
    <w:rsid w:val="00053115"/>
    <w:rsid w:val="000601E4"/>
    <w:rsid w:val="000646E5"/>
    <w:rsid w:val="00070679"/>
    <w:rsid w:val="00073880"/>
    <w:rsid w:val="000738D0"/>
    <w:rsid w:val="00073FE9"/>
    <w:rsid w:val="00074E85"/>
    <w:rsid w:val="00077DC7"/>
    <w:rsid w:val="00084C06"/>
    <w:rsid w:val="00086F8F"/>
    <w:rsid w:val="000935DF"/>
    <w:rsid w:val="0009419C"/>
    <w:rsid w:val="00095742"/>
    <w:rsid w:val="000A35AE"/>
    <w:rsid w:val="000A6C02"/>
    <w:rsid w:val="000B4664"/>
    <w:rsid w:val="000B5770"/>
    <w:rsid w:val="000B6A6F"/>
    <w:rsid w:val="000B7B93"/>
    <w:rsid w:val="000B7E11"/>
    <w:rsid w:val="000C1B7F"/>
    <w:rsid w:val="000C2C7E"/>
    <w:rsid w:val="000C5A7F"/>
    <w:rsid w:val="000C762C"/>
    <w:rsid w:val="000C7F31"/>
    <w:rsid w:val="000D19FB"/>
    <w:rsid w:val="000E24A3"/>
    <w:rsid w:val="000E2885"/>
    <w:rsid w:val="000E2DE9"/>
    <w:rsid w:val="000F7B02"/>
    <w:rsid w:val="00105CFD"/>
    <w:rsid w:val="00110EE4"/>
    <w:rsid w:val="00111242"/>
    <w:rsid w:val="00116A53"/>
    <w:rsid w:val="00116B10"/>
    <w:rsid w:val="0012295B"/>
    <w:rsid w:val="001238EE"/>
    <w:rsid w:val="001279D3"/>
    <w:rsid w:val="001349FF"/>
    <w:rsid w:val="00134DA7"/>
    <w:rsid w:val="00135286"/>
    <w:rsid w:val="00142AC8"/>
    <w:rsid w:val="0015429D"/>
    <w:rsid w:val="00155D9E"/>
    <w:rsid w:val="00156256"/>
    <w:rsid w:val="00156BB4"/>
    <w:rsid w:val="00160644"/>
    <w:rsid w:val="001635D8"/>
    <w:rsid w:val="00167BF3"/>
    <w:rsid w:val="0017060B"/>
    <w:rsid w:val="00170A7C"/>
    <w:rsid w:val="0017218B"/>
    <w:rsid w:val="00172865"/>
    <w:rsid w:val="0017316E"/>
    <w:rsid w:val="00175849"/>
    <w:rsid w:val="00175C5F"/>
    <w:rsid w:val="00176F8B"/>
    <w:rsid w:val="00185D2A"/>
    <w:rsid w:val="001A0037"/>
    <w:rsid w:val="001A6537"/>
    <w:rsid w:val="001B011E"/>
    <w:rsid w:val="001B63B3"/>
    <w:rsid w:val="001B682A"/>
    <w:rsid w:val="001C09EB"/>
    <w:rsid w:val="001C2B4C"/>
    <w:rsid w:val="001C634F"/>
    <w:rsid w:val="001D4AC2"/>
    <w:rsid w:val="001E0B85"/>
    <w:rsid w:val="001E160E"/>
    <w:rsid w:val="001E797E"/>
    <w:rsid w:val="001F003D"/>
    <w:rsid w:val="001F3504"/>
    <w:rsid w:val="001F38C4"/>
    <w:rsid w:val="001F5118"/>
    <w:rsid w:val="001F71B0"/>
    <w:rsid w:val="001F7ED5"/>
    <w:rsid w:val="00205398"/>
    <w:rsid w:val="002123BB"/>
    <w:rsid w:val="00220938"/>
    <w:rsid w:val="00222F2D"/>
    <w:rsid w:val="00227CC8"/>
    <w:rsid w:val="00233152"/>
    <w:rsid w:val="002402D6"/>
    <w:rsid w:val="00244F59"/>
    <w:rsid w:val="002451F3"/>
    <w:rsid w:val="00245675"/>
    <w:rsid w:val="002465C6"/>
    <w:rsid w:val="0025166E"/>
    <w:rsid w:val="002517C1"/>
    <w:rsid w:val="002555E2"/>
    <w:rsid w:val="00260D03"/>
    <w:rsid w:val="00261628"/>
    <w:rsid w:val="00263B12"/>
    <w:rsid w:val="00274E99"/>
    <w:rsid w:val="00282A5E"/>
    <w:rsid w:val="00286BD8"/>
    <w:rsid w:val="002873AE"/>
    <w:rsid w:val="002A1427"/>
    <w:rsid w:val="002B5F67"/>
    <w:rsid w:val="002C4316"/>
    <w:rsid w:val="002E6067"/>
    <w:rsid w:val="002E6630"/>
    <w:rsid w:val="002E76F0"/>
    <w:rsid w:val="0031145A"/>
    <w:rsid w:val="00320640"/>
    <w:rsid w:val="0032317E"/>
    <w:rsid w:val="003306F4"/>
    <w:rsid w:val="00330F15"/>
    <w:rsid w:val="00342E73"/>
    <w:rsid w:val="00345244"/>
    <w:rsid w:val="00346AE6"/>
    <w:rsid w:val="0035210E"/>
    <w:rsid w:val="00353953"/>
    <w:rsid w:val="00355C94"/>
    <w:rsid w:val="00355E28"/>
    <w:rsid w:val="003566CF"/>
    <w:rsid w:val="0036449A"/>
    <w:rsid w:val="00364ADB"/>
    <w:rsid w:val="00367C4D"/>
    <w:rsid w:val="003734E3"/>
    <w:rsid w:val="003750ED"/>
    <w:rsid w:val="00375FC3"/>
    <w:rsid w:val="00382104"/>
    <w:rsid w:val="00382D72"/>
    <w:rsid w:val="00383467"/>
    <w:rsid w:val="00384567"/>
    <w:rsid w:val="00385AA8"/>
    <w:rsid w:val="00397000"/>
    <w:rsid w:val="003A1FB6"/>
    <w:rsid w:val="003B5730"/>
    <w:rsid w:val="003C3F99"/>
    <w:rsid w:val="003C64FB"/>
    <w:rsid w:val="003D41B3"/>
    <w:rsid w:val="003D5A81"/>
    <w:rsid w:val="003D5C03"/>
    <w:rsid w:val="003D5C33"/>
    <w:rsid w:val="003D6D6A"/>
    <w:rsid w:val="003E0D77"/>
    <w:rsid w:val="003F0120"/>
    <w:rsid w:val="003F22CA"/>
    <w:rsid w:val="003F392D"/>
    <w:rsid w:val="0040005B"/>
    <w:rsid w:val="004007FD"/>
    <w:rsid w:val="00400A2B"/>
    <w:rsid w:val="0040144E"/>
    <w:rsid w:val="00407F24"/>
    <w:rsid w:val="0041165F"/>
    <w:rsid w:val="0041266E"/>
    <w:rsid w:val="004137C2"/>
    <w:rsid w:val="0041398E"/>
    <w:rsid w:val="00413FD4"/>
    <w:rsid w:val="004319A4"/>
    <w:rsid w:val="00441079"/>
    <w:rsid w:val="0044352E"/>
    <w:rsid w:val="00447530"/>
    <w:rsid w:val="00455D10"/>
    <w:rsid w:val="0046019B"/>
    <w:rsid w:val="00460A6A"/>
    <w:rsid w:val="004646C9"/>
    <w:rsid w:val="004733DF"/>
    <w:rsid w:val="00477688"/>
    <w:rsid w:val="00483D5F"/>
    <w:rsid w:val="00485A66"/>
    <w:rsid w:val="004907A1"/>
    <w:rsid w:val="004923E2"/>
    <w:rsid w:val="0049365F"/>
    <w:rsid w:val="0049621C"/>
    <w:rsid w:val="00497AF0"/>
    <w:rsid w:val="004C0A4A"/>
    <w:rsid w:val="004C2F48"/>
    <w:rsid w:val="004C4E87"/>
    <w:rsid w:val="004D780C"/>
    <w:rsid w:val="004E1DCD"/>
    <w:rsid w:val="004E2A51"/>
    <w:rsid w:val="004E3398"/>
    <w:rsid w:val="004E34F6"/>
    <w:rsid w:val="004E6F6A"/>
    <w:rsid w:val="004F6FF4"/>
    <w:rsid w:val="00500720"/>
    <w:rsid w:val="00502EEF"/>
    <w:rsid w:val="005045C7"/>
    <w:rsid w:val="00504D64"/>
    <w:rsid w:val="0050766A"/>
    <w:rsid w:val="0051776D"/>
    <w:rsid w:val="00525B84"/>
    <w:rsid w:val="00532039"/>
    <w:rsid w:val="00532A1E"/>
    <w:rsid w:val="00534BFB"/>
    <w:rsid w:val="00536DAF"/>
    <w:rsid w:val="00537E0A"/>
    <w:rsid w:val="0055456B"/>
    <w:rsid w:val="00555FE1"/>
    <w:rsid w:val="005643F8"/>
    <w:rsid w:val="00576A01"/>
    <w:rsid w:val="00590F4D"/>
    <w:rsid w:val="00593BBE"/>
    <w:rsid w:val="005958B5"/>
    <w:rsid w:val="00595937"/>
    <w:rsid w:val="005B069C"/>
    <w:rsid w:val="005B097E"/>
    <w:rsid w:val="005B1F15"/>
    <w:rsid w:val="005B3BA0"/>
    <w:rsid w:val="005B748D"/>
    <w:rsid w:val="005D3076"/>
    <w:rsid w:val="005E1500"/>
    <w:rsid w:val="005E64D8"/>
    <w:rsid w:val="005E6FE0"/>
    <w:rsid w:val="005E76BB"/>
    <w:rsid w:val="005F6008"/>
    <w:rsid w:val="00600AFE"/>
    <w:rsid w:val="00605007"/>
    <w:rsid w:val="0062182B"/>
    <w:rsid w:val="0062524E"/>
    <w:rsid w:val="00626D42"/>
    <w:rsid w:val="00631282"/>
    <w:rsid w:val="0063155D"/>
    <w:rsid w:val="00640CC6"/>
    <w:rsid w:val="00641B9F"/>
    <w:rsid w:val="00647F6F"/>
    <w:rsid w:val="00654FC1"/>
    <w:rsid w:val="006615D7"/>
    <w:rsid w:val="00662917"/>
    <w:rsid w:val="00665008"/>
    <w:rsid w:val="00667B5D"/>
    <w:rsid w:val="00671615"/>
    <w:rsid w:val="006743AB"/>
    <w:rsid w:val="00685749"/>
    <w:rsid w:val="00685CE9"/>
    <w:rsid w:val="006867E7"/>
    <w:rsid w:val="006A106C"/>
    <w:rsid w:val="006A32B7"/>
    <w:rsid w:val="006A378C"/>
    <w:rsid w:val="006A38CE"/>
    <w:rsid w:val="006A5C60"/>
    <w:rsid w:val="006B0759"/>
    <w:rsid w:val="006B3DDF"/>
    <w:rsid w:val="006D2C34"/>
    <w:rsid w:val="006D5D2C"/>
    <w:rsid w:val="006D6AAE"/>
    <w:rsid w:val="006D7CD7"/>
    <w:rsid w:val="006E0D8D"/>
    <w:rsid w:val="006E11B4"/>
    <w:rsid w:val="006F1EED"/>
    <w:rsid w:val="006F36A5"/>
    <w:rsid w:val="006F36D1"/>
    <w:rsid w:val="006F5A44"/>
    <w:rsid w:val="006F6971"/>
    <w:rsid w:val="0070152E"/>
    <w:rsid w:val="00706794"/>
    <w:rsid w:val="007074AF"/>
    <w:rsid w:val="00707877"/>
    <w:rsid w:val="0071266E"/>
    <w:rsid w:val="00720D77"/>
    <w:rsid w:val="00723D5B"/>
    <w:rsid w:val="00730FA6"/>
    <w:rsid w:val="007401BB"/>
    <w:rsid w:val="007407DD"/>
    <w:rsid w:val="00745CD5"/>
    <w:rsid w:val="00753CA7"/>
    <w:rsid w:val="00753DEE"/>
    <w:rsid w:val="00757DDB"/>
    <w:rsid w:val="00761076"/>
    <w:rsid w:val="007628C2"/>
    <w:rsid w:val="0076324E"/>
    <w:rsid w:val="00767957"/>
    <w:rsid w:val="00771067"/>
    <w:rsid w:val="007710A9"/>
    <w:rsid w:val="00772D83"/>
    <w:rsid w:val="007816D8"/>
    <w:rsid w:val="00783892"/>
    <w:rsid w:val="00791484"/>
    <w:rsid w:val="007976D6"/>
    <w:rsid w:val="00797CA8"/>
    <w:rsid w:val="007A0402"/>
    <w:rsid w:val="007A42A8"/>
    <w:rsid w:val="007A4371"/>
    <w:rsid w:val="007A6C0C"/>
    <w:rsid w:val="007B1FAA"/>
    <w:rsid w:val="007C390E"/>
    <w:rsid w:val="007C70E2"/>
    <w:rsid w:val="007D1257"/>
    <w:rsid w:val="007D5048"/>
    <w:rsid w:val="007E321E"/>
    <w:rsid w:val="007E58CF"/>
    <w:rsid w:val="007F0914"/>
    <w:rsid w:val="007F0C35"/>
    <w:rsid w:val="007F2C6F"/>
    <w:rsid w:val="007F2C9A"/>
    <w:rsid w:val="007F3B91"/>
    <w:rsid w:val="007F7B34"/>
    <w:rsid w:val="007F7C05"/>
    <w:rsid w:val="00800070"/>
    <w:rsid w:val="008022D8"/>
    <w:rsid w:val="00803021"/>
    <w:rsid w:val="008121B4"/>
    <w:rsid w:val="008138ED"/>
    <w:rsid w:val="008144CB"/>
    <w:rsid w:val="00822D41"/>
    <w:rsid w:val="008309B4"/>
    <w:rsid w:val="00834F37"/>
    <w:rsid w:val="00846364"/>
    <w:rsid w:val="008501EB"/>
    <w:rsid w:val="00863A61"/>
    <w:rsid w:val="00865EB7"/>
    <w:rsid w:val="008678BB"/>
    <w:rsid w:val="00867BE4"/>
    <w:rsid w:val="008731D8"/>
    <w:rsid w:val="00873666"/>
    <w:rsid w:val="00874B63"/>
    <w:rsid w:val="008838F4"/>
    <w:rsid w:val="00883BC9"/>
    <w:rsid w:val="008901E8"/>
    <w:rsid w:val="00896D3C"/>
    <w:rsid w:val="008A21AD"/>
    <w:rsid w:val="008B0C1A"/>
    <w:rsid w:val="008B6072"/>
    <w:rsid w:val="008B7168"/>
    <w:rsid w:val="008C06FF"/>
    <w:rsid w:val="008C075A"/>
    <w:rsid w:val="008C2C8F"/>
    <w:rsid w:val="008C43DC"/>
    <w:rsid w:val="008C5A4E"/>
    <w:rsid w:val="008C5B4E"/>
    <w:rsid w:val="008D0B19"/>
    <w:rsid w:val="008E0D17"/>
    <w:rsid w:val="008E1324"/>
    <w:rsid w:val="008F014A"/>
    <w:rsid w:val="008F15AE"/>
    <w:rsid w:val="008F1832"/>
    <w:rsid w:val="008F2367"/>
    <w:rsid w:val="008F366E"/>
    <w:rsid w:val="008F46EF"/>
    <w:rsid w:val="008F78E3"/>
    <w:rsid w:val="009103E9"/>
    <w:rsid w:val="009142B5"/>
    <w:rsid w:val="0092281A"/>
    <w:rsid w:val="00925F74"/>
    <w:rsid w:val="00926059"/>
    <w:rsid w:val="00926858"/>
    <w:rsid w:val="00933FC3"/>
    <w:rsid w:val="00934C83"/>
    <w:rsid w:val="009420C4"/>
    <w:rsid w:val="00947331"/>
    <w:rsid w:val="0095070D"/>
    <w:rsid w:val="00963536"/>
    <w:rsid w:val="00966129"/>
    <w:rsid w:val="00976567"/>
    <w:rsid w:val="009800D9"/>
    <w:rsid w:val="00982D68"/>
    <w:rsid w:val="00990C12"/>
    <w:rsid w:val="00994FCC"/>
    <w:rsid w:val="0099705B"/>
    <w:rsid w:val="00997593"/>
    <w:rsid w:val="009A098C"/>
    <w:rsid w:val="009A2199"/>
    <w:rsid w:val="009A353C"/>
    <w:rsid w:val="009A6679"/>
    <w:rsid w:val="009A6F3F"/>
    <w:rsid w:val="009B0BCD"/>
    <w:rsid w:val="009B0EAD"/>
    <w:rsid w:val="009B1419"/>
    <w:rsid w:val="009B16DF"/>
    <w:rsid w:val="009B576E"/>
    <w:rsid w:val="009B789F"/>
    <w:rsid w:val="009C0A9F"/>
    <w:rsid w:val="009C1E7C"/>
    <w:rsid w:val="009C6A76"/>
    <w:rsid w:val="009D1896"/>
    <w:rsid w:val="009D1EAA"/>
    <w:rsid w:val="009D30F0"/>
    <w:rsid w:val="009D58C4"/>
    <w:rsid w:val="009E191B"/>
    <w:rsid w:val="009E1B29"/>
    <w:rsid w:val="009E464E"/>
    <w:rsid w:val="009E77B1"/>
    <w:rsid w:val="009F0280"/>
    <w:rsid w:val="009F09EF"/>
    <w:rsid w:val="009F0A0F"/>
    <w:rsid w:val="009F3AC2"/>
    <w:rsid w:val="00A02CCA"/>
    <w:rsid w:val="00A10636"/>
    <w:rsid w:val="00A150CB"/>
    <w:rsid w:val="00A16E33"/>
    <w:rsid w:val="00A22C5B"/>
    <w:rsid w:val="00A32C71"/>
    <w:rsid w:val="00A3404D"/>
    <w:rsid w:val="00A346D8"/>
    <w:rsid w:val="00A34BE9"/>
    <w:rsid w:val="00A37F31"/>
    <w:rsid w:val="00A42213"/>
    <w:rsid w:val="00A425FB"/>
    <w:rsid w:val="00A479EB"/>
    <w:rsid w:val="00A52338"/>
    <w:rsid w:val="00A557F5"/>
    <w:rsid w:val="00A56EDF"/>
    <w:rsid w:val="00A57103"/>
    <w:rsid w:val="00A6539B"/>
    <w:rsid w:val="00A84733"/>
    <w:rsid w:val="00A879F3"/>
    <w:rsid w:val="00A90F42"/>
    <w:rsid w:val="00AA1A84"/>
    <w:rsid w:val="00AA21C0"/>
    <w:rsid w:val="00AA6BA7"/>
    <w:rsid w:val="00AB1B86"/>
    <w:rsid w:val="00AB24EB"/>
    <w:rsid w:val="00AC3F23"/>
    <w:rsid w:val="00AD6460"/>
    <w:rsid w:val="00AE11CD"/>
    <w:rsid w:val="00AE3D72"/>
    <w:rsid w:val="00AE4A28"/>
    <w:rsid w:val="00AE670E"/>
    <w:rsid w:val="00AE7CA5"/>
    <w:rsid w:val="00AF253C"/>
    <w:rsid w:val="00AF2E24"/>
    <w:rsid w:val="00AF4D7F"/>
    <w:rsid w:val="00AF5442"/>
    <w:rsid w:val="00B0000A"/>
    <w:rsid w:val="00B01807"/>
    <w:rsid w:val="00B02356"/>
    <w:rsid w:val="00B04C84"/>
    <w:rsid w:val="00B10F5B"/>
    <w:rsid w:val="00B11776"/>
    <w:rsid w:val="00B16743"/>
    <w:rsid w:val="00B21B15"/>
    <w:rsid w:val="00B24EB6"/>
    <w:rsid w:val="00B4023E"/>
    <w:rsid w:val="00B44E44"/>
    <w:rsid w:val="00B51FE3"/>
    <w:rsid w:val="00B81038"/>
    <w:rsid w:val="00B812CC"/>
    <w:rsid w:val="00B8428F"/>
    <w:rsid w:val="00B85676"/>
    <w:rsid w:val="00B86251"/>
    <w:rsid w:val="00BA40A3"/>
    <w:rsid w:val="00BA5486"/>
    <w:rsid w:val="00BA7AEA"/>
    <w:rsid w:val="00BB0489"/>
    <w:rsid w:val="00BB1CF2"/>
    <w:rsid w:val="00BB2654"/>
    <w:rsid w:val="00BB3DD5"/>
    <w:rsid w:val="00BB57B1"/>
    <w:rsid w:val="00BB69A5"/>
    <w:rsid w:val="00BB6BC3"/>
    <w:rsid w:val="00BD61DC"/>
    <w:rsid w:val="00BE1951"/>
    <w:rsid w:val="00BE40A8"/>
    <w:rsid w:val="00BE522D"/>
    <w:rsid w:val="00BE626A"/>
    <w:rsid w:val="00BF15C4"/>
    <w:rsid w:val="00BF1F55"/>
    <w:rsid w:val="00BF3DC7"/>
    <w:rsid w:val="00BF4634"/>
    <w:rsid w:val="00C03319"/>
    <w:rsid w:val="00C03B6E"/>
    <w:rsid w:val="00C04FA3"/>
    <w:rsid w:val="00C0701F"/>
    <w:rsid w:val="00C165F7"/>
    <w:rsid w:val="00C40CC1"/>
    <w:rsid w:val="00C43B84"/>
    <w:rsid w:val="00C53AFD"/>
    <w:rsid w:val="00C53D2F"/>
    <w:rsid w:val="00C5482E"/>
    <w:rsid w:val="00C54C2C"/>
    <w:rsid w:val="00C607FB"/>
    <w:rsid w:val="00C62D77"/>
    <w:rsid w:val="00C67FAB"/>
    <w:rsid w:val="00C71585"/>
    <w:rsid w:val="00C71B5E"/>
    <w:rsid w:val="00C77EF6"/>
    <w:rsid w:val="00C8097B"/>
    <w:rsid w:val="00C87E5A"/>
    <w:rsid w:val="00C9013B"/>
    <w:rsid w:val="00C937B6"/>
    <w:rsid w:val="00C96F2D"/>
    <w:rsid w:val="00CA59A6"/>
    <w:rsid w:val="00CB1CBB"/>
    <w:rsid w:val="00CC6A80"/>
    <w:rsid w:val="00CC771D"/>
    <w:rsid w:val="00CC7D50"/>
    <w:rsid w:val="00CD27B3"/>
    <w:rsid w:val="00CD71EF"/>
    <w:rsid w:val="00CE02C6"/>
    <w:rsid w:val="00CE102B"/>
    <w:rsid w:val="00CE5352"/>
    <w:rsid w:val="00CE677B"/>
    <w:rsid w:val="00CE7BD0"/>
    <w:rsid w:val="00CF4975"/>
    <w:rsid w:val="00D003D4"/>
    <w:rsid w:val="00D016DE"/>
    <w:rsid w:val="00D03011"/>
    <w:rsid w:val="00D04499"/>
    <w:rsid w:val="00D06E5B"/>
    <w:rsid w:val="00D14D24"/>
    <w:rsid w:val="00D20CAE"/>
    <w:rsid w:val="00D2738E"/>
    <w:rsid w:val="00D30197"/>
    <w:rsid w:val="00D31871"/>
    <w:rsid w:val="00D35C92"/>
    <w:rsid w:val="00D42495"/>
    <w:rsid w:val="00D4367D"/>
    <w:rsid w:val="00D56535"/>
    <w:rsid w:val="00D567DF"/>
    <w:rsid w:val="00D57940"/>
    <w:rsid w:val="00D601FC"/>
    <w:rsid w:val="00D61785"/>
    <w:rsid w:val="00D61F7B"/>
    <w:rsid w:val="00D64A2C"/>
    <w:rsid w:val="00D71791"/>
    <w:rsid w:val="00D73C00"/>
    <w:rsid w:val="00D73F0C"/>
    <w:rsid w:val="00D757F0"/>
    <w:rsid w:val="00D76741"/>
    <w:rsid w:val="00D828C1"/>
    <w:rsid w:val="00D873B8"/>
    <w:rsid w:val="00D9308C"/>
    <w:rsid w:val="00D95B3B"/>
    <w:rsid w:val="00D97C1F"/>
    <w:rsid w:val="00DA4646"/>
    <w:rsid w:val="00DA46E2"/>
    <w:rsid w:val="00DB063D"/>
    <w:rsid w:val="00DB086F"/>
    <w:rsid w:val="00DC1002"/>
    <w:rsid w:val="00DC39B7"/>
    <w:rsid w:val="00DD7088"/>
    <w:rsid w:val="00DE0D67"/>
    <w:rsid w:val="00DF4DA7"/>
    <w:rsid w:val="00DF6692"/>
    <w:rsid w:val="00E02B20"/>
    <w:rsid w:val="00E0313B"/>
    <w:rsid w:val="00E15DA0"/>
    <w:rsid w:val="00E175E0"/>
    <w:rsid w:val="00E17CF0"/>
    <w:rsid w:val="00E300EF"/>
    <w:rsid w:val="00E34F10"/>
    <w:rsid w:val="00E361E8"/>
    <w:rsid w:val="00E37CA7"/>
    <w:rsid w:val="00E41726"/>
    <w:rsid w:val="00E62F7F"/>
    <w:rsid w:val="00E735E6"/>
    <w:rsid w:val="00E73B8B"/>
    <w:rsid w:val="00E81A57"/>
    <w:rsid w:val="00E82525"/>
    <w:rsid w:val="00E8264A"/>
    <w:rsid w:val="00E83584"/>
    <w:rsid w:val="00E957C5"/>
    <w:rsid w:val="00EA24EB"/>
    <w:rsid w:val="00EA293F"/>
    <w:rsid w:val="00EA6BBD"/>
    <w:rsid w:val="00EB3172"/>
    <w:rsid w:val="00EB4B46"/>
    <w:rsid w:val="00EC0F94"/>
    <w:rsid w:val="00EC1941"/>
    <w:rsid w:val="00ED1AB4"/>
    <w:rsid w:val="00EE1124"/>
    <w:rsid w:val="00EE1CB6"/>
    <w:rsid w:val="00EE431D"/>
    <w:rsid w:val="00EF1EF6"/>
    <w:rsid w:val="00EF2CD6"/>
    <w:rsid w:val="00EF43E8"/>
    <w:rsid w:val="00F009D1"/>
    <w:rsid w:val="00F04A41"/>
    <w:rsid w:val="00F05780"/>
    <w:rsid w:val="00F05FA6"/>
    <w:rsid w:val="00F13710"/>
    <w:rsid w:val="00F13B78"/>
    <w:rsid w:val="00F1638C"/>
    <w:rsid w:val="00F20792"/>
    <w:rsid w:val="00F215FE"/>
    <w:rsid w:val="00F30F21"/>
    <w:rsid w:val="00F33A0F"/>
    <w:rsid w:val="00F33BFF"/>
    <w:rsid w:val="00F3480B"/>
    <w:rsid w:val="00F41248"/>
    <w:rsid w:val="00F43726"/>
    <w:rsid w:val="00F43792"/>
    <w:rsid w:val="00F45432"/>
    <w:rsid w:val="00F47170"/>
    <w:rsid w:val="00F51F04"/>
    <w:rsid w:val="00F5363E"/>
    <w:rsid w:val="00F54F71"/>
    <w:rsid w:val="00F56217"/>
    <w:rsid w:val="00F56A00"/>
    <w:rsid w:val="00F57EEA"/>
    <w:rsid w:val="00F61BC0"/>
    <w:rsid w:val="00F6515C"/>
    <w:rsid w:val="00F6660A"/>
    <w:rsid w:val="00F67110"/>
    <w:rsid w:val="00F71B44"/>
    <w:rsid w:val="00F71F36"/>
    <w:rsid w:val="00F72F4D"/>
    <w:rsid w:val="00F759FD"/>
    <w:rsid w:val="00F82E68"/>
    <w:rsid w:val="00F96E37"/>
    <w:rsid w:val="00FA06FE"/>
    <w:rsid w:val="00FA0C59"/>
    <w:rsid w:val="00FA7CAC"/>
    <w:rsid w:val="00FB23CD"/>
    <w:rsid w:val="00FB4C54"/>
    <w:rsid w:val="00FC2D17"/>
    <w:rsid w:val="00FC79F2"/>
    <w:rsid w:val="00FD2894"/>
    <w:rsid w:val="00FE48A7"/>
    <w:rsid w:val="00FE4EEF"/>
    <w:rsid w:val="00FE6B10"/>
    <w:rsid w:val="00FF07D6"/>
    <w:rsid w:val="00FF1007"/>
    <w:rsid w:val="00FF1BC8"/>
    <w:rsid w:val="00FF2CB3"/>
    <w:rsid w:val="00FF6AA4"/>
    <w:rsid w:val="00FF7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5834EF"/>
  <w15:docId w15:val="{524BCEDB-E813-4663-9F5C-FE513DEB6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F71"/>
    <w:pPr>
      <w:spacing w:after="0" w:line="240" w:lineRule="auto"/>
    </w:pPr>
    <w:rPr>
      <w:rFonts w:ascii="Times New Roman" w:eastAsia="Times New Roman" w:hAnsi="Times New Roman" w:cs="Times New Roman"/>
      <w:sz w:val="20"/>
      <w:szCs w:val="20"/>
    </w:rPr>
  </w:style>
  <w:style w:type="paragraph" w:styleId="Heading2">
    <w:name w:val="heading 2"/>
    <w:basedOn w:val="Normal"/>
    <w:link w:val="Heading2Char"/>
    <w:uiPriority w:val="9"/>
    <w:qFormat/>
    <w:rsid w:val="00B8428F"/>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54F71"/>
    <w:pPr>
      <w:tabs>
        <w:tab w:val="center" w:pos="4320"/>
        <w:tab w:val="right" w:pos="8640"/>
      </w:tabs>
    </w:pPr>
  </w:style>
  <w:style w:type="character" w:customStyle="1" w:styleId="FooterChar">
    <w:name w:val="Footer Char"/>
    <w:basedOn w:val="DefaultParagraphFont"/>
    <w:link w:val="Footer"/>
    <w:uiPriority w:val="99"/>
    <w:rsid w:val="00F54F71"/>
    <w:rPr>
      <w:rFonts w:ascii="Times New Roman" w:eastAsia="Times New Roman" w:hAnsi="Times New Roman" w:cs="Times New Roman"/>
      <w:sz w:val="20"/>
      <w:szCs w:val="20"/>
    </w:rPr>
  </w:style>
  <w:style w:type="paragraph" w:styleId="NormalWeb">
    <w:name w:val="Normal (Web)"/>
    <w:basedOn w:val="Normal"/>
    <w:next w:val="Normal"/>
    <w:uiPriority w:val="99"/>
    <w:rsid w:val="00F54F71"/>
    <w:pPr>
      <w:autoSpaceDE w:val="0"/>
      <w:autoSpaceDN w:val="0"/>
      <w:adjustRightInd w:val="0"/>
    </w:pPr>
    <w:rPr>
      <w:rFonts w:eastAsia="Calibri"/>
      <w:sz w:val="24"/>
      <w:szCs w:val="24"/>
    </w:rPr>
  </w:style>
  <w:style w:type="character" w:styleId="Hyperlink">
    <w:name w:val="Hyperlink"/>
    <w:basedOn w:val="DefaultParagraphFont"/>
    <w:uiPriority w:val="99"/>
    <w:unhideWhenUsed/>
    <w:rsid w:val="00F54F71"/>
    <w:rPr>
      <w:color w:val="0000FF"/>
      <w:u w:val="single"/>
    </w:rPr>
  </w:style>
  <w:style w:type="paragraph" w:styleId="ListParagraph">
    <w:name w:val="List Paragraph"/>
    <w:basedOn w:val="Normal"/>
    <w:uiPriority w:val="34"/>
    <w:qFormat/>
    <w:rsid w:val="00170A7C"/>
    <w:pPr>
      <w:ind w:left="720"/>
      <w:contextualSpacing/>
    </w:pPr>
  </w:style>
  <w:style w:type="paragraph" w:styleId="BalloonText">
    <w:name w:val="Balloon Text"/>
    <w:basedOn w:val="Normal"/>
    <w:link w:val="BalloonTextChar"/>
    <w:uiPriority w:val="99"/>
    <w:semiHidden/>
    <w:unhideWhenUsed/>
    <w:rsid w:val="00D35C92"/>
    <w:rPr>
      <w:rFonts w:ascii="Tahoma" w:hAnsi="Tahoma" w:cs="Tahoma"/>
      <w:sz w:val="16"/>
      <w:szCs w:val="16"/>
    </w:rPr>
  </w:style>
  <w:style w:type="character" w:customStyle="1" w:styleId="BalloonTextChar">
    <w:name w:val="Balloon Text Char"/>
    <w:basedOn w:val="DefaultParagraphFont"/>
    <w:link w:val="BalloonText"/>
    <w:uiPriority w:val="99"/>
    <w:semiHidden/>
    <w:rsid w:val="00D35C92"/>
    <w:rPr>
      <w:rFonts w:ascii="Tahoma" w:eastAsia="Times New Roman" w:hAnsi="Tahoma" w:cs="Tahoma"/>
      <w:sz w:val="16"/>
      <w:szCs w:val="16"/>
    </w:rPr>
  </w:style>
  <w:style w:type="character" w:styleId="CommentReference">
    <w:name w:val="annotation reference"/>
    <w:basedOn w:val="DefaultParagraphFont"/>
    <w:uiPriority w:val="99"/>
    <w:unhideWhenUsed/>
    <w:rsid w:val="00576A01"/>
    <w:rPr>
      <w:sz w:val="16"/>
      <w:szCs w:val="16"/>
    </w:rPr>
  </w:style>
  <w:style w:type="paragraph" w:styleId="CommentText">
    <w:name w:val="annotation text"/>
    <w:basedOn w:val="Normal"/>
    <w:link w:val="CommentTextChar"/>
    <w:uiPriority w:val="99"/>
    <w:unhideWhenUsed/>
    <w:rsid w:val="00576A01"/>
  </w:style>
  <w:style w:type="character" w:customStyle="1" w:styleId="CommentTextChar">
    <w:name w:val="Comment Text Char"/>
    <w:basedOn w:val="DefaultParagraphFont"/>
    <w:link w:val="CommentText"/>
    <w:uiPriority w:val="99"/>
    <w:rsid w:val="00576A0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76A01"/>
    <w:rPr>
      <w:b/>
      <w:bCs/>
    </w:rPr>
  </w:style>
  <w:style w:type="character" w:customStyle="1" w:styleId="CommentSubjectChar">
    <w:name w:val="Comment Subject Char"/>
    <w:basedOn w:val="CommentTextChar"/>
    <w:link w:val="CommentSubject"/>
    <w:uiPriority w:val="99"/>
    <w:semiHidden/>
    <w:rsid w:val="00576A01"/>
    <w:rPr>
      <w:rFonts w:ascii="Times New Roman" w:eastAsia="Times New Roman" w:hAnsi="Times New Roman" w:cs="Times New Roman"/>
      <w:b/>
      <w:bCs/>
      <w:sz w:val="20"/>
      <w:szCs w:val="20"/>
    </w:rPr>
  </w:style>
  <w:style w:type="paragraph" w:customStyle="1" w:styleId="Default">
    <w:name w:val="Default"/>
    <w:rsid w:val="0070787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B8428F"/>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B8428F"/>
  </w:style>
  <w:style w:type="paragraph" w:customStyle="1" w:styleId="p8">
    <w:name w:val="p8"/>
    <w:basedOn w:val="Default"/>
    <w:next w:val="Default"/>
    <w:uiPriority w:val="99"/>
    <w:rsid w:val="004E6F6A"/>
    <w:rPr>
      <w:color w:val="auto"/>
    </w:rPr>
  </w:style>
  <w:style w:type="paragraph" w:customStyle="1" w:styleId="p9">
    <w:name w:val="p9"/>
    <w:basedOn w:val="Default"/>
    <w:next w:val="Default"/>
    <w:uiPriority w:val="99"/>
    <w:rsid w:val="004E6F6A"/>
    <w:rPr>
      <w:color w:val="auto"/>
    </w:rPr>
  </w:style>
  <w:style w:type="paragraph" w:customStyle="1" w:styleId="t5">
    <w:name w:val="t5"/>
    <w:basedOn w:val="Default"/>
    <w:next w:val="Default"/>
    <w:uiPriority w:val="99"/>
    <w:rsid w:val="004E6F6A"/>
    <w:rPr>
      <w:color w:val="auto"/>
    </w:rPr>
  </w:style>
  <w:style w:type="paragraph" w:customStyle="1" w:styleId="p12">
    <w:name w:val="p12"/>
    <w:basedOn w:val="Default"/>
    <w:next w:val="Default"/>
    <w:uiPriority w:val="99"/>
    <w:rsid w:val="004E6F6A"/>
    <w:rPr>
      <w:color w:val="auto"/>
    </w:rPr>
  </w:style>
  <w:style w:type="paragraph" w:customStyle="1" w:styleId="p13">
    <w:name w:val="p13"/>
    <w:basedOn w:val="Default"/>
    <w:next w:val="Default"/>
    <w:uiPriority w:val="99"/>
    <w:rsid w:val="004E6F6A"/>
    <w:rPr>
      <w:color w:val="auto"/>
    </w:rPr>
  </w:style>
  <w:style w:type="character" w:styleId="FollowedHyperlink">
    <w:name w:val="FollowedHyperlink"/>
    <w:basedOn w:val="DefaultParagraphFont"/>
    <w:uiPriority w:val="99"/>
    <w:semiHidden/>
    <w:unhideWhenUsed/>
    <w:rsid w:val="00AA21C0"/>
    <w:rPr>
      <w:color w:val="800080" w:themeColor="followedHyperlink"/>
      <w:u w:val="single"/>
    </w:rPr>
  </w:style>
  <w:style w:type="paragraph" w:styleId="Revision">
    <w:name w:val="Revision"/>
    <w:hidden/>
    <w:uiPriority w:val="99"/>
    <w:semiHidden/>
    <w:rsid w:val="007976D6"/>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6A106C"/>
    <w:pPr>
      <w:tabs>
        <w:tab w:val="center" w:pos="4680"/>
        <w:tab w:val="right" w:pos="9360"/>
      </w:tabs>
    </w:pPr>
  </w:style>
  <w:style w:type="character" w:customStyle="1" w:styleId="HeaderChar">
    <w:name w:val="Header Char"/>
    <w:basedOn w:val="DefaultParagraphFont"/>
    <w:link w:val="Header"/>
    <w:uiPriority w:val="99"/>
    <w:rsid w:val="006A106C"/>
    <w:rPr>
      <w:rFonts w:ascii="Times New Roman" w:eastAsia="Times New Roman" w:hAnsi="Times New Roman" w:cs="Times New Roman"/>
      <w:sz w:val="20"/>
      <w:szCs w:val="20"/>
    </w:rPr>
  </w:style>
  <w:style w:type="character" w:styleId="Emphasis">
    <w:name w:val="Emphasis"/>
    <w:basedOn w:val="DefaultParagraphFont"/>
    <w:uiPriority w:val="20"/>
    <w:qFormat/>
    <w:rsid w:val="0016064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656626">
      <w:bodyDiv w:val="1"/>
      <w:marLeft w:val="0"/>
      <w:marRight w:val="0"/>
      <w:marTop w:val="0"/>
      <w:marBottom w:val="0"/>
      <w:divBdr>
        <w:top w:val="none" w:sz="0" w:space="0" w:color="auto"/>
        <w:left w:val="none" w:sz="0" w:space="0" w:color="auto"/>
        <w:bottom w:val="none" w:sz="0" w:space="0" w:color="auto"/>
        <w:right w:val="none" w:sz="0" w:space="0" w:color="auto"/>
      </w:divBdr>
    </w:div>
    <w:div w:id="201938457">
      <w:bodyDiv w:val="1"/>
      <w:marLeft w:val="0"/>
      <w:marRight w:val="0"/>
      <w:marTop w:val="0"/>
      <w:marBottom w:val="0"/>
      <w:divBdr>
        <w:top w:val="none" w:sz="0" w:space="0" w:color="auto"/>
        <w:left w:val="none" w:sz="0" w:space="0" w:color="auto"/>
        <w:bottom w:val="none" w:sz="0" w:space="0" w:color="auto"/>
        <w:right w:val="none" w:sz="0" w:space="0" w:color="auto"/>
      </w:divBdr>
    </w:div>
    <w:div w:id="307127327">
      <w:bodyDiv w:val="1"/>
      <w:marLeft w:val="0"/>
      <w:marRight w:val="0"/>
      <w:marTop w:val="0"/>
      <w:marBottom w:val="0"/>
      <w:divBdr>
        <w:top w:val="none" w:sz="0" w:space="0" w:color="auto"/>
        <w:left w:val="none" w:sz="0" w:space="0" w:color="auto"/>
        <w:bottom w:val="none" w:sz="0" w:space="0" w:color="auto"/>
        <w:right w:val="none" w:sz="0" w:space="0" w:color="auto"/>
      </w:divBdr>
    </w:div>
    <w:div w:id="552888227">
      <w:bodyDiv w:val="1"/>
      <w:marLeft w:val="0"/>
      <w:marRight w:val="0"/>
      <w:marTop w:val="0"/>
      <w:marBottom w:val="0"/>
      <w:divBdr>
        <w:top w:val="none" w:sz="0" w:space="0" w:color="auto"/>
        <w:left w:val="none" w:sz="0" w:space="0" w:color="auto"/>
        <w:bottom w:val="none" w:sz="0" w:space="0" w:color="auto"/>
        <w:right w:val="none" w:sz="0" w:space="0" w:color="auto"/>
      </w:divBdr>
    </w:div>
    <w:div w:id="706569965">
      <w:bodyDiv w:val="1"/>
      <w:marLeft w:val="0"/>
      <w:marRight w:val="0"/>
      <w:marTop w:val="0"/>
      <w:marBottom w:val="0"/>
      <w:divBdr>
        <w:top w:val="none" w:sz="0" w:space="0" w:color="auto"/>
        <w:left w:val="none" w:sz="0" w:space="0" w:color="auto"/>
        <w:bottom w:val="none" w:sz="0" w:space="0" w:color="auto"/>
        <w:right w:val="none" w:sz="0" w:space="0" w:color="auto"/>
      </w:divBdr>
    </w:div>
    <w:div w:id="983969425">
      <w:bodyDiv w:val="1"/>
      <w:marLeft w:val="0"/>
      <w:marRight w:val="0"/>
      <w:marTop w:val="0"/>
      <w:marBottom w:val="0"/>
      <w:divBdr>
        <w:top w:val="none" w:sz="0" w:space="0" w:color="auto"/>
        <w:left w:val="none" w:sz="0" w:space="0" w:color="auto"/>
        <w:bottom w:val="none" w:sz="0" w:space="0" w:color="auto"/>
        <w:right w:val="none" w:sz="0" w:space="0" w:color="auto"/>
      </w:divBdr>
    </w:div>
    <w:div w:id="1425570721">
      <w:bodyDiv w:val="1"/>
      <w:marLeft w:val="0"/>
      <w:marRight w:val="0"/>
      <w:marTop w:val="0"/>
      <w:marBottom w:val="0"/>
      <w:divBdr>
        <w:top w:val="none" w:sz="0" w:space="0" w:color="auto"/>
        <w:left w:val="none" w:sz="0" w:space="0" w:color="auto"/>
        <w:bottom w:val="none" w:sz="0" w:space="0" w:color="auto"/>
        <w:right w:val="none" w:sz="0" w:space="0" w:color="auto"/>
      </w:divBdr>
    </w:div>
    <w:div w:id="2049408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ns.usda.gov/updated-offer-versus-serve-guidance-national-school-lunch-program-and-school-breakfast-progra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fns.usda.gov/sites/default/files/FBG_Section_2-VegFruits_2.pdf" TargetMode="External"/><Relationship Id="rId7" Type="http://schemas.openxmlformats.org/officeDocument/2006/relationships/settings" Target="settings.xml"/><Relationship Id="rId12" Type="http://schemas.openxmlformats.org/officeDocument/2006/relationships/hyperlink" Target="http://www.fns.usda.gov/school-meals/opportunity-schools"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fns.usda.gov/cnd/Contacts/StateDirectory.htm"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ns.usda.gov/sites/default/files/SP41-2014os.pdf"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status xmlns="61bb7fe8-5a18-403c-91be-7de2232a3b99">active</status>
    <PGM xmlns="61bb7fe8-5a18-403c-91be-7de2232a3b99">
      <Value>SP</Value>
      <Value>SFSP</Value>
    </PGM>
    <FFY xmlns="61bb7fe8-5a18-403c-91be-7de2232a3b99">2015</FFY>
    <Keyphrase xmlns="61bb7fe8-5a18-403c-91be-7de2232a3b99">38</Keyphrase>
    <DocID xmlns="61bb7fe8-5a18-403c-91be-7de2232a3b99">2014-12-08T05:00:00+00:00</DocID>
    <signed xmlns="61bb7fe8-5a18-403c-91be-7de2232a3b99">false</signed>
    <Also_x002d_See xmlns="61bb7fe8-5a18-403c-91be-7de2232a3b99">
      <Url xsi:nil="true"/>
      <Description xsi:nil="true"/>
    </Also_x002d_Se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5F477AB457D9347989FB43D9589FD03" ma:contentTypeVersion="19" ma:contentTypeDescription="Create a new document." ma:contentTypeScope="" ma:versionID="285b20bfd786c059b1034c5193115fcf">
  <xsd:schema xmlns:xsd="http://www.w3.org/2001/XMLSchema" xmlns:p="http://schemas.microsoft.com/office/2006/metadata/properties" xmlns:ns2="61bb7fe8-5a18-403c-91be-7de2232a3b99" targetNamespace="http://schemas.microsoft.com/office/2006/metadata/properties" ma:root="true" ma:fieldsID="64d0d2ab840d79e5b39e6bd68c972ce2" ns2:_="">
    <xsd:import namespace="61bb7fe8-5a18-403c-91be-7de2232a3b99"/>
    <xsd:element name="properties">
      <xsd:complexType>
        <xsd:sequence>
          <xsd:element name="documentManagement">
            <xsd:complexType>
              <xsd:all>
                <xsd:element ref="ns2:FFY"/>
                <xsd:element ref="ns2:PGM" minOccurs="0"/>
                <xsd:element ref="ns2:DocID" minOccurs="0"/>
                <xsd:element ref="ns2:signed" minOccurs="0"/>
                <xsd:element ref="ns2:Also_x002d_See" minOccurs="0"/>
                <xsd:element ref="ns2:Keyphrase" minOccurs="0"/>
                <xsd:element ref="ns2:status"/>
              </xsd:all>
            </xsd:complexType>
          </xsd:element>
        </xsd:sequence>
      </xsd:complexType>
    </xsd:element>
  </xsd:schema>
  <xsd:schema xmlns:xsd="http://www.w3.org/2001/XMLSchema" xmlns:dms="http://schemas.microsoft.com/office/2006/documentManagement/types" targetNamespace="61bb7fe8-5a18-403c-91be-7de2232a3b99" elementFormDefault="qualified">
    <xsd:import namespace="http://schemas.microsoft.com/office/2006/documentManagement/types"/>
    <xsd:element name="FFY" ma:index="1" ma:displayName="FY" ma:default="2015" ma:description="In which Federal Fiscal Year did this get issued?" ma:format="RadioButtons" ma:internalName="FFY">
      <xsd:simpleType>
        <xsd:restriction base="dms:Choice">
          <xsd:enumeration value="2015"/>
          <xsd:enumeration value="2014"/>
          <xsd:enumeration value="2013"/>
          <xsd:enumeration value="2012"/>
          <xsd:enumeration value="2011"/>
        </xsd:restriction>
      </xsd:simpleType>
    </xsd:element>
    <xsd:element name="PGM" ma:index="3" nillable="true" ma:displayName="PGM" ma:internalName="PGM" ma:requiredMultiChoice="true">
      <xsd:complexType>
        <xsd:complexContent>
          <xsd:extension base="dms:MultiChoice">
            <xsd:sequence>
              <xsd:element name="Value" maxOccurs="unbounded" minOccurs="0" nillable="true">
                <xsd:simpleType>
                  <xsd:restriction base="dms:Choice">
                    <xsd:enumeration value="CACFP"/>
                    <xsd:enumeration value="SP"/>
                    <xsd:enumeration value="SFSP"/>
                  </xsd:restriction>
                </xsd:simpleType>
              </xsd:element>
            </xsd:sequence>
          </xsd:extension>
        </xsd:complexContent>
      </xsd:complexType>
    </xsd:element>
    <xsd:element name="DocID" ma:index="4" nillable="true" ma:displayName="Issue date" ma:default="[today]" ma:description="This is the document key used by the program to identify/track documents." ma:format="DateOnly" ma:internalName="DocID">
      <xsd:simpleType>
        <xsd:restriction base="dms:DateTime"/>
      </xsd:simpleType>
    </xsd:element>
    <xsd:element name="signed" ma:index="5" nillable="true" ma:displayName="signed" ma:default="0" ma:description="Is this a signed version of this document?" ma:internalName="signed">
      <xsd:simpleType>
        <xsd:restriction base="dms:Boolean"/>
      </xsd:simpleType>
    </xsd:element>
    <xsd:element name="Also_x002d_See" ma:index="6" nillable="true" ma:displayName="Reference" ma:description="this is a hyperlink that you can use to tie to another resource location, such as to the FNS Public Web.&#10;&#10;If this is a resource, it is highly likely to have an accompanying link.  However,this field is not mandatory." ma:format="Hyperlink" ma:internalName="Also_x002d_See">
      <xsd:complexType>
        <xsd:complexContent>
          <xsd:extension base="dms:URL">
            <xsd:sequence>
              <xsd:element name="Url" type="dms:ValidUrl" minOccurs="0" nillable="true"/>
              <xsd:element name="Description" type="xsd:string" nillable="true"/>
            </xsd:sequence>
          </xsd:extension>
        </xsd:complexContent>
      </xsd:complexType>
    </xsd:element>
    <xsd:element name="Keyphrase" ma:index="13" nillable="true" ma:displayName="Subject" ma:list="{bbcd3a85-e20f-4296-b23b-fbf15705acef}" ma:internalName="Keyphrase" ma:showField="Title">
      <xsd:simpleType>
        <xsd:restriction base="dms:Lookup"/>
      </xsd:simpleType>
    </xsd:element>
    <xsd:element name="status" ma:index="15" ma:displayName="status" ma:default="active" ma:format="RadioButtons" ma:internalName="status">
      <xsd:simpleType>
        <xsd:restriction base="dms:Choice">
          <xsd:enumeration value="active"/>
          <xsd:enumeration value="superseded"/>
          <xsd:enumeration value="obsole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Policy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9E42B-3A3A-4340-B631-D00EA010644B}">
  <ds:schemaRefs>
    <ds:schemaRef ds:uri="http://schemas.microsoft.com/sharepoint/v3/contenttype/forms"/>
  </ds:schemaRefs>
</ds:datastoreItem>
</file>

<file path=customXml/itemProps2.xml><?xml version="1.0" encoding="utf-8"?>
<ds:datastoreItem xmlns:ds="http://schemas.openxmlformats.org/officeDocument/2006/customXml" ds:itemID="{1AE2BC12-E54B-4EA7-9C17-19D083FAAE2E}">
  <ds:schemaRefs>
    <ds:schemaRef ds:uri="http://purl.org/dc/dcmitype/"/>
    <ds:schemaRef ds:uri="http://purl.org/dc/elements/1.1/"/>
    <ds:schemaRef ds:uri="http://schemas.openxmlformats.org/package/2006/metadata/core-properties"/>
    <ds:schemaRef ds:uri="http://schemas.microsoft.com/office/2006/documentManagement/types"/>
    <ds:schemaRef ds:uri="61bb7fe8-5a18-403c-91be-7de2232a3b99"/>
    <ds:schemaRef ds:uri="http://www.w3.org/XML/1998/namespace"/>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01AFCB6E-880F-480F-BCA7-FD89E236AE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b7fe8-5a18-403c-91be-7de2232a3b9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8DE3197-ED9B-4FE8-AA78-34FEB4C1C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4858</Words>
  <Characters>27696</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SP13_SFSP05-2015: Summer Meal Programs Meal Service Requirements Q&amp;As</vt:lpstr>
    </vt:vector>
  </TitlesOfParts>
  <Company>FNS, USDA</Company>
  <LinksUpToDate>false</LinksUpToDate>
  <CharactersWithSpaces>32490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SP13_SFSP05-2015: Summer Meal Programs Meal Service Requirements Q&amp;As</dc:title>
  <dc:creator>MandanaY</dc:creator>
  <cp:lastModifiedBy>Susan Benning</cp:lastModifiedBy>
  <cp:revision>2</cp:revision>
  <cp:lastPrinted>2014-12-08T22:04:00Z</cp:lastPrinted>
  <dcterms:created xsi:type="dcterms:W3CDTF">2015-07-28T21:11:00Z</dcterms:created>
  <dcterms:modified xsi:type="dcterms:W3CDTF">2015-07-28T21:11:00Z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0x01010055F477AB457D9347989FB43D9589FD03</vt:lpwstr>
  </property>
  <property fmtid="{D5CDD505-2E9C-101B-9397-08002B2CF9AE}" pid="3" name="ParentID">
    <vt:lpwstr>35519</vt:lpwstr>
  </property>
  <property fmtid="{D5CDD505-2E9C-101B-9397-08002B2CF9AE}" pid="4" name="ParentContentType">
    <vt:lpwstr>Work Package</vt:lpwstr>
  </property>
</Properties>
</file>