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240" w:hRule="exact"/>
        </w:trPr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456" w:lineRule="exact"/>
              <w:ind w:left="998" w:right="869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spacing w:val="-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40"/>
                <w:szCs w:val="4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or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40"/>
                <w:szCs w:val="4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40"/>
                <w:szCs w:val="40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40"/>
                <w:szCs w:val="40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position w:val="0"/>
              </w:rPr>
            </w:r>
          </w:p>
          <w:p>
            <w:pPr>
              <w:spacing w:before="0" w:after="0" w:line="367" w:lineRule="exact"/>
              <w:ind w:left="1489" w:right="136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-1"/>
              </w:rPr>
              <w:t>34</w:t>
            </w:r>
            <w:r>
              <w:rPr>
                <w:rFonts w:ascii="Arial" w:hAnsi="Arial" w:cs="Arial" w:eastAsia="Arial"/>
                <w:sz w:val="32"/>
                <w:szCs w:val="32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-1"/>
              </w:rPr>
              <w:t>C.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-1"/>
              </w:rPr>
              <w:t>R.</w:t>
            </w:r>
            <w:r>
              <w:rPr>
                <w:rFonts w:ascii="Arial" w:hAnsi="Arial" w:cs="Arial" w:eastAsia="Arial"/>
                <w:sz w:val="32"/>
                <w:szCs w:val="32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position w:val="-1"/>
              </w:rPr>
              <w:t>§300.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99"/>
                <w:position w:val="-1"/>
              </w:rPr>
              <w:t>5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position w:val="-1"/>
              </w:rPr>
              <w:t>03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6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6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5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6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39" w:lineRule="auto"/>
        <w:ind w:left="120" w:right="2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www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edu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0"/>
            <w:szCs w:val="20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0"/>
            <w:szCs w:val="20"/>
            <w:spacing w:val="-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0"/>
            <w:szCs w:val="20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ng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0"/>
            <w:szCs w:val="20"/>
            <w:spacing w:val="34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4" w:right="248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2.560001pt;margin-top:18.831814pt;width:511.68pt;height:.1pt;mso-position-horizontal-relative:page;mso-position-vertical-relative:paragraph;z-index:-120" coordorigin="1051,377" coordsize="10234,2">
            <v:shape style="position:absolute;left:1051;top:377;width:10234;height:2" coordorigin="1051,377" coordsize="10234,0" path="m1051,377l11285,377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tten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hoo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hoo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opo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ion: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0" w:right="1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hoo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publ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ion: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4674" w:right="492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left="4293" w:right="453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0" w:after="0" w:line="240" w:lineRule="auto"/>
        <w:ind w:left="4415" w:right="466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9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.wyoming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School District/Public Agency</dc:title>
  <dcterms:created xsi:type="dcterms:W3CDTF">2014-02-07T09:52:02Z</dcterms:created>
  <dcterms:modified xsi:type="dcterms:W3CDTF">2014-02-07T09:52:02Z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2014-02-07T00:00:00Z</vt:filetime>
  </property>
</Properties>
</file>