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7E" w:rsidRPr="00176A18" w:rsidRDefault="0083317E" w:rsidP="0083317E">
      <w:pPr>
        <w:spacing w:after="0"/>
        <w:jc w:val="center"/>
        <w:rPr>
          <w:rFonts w:ascii="Arial" w:hAnsi="Arial" w:cs="Arial"/>
          <w:sz w:val="32"/>
          <w:szCs w:val="32"/>
          <w:lang w:val="es-MX"/>
        </w:rPr>
      </w:pPr>
    </w:p>
    <w:p w:rsidR="00080591" w:rsidRPr="00176A18" w:rsidRDefault="006B34E5" w:rsidP="0083317E">
      <w:pPr>
        <w:spacing w:after="0"/>
        <w:jc w:val="center"/>
        <w:rPr>
          <w:rFonts w:ascii="Arial" w:hAnsi="Arial" w:cs="Arial"/>
          <w:sz w:val="32"/>
          <w:szCs w:val="32"/>
          <w:lang w:val="es-MX"/>
        </w:rPr>
      </w:pPr>
      <w:r w:rsidRPr="00176A18">
        <w:rPr>
          <w:rFonts w:ascii="Arial" w:hAnsi="Arial" w:cs="Arial"/>
          <w:noProof/>
          <w:sz w:val="32"/>
          <w:szCs w:val="32"/>
        </w:rPr>
        <w:drawing>
          <wp:inline distT="0" distB="0" distL="0" distR="0">
            <wp:extent cx="1895475" cy="1895475"/>
            <wp:effectExtent l="19050" t="0" r="9525" b="0"/>
            <wp:docPr id="1" name="Picture 1" descr="The Great Seal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Wyoming"/>
                    <pic:cNvPicPr>
                      <a:picLocks noChangeAspect="1" noChangeArrowheads="1"/>
                    </pic:cNvPicPr>
                  </pic:nvPicPr>
                  <pic:blipFill>
                    <a:blip r:embed="rId8"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3317E" w:rsidRPr="00176A18" w:rsidRDefault="0083317E" w:rsidP="0083317E">
      <w:pPr>
        <w:spacing w:after="0"/>
        <w:jc w:val="center"/>
        <w:rPr>
          <w:rFonts w:ascii="Arial" w:hAnsi="Arial" w:cs="Arial"/>
          <w:sz w:val="32"/>
          <w:szCs w:val="32"/>
          <w:lang w:val="es-MX"/>
        </w:rPr>
      </w:pPr>
    </w:p>
    <w:p w:rsidR="00727DA6" w:rsidRPr="00176A18" w:rsidRDefault="00727DA6" w:rsidP="0083317E">
      <w:pPr>
        <w:autoSpaceDE w:val="0"/>
        <w:autoSpaceDN w:val="0"/>
        <w:adjustRightInd w:val="0"/>
        <w:spacing w:after="0" w:line="240" w:lineRule="auto"/>
        <w:jc w:val="center"/>
        <w:rPr>
          <w:rFonts w:ascii="Arial" w:hAnsi="Arial" w:cs="Garamond"/>
          <w:b/>
          <w:bCs/>
          <w:color w:val="000000"/>
          <w:sz w:val="36"/>
          <w:szCs w:val="36"/>
          <w:lang w:val="es-MX"/>
        </w:rPr>
      </w:pPr>
      <w:r w:rsidRPr="00176A18">
        <w:rPr>
          <w:rFonts w:ascii="Arial" w:hAnsi="Arial" w:cs="Garamond"/>
          <w:b/>
          <w:bCs/>
          <w:color w:val="000000"/>
          <w:sz w:val="36"/>
          <w:szCs w:val="36"/>
          <w:lang w:val="es-MX"/>
        </w:rPr>
        <w:t>Informe de Procedimientos de Medidas Preventivas</w:t>
      </w:r>
    </w:p>
    <w:p w:rsidR="0083317E" w:rsidRPr="00176A18" w:rsidRDefault="00727DA6" w:rsidP="0083317E">
      <w:pPr>
        <w:autoSpaceDE w:val="0"/>
        <w:autoSpaceDN w:val="0"/>
        <w:adjustRightInd w:val="0"/>
        <w:spacing w:after="0" w:line="240" w:lineRule="auto"/>
        <w:jc w:val="center"/>
        <w:rPr>
          <w:rFonts w:ascii="Arial" w:hAnsi="Arial" w:cs="Garamond"/>
          <w:b/>
          <w:bCs/>
          <w:color w:val="000000"/>
          <w:sz w:val="36"/>
          <w:szCs w:val="36"/>
          <w:lang w:val="es-MX"/>
        </w:rPr>
      </w:pPr>
      <w:r w:rsidRPr="00176A18">
        <w:rPr>
          <w:rFonts w:ascii="Arial" w:hAnsi="Arial" w:cs="Garamond"/>
          <w:b/>
          <w:bCs/>
          <w:color w:val="000000"/>
          <w:sz w:val="36"/>
          <w:szCs w:val="36"/>
          <w:lang w:val="es-MX"/>
        </w:rPr>
        <w:t>Acta para Individuos con Discapacidades</w:t>
      </w:r>
      <w:r w:rsidR="00766D6D" w:rsidRPr="00176A18">
        <w:rPr>
          <w:rFonts w:ascii="Arial" w:hAnsi="Arial" w:cs="Garamond"/>
          <w:b/>
          <w:bCs/>
          <w:color w:val="000000"/>
          <w:sz w:val="36"/>
          <w:szCs w:val="36"/>
          <w:lang w:val="es-MX"/>
        </w:rPr>
        <w:t xml:space="preserve"> (IDEA) 2004</w:t>
      </w:r>
    </w:p>
    <w:p w:rsidR="0083317E" w:rsidRPr="00176A18" w:rsidRDefault="0083317E" w:rsidP="0083317E">
      <w:pPr>
        <w:autoSpaceDE w:val="0"/>
        <w:autoSpaceDN w:val="0"/>
        <w:adjustRightInd w:val="0"/>
        <w:spacing w:after="0" w:line="240" w:lineRule="auto"/>
        <w:jc w:val="center"/>
        <w:rPr>
          <w:rFonts w:ascii="Arial" w:hAnsi="Arial" w:cs="Garamond"/>
          <w:color w:val="000000"/>
          <w:sz w:val="36"/>
          <w:szCs w:val="36"/>
          <w:lang w:val="es-MX"/>
        </w:rPr>
      </w:pPr>
    </w:p>
    <w:p w:rsidR="0083317E" w:rsidRPr="00176A18" w:rsidRDefault="00097A94" w:rsidP="0083317E">
      <w:pPr>
        <w:autoSpaceDE w:val="0"/>
        <w:autoSpaceDN w:val="0"/>
        <w:adjustRightInd w:val="0"/>
        <w:spacing w:after="0" w:line="240" w:lineRule="auto"/>
        <w:jc w:val="center"/>
        <w:rPr>
          <w:rFonts w:ascii="Arial" w:hAnsi="Arial" w:cs="Garamond"/>
          <w:b/>
          <w:bCs/>
          <w:color w:val="000000"/>
          <w:sz w:val="36"/>
          <w:szCs w:val="36"/>
          <w:lang w:val="es-MX"/>
        </w:rPr>
      </w:pPr>
      <w:r>
        <w:rPr>
          <w:rFonts w:ascii="Arial" w:hAnsi="Arial" w:cs="Garamond"/>
          <w:b/>
          <w:bCs/>
          <w:color w:val="000000"/>
          <w:sz w:val="36"/>
          <w:szCs w:val="36"/>
          <w:lang w:val="es-MX"/>
        </w:rPr>
        <w:t>enero</w:t>
      </w:r>
      <w:r w:rsidR="00727DA6" w:rsidRPr="00A736D4">
        <w:rPr>
          <w:rFonts w:ascii="Arial" w:hAnsi="Arial" w:cs="Garamond"/>
          <w:b/>
          <w:bCs/>
          <w:color w:val="000000"/>
          <w:sz w:val="36"/>
          <w:szCs w:val="36"/>
          <w:lang w:val="es-MX"/>
        </w:rPr>
        <w:t xml:space="preserve"> de</w:t>
      </w:r>
      <w:r>
        <w:rPr>
          <w:rFonts w:ascii="Arial" w:hAnsi="Arial" w:cs="Garamond"/>
          <w:b/>
          <w:bCs/>
          <w:color w:val="000000"/>
          <w:sz w:val="36"/>
          <w:szCs w:val="36"/>
          <w:lang w:val="es-MX"/>
        </w:rPr>
        <w:t xml:space="preserve"> 2012</w:t>
      </w:r>
    </w:p>
    <w:p w:rsidR="0083317E" w:rsidRPr="00176A18" w:rsidRDefault="0083317E" w:rsidP="0083317E">
      <w:pPr>
        <w:autoSpaceDE w:val="0"/>
        <w:autoSpaceDN w:val="0"/>
        <w:adjustRightInd w:val="0"/>
        <w:spacing w:after="0" w:line="240" w:lineRule="auto"/>
        <w:jc w:val="center"/>
        <w:rPr>
          <w:rFonts w:ascii="Arial" w:hAnsi="Arial" w:cs="Garamond"/>
          <w:color w:val="000000"/>
          <w:sz w:val="36"/>
          <w:szCs w:val="36"/>
          <w:lang w:val="es-MX"/>
        </w:rPr>
      </w:pPr>
    </w:p>
    <w:p w:rsidR="00727DA6" w:rsidRPr="00A0357A" w:rsidRDefault="000F4D75" w:rsidP="0083317E">
      <w:pPr>
        <w:autoSpaceDE w:val="0"/>
        <w:autoSpaceDN w:val="0"/>
        <w:adjustRightInd w:val="0"/>
        <w:spacing w:after="0" w:line="240" w:lineRule="auto"/>
        <w:jc w:val="center"/>
        <w:rPr>
          <w:rFonts w:ascii="Arial" w:hAnsi="Arial" w:cs="Garamond"/>
          <w:b/>
          <w:bCs/>
          <w:i/>
          <w:color w:val="000000"/>
          <w:sz w:val="24"/>
          <w:szCs w:val="24"/>
          <w:lang w:val="es-MX"/>
        </w:rPr>
      </w:pPr>
      <w:r w:rsidRPr="00A0357A">
        <w:rPr>
          <w:rFonts w:ascii="Arial" w:hAnsi="Arial" w:cs="Garamond"/>
          <w:b/>
          <w:bCs/>
          <w:i/>
          <w:color w:val="000000"/>
          <w:sz w:val="24"/>
          <w:szCs w:val="24"/>
          <w:lang w:val="es-MX"/>
        </w:rPr>
        <w:t>Departamento de E</w:t>
      </w:r>
      <w:r w:rsidR="00727DA6" w:rsidRPr="00A0357A">
        <w:rPr>
          <w:rFonts w:ascii="Arial" w:hAnsi="Arial" w:cs="Garamond"/>
          <w:b/>
          <w:bCs/>
          <w:i/>
          <w:color w:val="000000"/>
          <w:sz w:val="24"/>
          <w:szCs w:val="24"/>
          <w:lang w:val="es-MX"/>
        </w:rPr>
        <w:t>ducación del Estado de Wyoming</w:t>
      </w:r>
    </w:p>
    <w:p w:rsidR="0083317E" w:rsidRPr="00CF2AD9" w:rsidRDefault="00727DA6" w:rsidP="0083317E">
      <w:pPr>
        <w:autoSpaceDE w:val="0"/>
        <w:autoSpaceDN w:val="0"/>
        <w:adjustRightInd w:val="0"/>
        <w:spacing w:after="0" w:line="240" w:lineRule="auto"/>
        <w:jc w:val="center"/>
        <w:rPr>
          <w:rFonts w:ascii="Arial" w:hAnsi="Arial" w:cs="Garamond"/>
          <w:i/>
          <w:color w:val="000000"/>
          <w:sz w:val="24"/>
          <w:szCs w:val="24"/>
        </w:rPr>
      </w:pPr>
      <w:r w:rsidRPr="00CF2AD9">
        <w:rPr>
          <w:rFonts w:ascii="Arial" w:hAnsi="Arial" w:cs="Garamond"/>
          <w:b/>
          <w:bCs/>
          <w:i/>
          <w:color w:val="000000"/>
          <w:sz w:val="24"/>
          <w:szCs w:val="24"/>
        </w:rPr>
        <w:t>Unidad de programas especiales</w:t>
      </w:r>
    </w:p>
    <w:p w:rsidR="0083317E" w:rsidRPr="00BE3116" w:rsidRDefault="00766D6D" w:rsidP="0083317E">
      <w:pPr>
        <w:autoSpaceDE w:val="0"/>
        <w:autoSpaceDN w:val="0"/>
        <w:adjustRightInd w:val="0"/>
        <w:spacing w:after="0" w:line="240" w:lineRule="auto"/>
        <w:jc w:val="center"/>
        <w:rPr>
          <w:rFonts w:ascii="Arial" w:hAnsi="Arial" w:cs="Garamond"/>
          <w:i/>
          <w:color w:val="000000"/>
          <w:sz w:val="24"/>
          <w:szCs w:val="24"/>
        </w:rPr>
      </w:pPr>
      <w:r w:rsidRPr="00BE3116">
        <w:rPr>
          <w:rFonts w:ascii="Arial" w:hAnsi="Arial" w:cs="Garamond"/>
          <w:b/>
          <w:bCs/>
          <w:i/>
          <w:color w:val="000000"/>
          <w:sz w:val="24"/>
          <w:szCs w:val="24"/>
        </w:rPr>
        <w:t xml:space="preserve">320 West Main Street </w:t>
      </w:r>
    </w:p>
    <w:p w:rsidR="00917DA5" w:rsidRPr="00BE3116" w:rsidRDefault="00766D6D" w:rsidP="0083317E">
      <w:pPr>
        <w:autoSpaceDE w:val="0"/>
        <w:autoSpaceDN w:val="0"/>
        <w:adjustRightInd w:val="0"/>
        <w:spacing w:after="0" w:line="240" w:lineRule="auto"/>
        <w:jc w:val="center"/>
        <w:rPr>
          <w:rFonts w:ascii="Arial" w:hAnsi="Arial" w:cs="Garamond"/>
          <w:b/>
          <w:bCs/>
          <w:i/>
          <w:color w:val="000000"/>
          <w:sz w:val="24"/>
          <w:szCs w:val="24"/>
        </w:rPr>
      </w:pPr>
      <w:r w:rsidRPr="00BE3116">
        <w:rPr>
          <w:rFonts w:ascii="Arial" w:hAnsi="Arial" w:cs="Garamond"/>
          <w:b/>
          <w:bCs/>
          <w:i/>
          <w:color w:val="000000"/>
          <w:sz w:val="24"/>
          <w:szCs w:val="24"/>
        </w:rPr>
        <w:t>Riverton, Wyoming 82501</w:t>
      </w:r>
    </w:p>
    <w:p w:rsidR="00917DA5" w:rsidRPr="00BE3116"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917DA5" w:rsidRPr="00BE3116"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83317E" w:rsidRPr="00BE3116" w:rsidRDefault="0083317E" w:rsidP="0083317E">
      <w:pPr>
        <w:autoSpaceDE w:val="0"/>
        <w:autoSpaceDN w:val="0"/>
        <w:adjustRightInd w:val="0"/>
        <w:spacing w:after="0" w:line="240" w:lineRule="auto"/>
        <w:jc w:val="center"/>
        <w:rPr>
          <w:rFonts w:ascii="Arial" w:hAnsi="Arial" w:cs="Garamond"/>
          <w:b/>
          <w:bCs/>
          <w:i/>
          <w:color w:val="000000"/>
          <w:sz w:val="24"/>
          <w:szCs w:val="24"/>
        </w:rPr>
      </w:pPr>
    </w:p>
    <w:p w:rsidR="0083317E" w:rsidRPr="00BE3116" w:rsidRDefault="0083317E" w:rsidP="0083317E">
      <w:pPr>
        <w:autoSpaceDE w:val="0"/>
        <w:autoSpaceDN w:val="0"/>
        <w:adjustRightInd w:val="0"/>
        <w:spacing w:after="0" w:line="240" w:lineRule="auto"/>
        <w:jc w:val="center"/>
        <w:rPr>
          <w:rFonts w:ascii="Arial" w:hAnsi="Arial" w:cs="Garamond"/>
          <w:i/>
          <w:color w:val="000000"/>
          <w:sz w:val="28"/>
          <w:szCs w:val="28"/>
        </w:rPr>
      </w:pPr>
    </w:p>
    <w:tbl>
      <w:tblPr>
        <w:tblW w:w="10710" w:type="dxa"/>
        <w:tblInd w:w="-612" w:type="dxa"/>
        <w:tblBorders>
          <w:top w:val="single" w:sz="8" w:space="0" w:color="000000"/>
          <w:left w:val="single" w:sz="8" w:space="0" w:color="000000"/>
          <w:bottom w:val="single" w:sz="8" w:space="0" w:color="000000"/>
          <w:right w:val="single" w:sz="8" w:space="0" w:color="000000"/>
        </w:tblBorders>
        <w:tblLayout w:type="fixed"/>
        <w:tblLook w:val="0000"/>
      </w:tblPr>
      <w:tblGrid>
        <w:gridCol w:w="10710"/>
      </w:tblGrid>
      <w:tr w:rsidR="0083317E" w:rsidRPr="00E22D0E">
        <w:trPr>
          <w:trHeight w:val="2016"/>
        </w:trPr>
        <w:tc>
          <w:tcPr>
            <w:tcW w:w="10710" w:type="dxa"/>
            <w:tcBorders>
              <w:top w:val="single" w:sz="8" w:space="0" w:color="000000"/>
              <w:bottom w:val="single" w:sz="8" w:space="0" w:color="000000"/>
            </w:tcBorders>
            <w:shd w:val="clear" w:color="auto" w:fill="D9D9D9" w:themeFill="background1" w:themeFillShade="D9"/>
          </w:tcPr>
          <w:p w:rsidR="0083317E" w:rsidRPr="00176A18" w:rsidRDefault="00A736D4" w:rsidP="005E5770">
            <w:pPr>
              <w:ind w:right="-56"/>
              <w:rPr>
                <w:rFonts w:ascii="Arial" w:hAnsi="Arial" w:cs="Arial"/>
                <w:lang w:val="es-MX"/>
              </w:rPr>
            </w:pPr>
            <w:r w:rsidRPr="00176A18">
              <w:rPr>
                <w:rFonts w:ascii="Arial" w:hAnsi="Arial" w:cs="Arial"/>
                <w:lang w:val="es-MX"/>
              </w:rPr>
              <w:t xml:space="preserve">El Departamento de Educación del Estado de Wyoming no discrimina la admisión o el acceso a tratamiento o empleo en sus programas educativos o actividades por causa de raza, color, nacionalidad de origen, sexo, edad o discapacidad. </w:t>
            </w:r>
            <w:r w:rsidR="005E5770" w:rsidRPr="00176A18">
              <w:rPr>
                <w:rFonts w:ascii="Arial" w:hAnsi="Arial" w:cs="Arial"/>
                <w:lang w:val="es-MX"/>
              </w:rPr>
              <w:t>La solicitud de información concerniente al Título VI, Título IX, Sección 504, y el Acta de Americanos con Discapacidades puede dirigirse al Departamento de Educación del Estado de Wyoming, Coordinador de la Oficina de Derechos Civiles, 2º piso, Hathaway Building, Cheyenne, Wyoming 82002-0050, o (307) 777-7675, o a la Oficina de Derechos Civiles, Región VII, Departamento de Educación de los EEUU, Departamento de Educación, Federal Building, Suite 310, 1244 Speer Boulevard, Denver, CO, 80204-3582, o (307) 844-5695 o TDD (303) 844-3417. Esta publicación se puede obtener en formato alternativo si se requiere.</w:t>
            </w:r>
          </w:p>
        </w:tc>
      </w:tr>
    </w:tbl>
    <w:p w:rsidR="0083317E" w:rsidRPr="00176A18" w:rsidRDefault="0083317E" w:rsidP="0083317E">
      <w:pPr>
        <w:spacing w:after="0"/>
        <w:jc w:val="center"/>
        <w:rPr>
          <w:rFonts w:ascii="Arial" w:hAnsi="Arial" w:cs="Arial"/>
          <w:sz w:val="32"/>
          <w:szCs w:val="32"/>
          <w:lang w:val="es-MX"/>
        </w:rPr>
        <w:sectPr w:rsidR="0083317E" w:rsidRPr="00176A18">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0F4D75" w:rsidRPr="00DE6B9E" w:rsidRDefault="00B42EFE" w:rsidP="00662683">
      <w:pPr>
        <w:autoSpaceDE w:val="0"/>
        <w:autoSpaceDN w:val="0"/>
        <w:adjustRightInd w:val="0"/>
        <w:spacing w:after="0" w:line="240" w:lineRule="auto"/>
        <w:rPr>
          <w:rFonts w:ascii="Arial" w:hAnsi="Arial" w:cs="Garamond"/>
          <w:color w:val="000000"/>
          <w:sz w:val="18"/>
          <w:szCs w:val="18"/>
          <w:lang w:val="es-MX"/>
        </w:rPr>
      </w:pPr>
      <w:r w:rsidRPr="00DE6B9E">
        <w:rPr>
          <w:rFonts w:ascii="Arial" w:hAnsi="Arial" w:cs="Garamond"/>
          <w:color w:val="000000"/>
          <w:sz w:val="18"/>
          <w:szCs w:val="18"/>
          <w:lang w:val="es-MX"/>
        </w:rPr>
        <w:lastRenderedPageBreak/>
        <w:t xml:space="preserve">El folleto del Informe de Procedimientos de Medidas Preventivas explica los derechos disponibles para el padre de familia o niño establecidos </w:t>
      </w:r>
      <w:r w:rsidR="009841F6" w:rsidRPr="00DE6B9E">
        <w:rPr>
          <w:rFonts w:ascii="Arial" w:hAnsi="Arial" w:cs="Garamond"/>
          <w:color w:val="000000"/>
          <w:sz w:val="18"/>
          <w:szCs w:val="18"/>
          <w:lang w:val="es-MX"/>
        </w:rPr>
        <w:t xml:space="preserve">por el Acta para Individuos con Discapacidades (IDEA) de 2004.  Como padre de un niño con una discapacidad, usted tiene algunos derechos establecidos por leyes estatales y federales. Uno de los derechos es el de estar informado, por escrito, y en su idioma de origen o en otro modo de comunicación que emplea usted, </w:t>
      </w:r>
      <w:r w:rsidR="00CF2AD9">
        <w:rPr>
          <w:rFonts w:ascii="Arial" w:hAnsi="Arial" w:cs="Garamond"/>
          <w:color w:val="000000"/>
          <w:sz w:val="18"/>
          <w:szCs w:val="18"/>
          <w:lang w:val="es-MX"/>
        </w:rPr>
        <w:t xml:space="preserve">de </w:t>
      </w:r>
      <w:r w:rsidR="009841F6" w:rsidRPr="00DE6B9E">
        <w:rPr>
          <w:rFonts w:ascii="Arial" w:hAnsi="Arial" w:cs="Garamond"/>
          <w:color w:val="000000"/>
          <w:sz w:val="18"/>
          <w:szCs w:val="18"/>
          <w:lang w:val="es-MX"/>
        </w:rPr>
        <w:t>los procedimientos de medidas preventivas disponibles para usted. Si usted tuviera preguntas acerca de sus derechos o de este documento, por favor contacte el</w:t>
      </w:r>
      <w:r w:rsidR="000F4D75" w:rsidRPr="00DE6B9E">
        <w:rPr>
          <w:rFonts w:ascii="Arial" w:hAnsi="Arial" w:cs="Garamond"/>
          <w:color w:val="000000"/>
          <w:sz w:val="18"/>
          <w:szCs w:val="18"/>
          <w:lang w:val="es-MX"/>
        </w:rPr>
        <w:t xml:space="preserve"> distrito de escuelas local a do</w:t>
      </w:r>
      <w:r w:rsidR="009841F6" w:rsidRPr="00DE6B9E">
        <w:rPr>
          <w:rFonts w:ascii="Arial" w:hAnsi="Arial" w:cs="Garamond"/>
          <w:color w:val="000000"/>
          <w:sz w:val="18"/>
          <w:szCs w:val="18"/>
          <w:lang w:val="es-MX"/>
        </w:rPr>
        <w:t>nde asiste a la escuel</w:t>
      </w:r>
      <w:r w:rsidR="00914F52" w:rsidRPr="00DE6B9E">
        <w:rPr>
          <w:rFonts w:ascii="Arial" w:hAnsi="Arial" w:cs="Garamond"/>
          <w:color w:val="000000"/>
          <w:sz w:val="18"/>
          <w:szCs w:val="18"/>
          <w:lang w:val="es-MX"/>
        </w:rPr>
        <w:t>a su hijo o el Departamento de E</w:t>
      </w:r>
      <w:r w:rsidR="009841F6" w:rsidRPr="00DE6B9E">
        <w:rPr>
          <w:rFonts w:ascii="Arial" w:hAnsi="Arial" w:cs="Garamond"/>
          <w:color w:val="000000"/>
          <w:sz w:val="18"/>
          <w:szCs w:val="18"/>
          <w:lang w:val="es-MX"/>
        </w:rPr>
        <w:t>ducación del Estado de Wyoming</w:t>
      </w:r>
      <w:r w:rsidR="00B0270C" w:rsidRPr="00DE6B9E">
        <w:rPr>
          <w:rFonts w:ascii="Arial" w:hAnsi="Arial" w:cs="Garamond"/>
          <w:color w:val="000000"/>
          <w:sz w:val="18"/>
          <w:szCs w:val="18"/>
          <w:lang w:val="es-MX"/>
        </w:rPr>
        <w:t>, Unidad de programas especiales,</w:t>
      </w:r>
      <w:r w:rsidR="009841F6" w:rsidRPr="00DE6B9E">
        <w:rPr>
          <w:rFonts w:ascii="Arial" w:hAnsi="Arial" w:cs="Garamond"/>
          <w:color w:val="000000"/>
          <w:sz w:val="18"/>
          <w:szCs w:val="18"/>
          <w:lang w:val="es-MX"/>
        </w:rPr>
        <w:t xml:space="preserve"> en 320 West Main Street, Riverton, Wyoming 82501, (307) 857-9250 o (800) 228-6194.</w:t>
      </w:r>
    </w:p>
    <w:p w:rsidR="00662683" w:rsidRPr="00CF2AD9" w:rsidRDefault="0051283C" w:rsidP="007C4D38">
      <w:pPr>
        <w:pStyle w:val="Heading1"/>
        <w:rPr>
          <w:rFonts w:ascii="Arial" w:hAnsi="Arial"/>
          <w:sz w:val="20"/>
          <w:szCs w:val="23"/>
          <w:lang w:val="es-ES"/>
        </w:rPr>
      </w:pPr>
      <w:r w:rsidRPr="0051283C">
        <w:rPr>
          <w:rFonts w:ascii="Arial" w:hAnsi="Arial"/>
          <w:noProof/>
          <w:sz w:val="20"/>
          <w:szCs w:val="23"/>
          <w:lang w:val="es-MX"/>
        </w:rPr>
        <w:pict>
          <v:shapetype id="_x0000_t202" coordsize="21600,21600" o:spt="202" path="m,l,21600r21600,l21600,xe">
            <v:stroke joinstyle="miter"/>
            <v:path gradientshapeok="t" o:connecttype="rect"/>
          </v:shapetype>
          <v:shape id="_x0000_s1034" type="#_x0000_t202" style="position:absolute;margin-left:-5.15pt;margin-top:.85pt;width:471.25pt;height:25.75pt;z-index:251675648;mso-wrap-edited:f;mso-width-relative:margin;mso-height-relative:margin" wrapcoords="-35 0 -35 21120 21635 21120 21635 0 -35 0" fillcolor="black [3213]">
            <v:textbox style="mso-next-textbox:#_x0000_s1034">
              <w:txbxContent>
                <w:p w:rsidR="00876CA6" w:rsidRPr="00B80F43" w:rsidRDefault="00876CA6" w:rsidP="00917DA5">
                  <w:pPr>
                    <w:jc w:val="center"/>
                    <w:rPr>
                      <w:rFonts w:ascii="Arial" w:hAnsi="Arial"/>
                      <w:b/>
                      <w:smallCaps/>
                      <w:sz w:val="28"/>
                      <w:u w:val="single"/>
                      <w:lang w:val="es-MX"/>
                    </w:rPr>
                  </w:pPr>
                  <w:r w:rsidRPr="00B80F43">
                    <w:rPr>
                      <w:rFonts w:ascii="Arial" w:hAnsi="Arial"/>
                      <w:b/>
                      <w:smallCaps/>
                      <w:sz w:val="28"/>
                      <w:u w:val="single"/>
                      <w:lang w:val="es-MX"/>
                    </w:rPr>
                    <w:t>a dónde ir por ayuda</w:t>
                  </w:r>
                </w:p>
              </w:txbxContent>
            </v:textbox>
            <w10:wrap type="tight"/>
          </v:shape>
        </w:pict>
      </w:r>
      <w:r w:rsidR="009841F6" w:rsidRPr="00CF2AD9">
        <w:rPr>
          <w:rFonts w:ascii="Arial" w:hAnsi="Arial"/>
          <w:sz w:val="20"/>
          <w:szCs w:val="23"/>
          <w:lang w:val="es-ES"/>
        </w:rPr>
        <w:t xml:space="preserve"> </w:t>
      </w:r>
    </w:p>
    <w:p w:rsidR="00917DA5" w:rsidRPr="00E213BB" w:rsidRDefault="0068426E" w:rsidP="00E213BB">
      <w:pPr>
        <w:pStyle w:val="Default"/>
        <w:jc w:val="center"/>
        <w:rPr>
          <w:rFonts w:ascii="Arial" w:hAnsi="Arial"/>
          <w:b/>
          <w:bCs/>
          <w:sz w:val="18"/>
          <w:szCs w:val="18"/>
          <w:lang w:val="es-MX"/>
        </w:rPr>
      </w:pPr>
      <w:r w:rsidRPr="00E213BB">
        <w:rPr>
          <w:rFonts w:ascii="Arial" w:hAnsi="Arial"/>
          <w:b/>
          <w:bCs/>
          <w:sz w:val="18"/>
          <w:szCs w:val="18"/>
          <w:lang w:val="es-MX"/>
        </w:rPr>
        <w:t>Organizaciones de intercesión de Wyoming</w:t>
      </w:r>
    </w:p>
    <w:p w:rsidR="007C4D38" w:rsidRPr="00CF2AD9" w:rsidRDefault="007C4D38" w:rsidP="00917DA5">
      <w:pPr>
        <w:pStyle w:val="Default"/>
        <w:rPr>
          <w:rFonts w:ascii="Arial" w:hAnsi="Arial"/>
          <w:b/>
          <w:bCs/>
          <w:sz w:val="18"/>
          <w:szCs w:val="18"/>
          <w:lang w:val="es-ES"/>
        </w:rPr>
      </w:pPr>
      <w:r w:rsidRPr="00CF2AD9">
        <w:rPr>
          <w:rFonts w:ascii="Arial" w:hAnsi="Arial"/>
          <w:b/>
          <w:bCs/>
          <w:sz w:val="18"/>
          <w:szCs w:val="18"/>
          <w:lang w:val="es-ES"/>
        </w:rPr>
        <w:t>Parent Information Center/ Parent Education Network</w:t>
      </w:r>
      <w:r w:rsidRPr="00CF2AD9">
        <w:rPr>
          <w:rFonts w:ascii="Arial" w:hAnsi="Arial"/>
          <w:b/>
          <w:bCs/>
          <w:sz w:val="18"/>
          <w:szCs w:val="18"/>
          <w:lang w:val="es-ES"/>
        </w:rPr>
        <w:tab/>
      </w:r>
      <w:r w:rsidR="0068426E" w:rsidRPr="00CF2AD9">
        <w:rPr>
          <w:rFonts w:ascii="Arial" w:hAnsi="Arial"/>
          <w:b/>
          <w:bCs/>
          <w:sz w:val="18"/>
          <w:szCs w:val="18"/>
          <w:lang w:val="es-ES"/>
        </w:rPr>
        <w:tab/>
      </w:r>
      <w:r w:rsidR="0068426E" w:rsidRPr="00CF2AD9">
        <w:rPr>
          <w:rFonts w:ascii="Arial" w:hAnsi="Arial"/>
          <w:b/>
          <w:bCs/>
          <w:sz w:val="18"/>
          <w:szCs w:val="18"/>
          <w:lang w:val="es-ES"/>
        </w:rPr>
        <w:tab/>
      </w:r>
      <w:r w:rsidR="0068426E" w:rsidRPr="00CF2AD9">
        <w:rPr>
          <w:rFonts w:ascii="Arial" w:hAnsi="Arial"/>
          <w:b/>
          <w:bCs/>
          <w:sz w:val="18"/>
          <w:szCs w:val="18"/>
          <w:lang w:val="es-ES"/>
        </w:rPr>
        <w:tab/>
      </w:r>
      <w:r w:rsidRPr="00CF2AD9">
        <w:rPr>
          <w:rFonts w:ascii="Arial" w:hAnsi="Arial"/>
          <w:b/>
          <w:i/>
          <w:color w:val="0070C0"/>
          <w:sz w:val="18"/>
          <w:szCs w:val="18"/>
          <w:u w:val="single"/>
          <w:lang w:val="es-ES"/>
        </w:rPr>
        <w:t>www.wpic.org</w:t>
      </w:r>
    </w:p>
    <w:p w:rsidR="009841F6" w:rsidRPr="00E213BB" w:rsidRDefault="007C4D38" w:rsidP="00917DA5">
      <w:pPr>
        <w:pStyle w:val="Default"/>
        <w:rPr>
          <w:rFonts w:ascii="Arial" w:hAnsi="Arial"/>
          <w:bCs/>
          <w:sz w:val="18"/>
          <w:szCs w:val="18"/>
          <w:lang w:val="es-ES"/>
        </w:rPr>
      </w:pPr>
      <w:r w:rsidRPr="00E213BB">
        <w:rPr>
          <w:rFonts w:ascii="Arial" w:hAnsi="Arial"/>
          <w:bCs/>
          <w:sz w:val="18"/>
          <w:szCs w:val="18"/>
          <w:lang w:val="es-MX"/>
        </w:rPr>
        <w:t>(</w:t>
      </w:r>
      <w:r w:rsidR="009841F6" w:rsidRPr="00E213BB">
        <w:rPr>
          <w:rFonts w:ascii="Arial" w:hAnsi="Arial"/>
          <w:bCs/>
          <w:sz w:val="18"/>
          <w:szCs w:val="18"/>
          <w:lang w:val="es-MX"/>
        </w:rPr>
        <w:t>Centro de información para padres de familia/ Red de educación para los padres de familia</w:t>
      </w:r>
      <w:r w:rsidRPr="00E213BB">
        <w:rPr>
          <w:rFonts w:ascii="Arial" w:hAnsi="Arial"/>
          <w:bCs/>
          <w:sz w:val="18"/>
          <w:szCs w:val="18"/>
          <w:lang w:val="es-MX"/>
        </w:rPr>
        <w:t>)</w:t>
      </w:r>
      <w:r w:rsidR="0068426E" w:rsidRPr="00E213BB">
        <w:rPr>
          <w:rFonts w:ascii="Arial" w:hAnsi="Arial"/>
          <w:bCs/>
          <w:sz w:val="18"/>
          <w:szCs w:val="18"/>
          <w:lang w:val="es-MX"/>
        </w:rPr>
        <w:tab/>
      </w:r>
    </w:p>
    <w:p w:rsidR="00917DA5" w:rsidRPr="00E213BB" w:rsidRDefault="00766D6D" w:rsidP="00917DA5">
      <w:pPr>
        <w:pStyle w:val="Default"/>
        <w:rPr>
          <w:rFonts w:ascii="Arial" w:hAnsi="Arial"/>
          <w:sz w:val="18"/>
          <w:szCs w:val="18"/>
        </w:rPr>
      </w:pPr>
      <w:r w:rsidRPr="00E213BB">
        <w:rPr>
          <w:rFonts w:ascii="Arial" w:hAnsi="Arial"/>
          <w:sz w:val="18"/>
          <w:szCs w:val="18"/>
        </w:rPr>
        <w:t>5</w:t>
      </w:r>
      <w:r w:rsidR="0068426E" w:rsidRPr="00E213BB">
        <w:rPr>
          <w:rFonts w:ascii="Arial" w:hAnsi="Arial"/>
          <w:sz w:val="18"/>
          <w:szCs w:val="18"/>
        </w:rPr>
        <w:t>00</w:t>
      </w:r>
      <w:r w:rsidRPr="00E213BB">
        <w:rPr>
          <w:rFonts w:ascii="Arial" w:hAnsi="Arial"/>
          <w:sz w:val="18"/>
          <w:szCs w:val="18"/>
        </w:rPr>
        <w:t xml:space="preserve"> </w:t>
      </w:r>
      <w:r w:rsidR="0068426E" w:rsidRPr="00E213BB">
        <w:rPr>
          <w:rFonts w:ascii="Arial" w:hAnsi="Arial"/>
          <w:sz w:val="18"/>
          <w:szCs w:val="18"/>
        </w:rPr>
        <w:t>W</w:t>
      </w:r>
      <w:r w:rsidR="00B30396">
        <w:rPr>
          <w:rFonts w:ascii="Arial" w:hAnsi="Arial"/>
          <w:sz w:val="18"/>
          <w:szCs w:val="18"/>
        </w:rPr>
        <w:t>est Lott Street, Suite A</w:t>
      </w:r>
      <w:r w:rsidR="00B30396">
        <w:rPr>
          <w:rFonts w:ascii="Arial" w:hAnsi="Arial"/>
          <w:sz w:val="18"/>
          <w:szCs w:val="18"/>
        </w:rPr>
        <w:tab/>
      </w:r>
      <w:r w:rsidR="00B30396">
        <w:rPr>
          <w:rFonts w:ascii="Arial" w:hAnsi="Arial"/>
          <w:sz w:val="18"/>
          <w:szCs w:val="18"/>
        </w:rPr>
        <w:tab/>
      </w:r>
      <w:r w:rsidR="00B30396">
        <w:rPr>
          <w:rFonts w:ascii="Arial" w:hAnsi="Arial"/>
          <w:sz w:val="18"/>
          <w:szCs w:val="18"/>
        </w:rPr>
        <w:tab/>
      </w:r>
      <w:r w:rsidR="00B30396">
        <w:rPr>
          <w:rFonts w:ascii="Arial" w:hAnsi="Arial"/>
          <w:sz w:val="18"/>
          <w:szCs w:val="18"/>
        </w:rPr>
        <w:tab/>
      </w:r>
      <w:r w:rsidR="00B30396">
        <w:rPr>
          <w:rFonts w:ascii="Arial" w:hAnsi="Arial"/>
          <w:sz w:val="18"/>
          <w:szCs w:val="18"/>
        </w:rPr>
        <w:tab/>
      </w:r>
      <w:r w:rsidR="00B30396">
        <w:rPr>
          <w:rFonts w:ascii="Arial" w:hAnsi="Arial"/>
          <w:sz w:val="18"/>
          <w:szCs w:val="18"/>
        </w:rPr>
        <w:tab/>
      </w:r>
      <w:r w:rsidR="00B30396">
        <w:rPr>
          <w:rFonts w:ascii="Arial" w:hAnsi="Arial"/>
          <w:sz w:val="18"/>
          <w:szCs w:val="18"/>
        </w:rPr>
        <w:tab/>
      </w:r>
      <w:r w:rsidR="0068426E" w:rsidRPr="00E213BB">
        <w:rPr>
          <w:rFonts w:ascii="Arial" w:hAnsi="Arial"/>
          <w:sz w:val="18"/>
          <w:szCs w:val="18"/>
        </w:rPr>
        <w:t>(307) 684-2277</w:t>
      </w:r>
    </w:p>
    <w:p w:rsidR="009339B0" w:rsidRPr="00E213BB" w:rsidRDefault="00766D6D" w:rsidP="00917DA5">
      <w:pPr>
        <w:pStyle w:val="Default"/>
        <w:rPr>
          <w:rFonts w:ascii="Arial" w:hAnsi="Arial"/>
          <w:sz w:val="18"/>
          <w:szCs w:val="18"/>
        </w:rPr>
      </w:pPr>
      <w:r w:rsidRPr="00E213BB">
        <w:rPr>
          <w:rFonts w:ascii="Arial" w:hAnsi="Arial"/>
          <w:sz w:val="18"/>
          <w:szCs w:val="18"/>
        </w:rPr>
        <w:t xml:space="preserve">Buffalo, Wyoming 82834 </w:t>
      </w:r>
      <w:r w:rsidR="009339B0"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t>(800) 660-9742</w:t>
      </w:r>
    </w:p>
    <w:p w:rsidR="00917DA5" w:rsidRPr="00E213BB" w:rsidRDefault="00917DA5" w:rsidP="00917DA5">
      <w:pPr>
        <w:pStyle w:val="Default"/>
        <w:rPr>
          <w:rFonts w:ascii="Arial" w:hAnsi="Arial"/>
          <w:b/>
          <w:bCs/>
          <w:sz w:val="18"/>
          <w:szCs w:val="18"/>
        </w:rPr>
      </w:pPr>
    </w:p>
    <w:p w:rsidR="00917DA5" w:rsidRPr="00E213BB" w:rsidRDefault="00766D6D" w:rsidP="00917DA5">
      <w:pPr>
        <w:pStyle w:val="Default"/>
        <w:rPr>
          <w:rFonts w:ascii="Arial" w:hAnsi="Arial"/>
          <w:sz w:val="18"/>
          <w:szCs w:val="18"/>
        </w:rPr>
      </w:pPr>
      <w:r w:rsidRPr="00E213BB">
        <w:rPr>
          <w:rFonts w:ascii="Arial" w:hAnsi="Arial"/>
          <w:b/>
          <w:bCs/>
          <w:sz w:val="18"/>
          <w:szCs w:val="18"/>
        </w:rPr>
        <w:t>UPLIFT</w:t>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Pr="00E213BB">
        <w:rPr>
          <w:rFonts w:ascii="Arial" w:hAnsi="Arial"/>
          <w:b/>
          <w:bCs/>
          <w:sz w:val="18"/>
          <w:szCs w:val="18"/>
        </w:rPr>
        <w:tab/>
      </w:r>
      <w:r w:rsidR="0068426E" w:rsidRPr="00E213BB">
        <w:rPr>
          <w:rFonts w:ascii="Arial" w:hAnsi="Arial"/>
          <w:b/>
          <w:bCs/>
          <w:sz w:val="18"/>
          <w:szCs w:val="18"/>
        </w:rPr>
        <w:tab/>
      </w:r>
      <w:r w:rsidR="0068426E" w:rsidRPr="00E213BB">
        <w:rPr>
          <w:rFonts w:ascii="Arial" w:hAnsi="Arial"/>
          <w:b/>
          <w:bCs/>
          <w:sz w:val="18"/>
          <w:szCs w:val="18"/>
        </w:rPr>
        <w:tab/>
      </w:r>
      <w:r w:rsidRPr="00E213BB">
        <w:rPr>
          <w:rFonts w:ascii="Arial" w:hAnsi="Arial"/>
          <w:b/>
          <w:i/>
          <w:color w:val="0070C0"/>
          <w:sz w:val="18"/>
          <w:szCs w:val="18"/>
          <w:u w:val="single"/>
        </w:rPr>
        <w:t>www.upliftwy.org</w:t>
      </w:r>
    </w:p>
    <w:p w:rsidR="00917DA5" w:rsidRPr="00E213BB" w:rsidRDefault="00766D6D" w:rsidP="00917DA5">
      <w:pPr>
        <w:pStyle w:val="Default"/>
        <w:rPr>
          <w:rFonts w:ascii="Arial" w:hAnsi="Arial"/>
          <w:sz w:val="18"/>
          <w:szCs w:val="18"/>
        </w:rPr>
      </w:pPr>
      <w:r w:rsidRPr="00E213BB">
        <w:rPr>
          <w:rFonts w:ascii="Arial" w:hAnsi="Arial"/>
          <w:sz w:val="18"/>
          <w:szCs w:val="18"/>
        </w:rPr>
        <w:t xml:space="preserve">4007 Greenway Street, Suite 201 </w:t>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r>
      <w:r w:rsidR="0068426E" w:rsidRPr="00E213BB">
        <w:rPr>
          <w:rFonts w:ascii="Arial" w:hAnsi="Arial"/>
          <w:sz w:val="18"/>
          <w:szCs w:val="18"/>
        </w:rPr>
        <w:tab/>
        <w:t>(307) 778-8686</w:t>
      </w:r>
    </w:p>
    <w:p w:rsidR="00CF2AD9" w:rsidRDefault="00766D6D" w:rsidP="00CF2AD9">
      <w:pPr>
        <w:pStyle w:val="Default"/>
        <w:rPr>
          <w:rFonts w:ascii="Arial" w:hAnsi="Arial"/>
          <w:sz w:val="18"/>
          <w:szCs w:val="18"/>
        </w:rPr>
      </w:pPr>
      <w:r w:rsidRPr="00CF2AD9">
        <w:rPr>
          <w:rFonts w:ascii="Arial" w:hAnsi="Arial"/>
          <w:sz w:val="18"/>
          <w:szCs w:val="18"/>
        </w:rPr>
        <w:t xml:space="preserve">Cheyenne, Wyoming 82001 </w:t>
      </w:r>
      <w:r w:rsidR="008F2F05" w:rsidRPr="00CF2AD9">
        <w:rPr>
          <w:rFonts w:ascii="Arial" w:hAnsi="Arial"/>
          <w:sz w:val="18"/>
          <w:szCs w:val="18"/>
        </w:rPr>
        <w:tab/>
      </w:r>
      <w:r w:rsidR="008F2F05" w:rsidRPr="00CF2AD9">
        <w:rPr>
          <w:rFonts w:ascii="Arial" w:hAnsi="Arial"/>
          <w:sz w:val="18"/>
          <w:szCs w:val="18"/>
        </w:rPr>
        <w:tab/>
      </w:r>
      <w:r w:rsidR="008F2F05" w:rsidRPr="00CF2AD9">
        <w:rPr>
          <w:rFonts w:ascii="Arial" w:hAnsi="Arial"/>
          <w:sz w:val="18"/>
          <w:szCs w:val="18"/>
        </w:rPr>
        <w:tab/>
      </w:r>
      <w:r w:rsidR="008F2F05" w:rsidRPr="00CF2AD9">
        <w:rPr>
          <w:rFonts w:ascii="Arial" w:hAnsi="Arial"/>
          <w:sz w:val="18"/>
          <w:szCs w:val="18"/>
        </w:rPr>
        <w:tab/>
      </w:r>
      <w:r w:rsidR="008F2F05" w:rsidRPr="00CF2AD9">
        <w:rPr>
          <w:rFonts w:ascii="Arial" w:hAnsi="Arial"/>
          <w:sz w:val="18"/>
          <w:szCs w:val="18"/>
        </w:rPr>
        <w:tab/>
      </w:r>
      <w:r w:rsidR="008F2F05" w:rsidRPr="00CF2AD9">
        <w:rPr>
          <w:rFonts w:ascii="Arial" w:hAnsi="Arial"/>
          <w:sz w:val="18"/>
          <w:szCs w:val="18"/>
        </w:rPr>
        <w:tab/>
      </w:r>
      <w:r w:rsidR="008F2F05" w:rsidRPr="00CF2AD9">
        <w:rPr>
          <w:rFonts w:ascii="Arial" w:hAnsi="Arial"/>
          <w:sz w:val="18"/>
          <w:szCs w:val="18"/>
        </w:rPr>
        <w:tab/>
      </w:r>
      <w:r w:rsidR="0068426E" w:rsidRPr="00E213BB">
        <w:rPr>
          <w:rFonts w:ascii="Arial" w:hAnsi="Arial"/>
          <w:sz w:val="18"/>
          <w:szCs w:val="18"/>
        </w:rPr>
        <w:t>(</w:t>
      </w:r>
      <w:r w:rsidR="0068426E" w:rsidRPr="00CF2AD9">
        <w:rPr>
          <w:rFonts w:ascii="Arial" w:hAnsi="Arial"/>
          <w:sz w:val="18"/>
          <w:szCs w:val="18"/>
        </w:rPr>
        <w:t>888) 875-4383</w:t>
      </w:r>
    </w:p>
    <w:p w:rsidR="00917DA5" w:rsidRPr="00CF2AD9" w:rsidRDefault="00B65E4F" w:rsidP="00CF2AD9">
      <w:pPr>
        <w:pStyle w:val="Default"/>
        <w:jc w:val="center"/>
        <w:rPr>
          <w:rFonts w:ascii="Arial" w:hAnsi="Arial"/>
          <w:sz w:val="18"/>
          <w:szCs w:val="18"/>
          <w:lang w:val="es-ES"/>
        </w:rPr>
      </w:pPr>
      <w:r w:rsidRPr="00E213BB">
        <w:rPr>
          <w:rFonts w:ascii="Arial" w:hAnsi="Arial"/>
          <w:b/>
          <w:sz w:val="18"/>
          <w:szCs w:val="18"/>
          <w:lang w:val="es-ES"/>
        </w:rPr>
        <w:t>Proveedores de servicios legales de bajo costo o sin costo ninguno</w:t>
      </w:r>
      <w:r w:rsidR="00CF2AD9">
        <w:rPr>
          <w:rFonts w:ascii="Arial" w:hAnsi="Arial"/>
          <w:b/>
          <w:sz w:val="18"/>
          <w:szCs w:val="18"/>
          <w:lang w:val="es-ES"/>
        </w:rPr>
        <w:t xml:space="preserve"> en Wyoming</w:t>
      </w:r>
    </w:p>
    <w:p w:rsidR="00B65E4F" w:rsidRPr="00E213BB" w:rsidRDefault="00B65E4F" w:rsidP="00B65E4F">
      <w:pPr>
        <w:pStyle w:val="Default"/>
        <w:numPr>
          <w:ilvl w:val="0"/>
          <w:numId w:val="68"/>
        </w:numPr>
        <w:rPr>
          <w:rFonts w:ascii="Arial" w:hAnsi="Arial"/>
          <w:bCs/>
          <w:sz w:val="18"/>
          <w:szCs w:val="18"/>
        </w:rPr>
      </w:pPr>
      <w:r w:rsidRPr="00CF2AD9">
        <w:rPr>
          <w:rFonts w:ascii="Arial" w:hAnsi="Arial"/>
          <w:bCs/>
          <w:sz w:val="18"/>
          <w:szCs w:val="18"/>
          <w:u w:val="single"/>
        </w:rPr>
        <w:t xml:space="preserve">Legal aid of Wyoming </w:t>
      </w:r>
      <w:r w:rsidRPr="00CF2AD9">
        <w:rPr>
          <w:rFonts w:ascii="Arial" w:hAnsi="Arial"/>
          <w:bCs/>
          <w:sz w:val="18"/>
          <w:szCs w:val="18"/>
        </w:rPr>
        <w:t>(Asistencia legal de Wyoming)</w:t>
      </w:r>
      <w:r w:rsidRPr="00CF2AD9">
        <w:rPr>
          <w:rFonts w:ascii="Arial" w:hAnsi="Arial"/>
          <w:bCs/>
          <w:sz w:val="18"/>
          <w:szCs w:val="18"/>
        </w:rPr>
        <w:tab/>
      </w:r>
      <w:r w:rsidRPr="00CF2AD9">
        <w:rPr>
          <w:rFonts w:ascii="Arial" w:hAnsi="Arial"/>
          <w:bCs/>
          <w:sz w:val="18"/>
          <w:szCs w:val="18"/>
        </w:rPr>
        <w:tab/>
      </w:r>
      <w:r w:rsidRPr="00CF2AD9">
        <w:rPr>
          <w:rFonts w:ascii="Arial" w:hAnsi="Arial"/>
          <w:bCs/>
          <w:sz w:val="18"/>
          <w:szCs w:val="18"/>
        </w:rPr>
        <w:tab/>
      </w:r>
      <w:r w:rsidRPr="00CF2AD9">
        <w:rPr>
          <w:rFonts w:ascii="Arial" w:hAnsi="Arial"/>
          <w:bCs/>
          <w:sz w:val="18"/>
          <w:szCs w:val="18"/>
        </w:rPr>
        <w:tab/>
      </w:r>
      <w:r w:rsidRPr="00E213BB">
        <w:rPr>
          <w:rFonts w:ascii="Arial" w:hAnsi="Arial"/>
          <w:bCs/>
          <w:sz w:val="18"/>
          <w:szCs w:val="18"/>
        </w:rPr>
        <w:t>(877) 432-9955</w:t>
      </w:r>
    </w:p>
    <w:p w:rsidR="00486AE6" w:rsidRPr="00E213BB" w:rsidRDefault="00914F52" w:rsidP="00B65E4F">
      <w:pPr>
        <w:pStyle w:val="Default"/>
        <w:numPr>
          <w:ilvl w:val="0"/>
          <w:numId w:val="68"/>
        </w:numPr>
        <w:rPr>
          <w:rFonts w:ascii="Arial" w:hAnsi="Arial"/>
          <w:bCs/>
          <w:sz w:val="18"/>
          <w:szCs w:val="18"/>
        </w:rPr>
      </w:pPr>
      <w:r w:rsidRPr="00E213BB">
        <w:rPr>
          <w:rFonts w:ascii="Arial" w:hAnsi="Arial"/>
          <w:bCs/>
          <w:sz w:val="18"/>
          <w:szCs w:val="18"/>
          <w:u w:val="single"/>
        </w:rPr>
        <w:t>Wyoming S</w:t>
      </w:r>
      <w:r w:rsidR="00B65E4F" w:rsidRPr="00E213BB">
        <w:rPr>
          <w:rFonts w:ascii="Arial" w:hAnsi="Arial"/>
          <w:bCs/>
          <w:sz w:val="18"/>
          <w:szCs w:val="18"/>
          <w:u w:val="single"/>
        </w:rPr>
        <w:t>tate Bar Lawyer Referral Service</w:t>
      </w:r>
      <w:r w:rsidRPr="00E213BB">
        <w:rPr>
          <w:rFonts w:ascii="Arial" w:hAnsi="Arial"/>
          <w:bCs/>
          <w:sz w:val="18"/>
          <w:szCs w:val="18"/>
        </w:rPr>
        <w:t xml:space="preserve"> </w:t>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t>(307) 632-9061</w:t>
      </w:r>
    </w:p>
    <w:p w:rsidR="00B65E4F" w:rsidRPr="00E213BB" w:rsidRDefault="00914F52" w:rsidP="00B65E4F">
      <w:pPr>
        <w:pStyle w:val="Default"/>
        <w:numPr>
          <w:ilvl w:val="0"/>
          <w:numId w:val="68"/>
        </w:numPr>
        <w:rPr>
          <w:rFonts w:ascii="Arial" w:hAnsi="Arial"/>
          <w:bCs/>
          <w:sz w:val="18"/>
          <w:szCs w:val="18"/>
          <w:lang w:val="es-ES"/>
        </w:rPr>
      </w:pPr>
      <w:r w:rsidRPr="00E213BB">
        <w:rPr>
          <w:rFonts w:ascii="Arial" w:hAnsi="Arial"/>
          <w:bCs/>
          <w:sz w:val="18"/>
          <w:szCs w:val="18"/>
          <w:lang w:val="es-ES"/>
        </w:rPr>
        <w:t>(</w:t>
      </w:r>
      <w:r w:rsidR="00486AE6" w:rsidRPr="00E213BB">
        <w:rPr>
          <w:rFonts w:ascii="Arial" w:hAnsi="Arial"/>
          <w:bCs/>
          <w:sz w:val="18"/>
          <w:szCs w:val="18"/>
          <w:lang w:val="es-ES"/>
        </w:rPr>
        <w:t xml:space="preserve">Abogacía de Wyoming, servicio para </w:t>
      </w:r>
      <w:r w:rsidR="00CF2AD9">
        <w:rPr>
          <w:rFonts w:ascii="Arial" w:hAnsi="Arial"/>
          <w:bCs/>
          <w:sz w:val="18"/>
          <w:szCs w:val="18"/>
          <w:lang w:val="es-ES"/>
        </w:rPr>
        <w:t>referir</w:t>
      </w:r>
      <w:r w:rsidR="00486AE6" w:rsidRPr="00E213BB">
        <w:rPr>
          <w:rFonts w:ascii="Arial" w:hAnsi="Arial"/>
          <w:bCs/>
          <w:sz w:val="18"/>
          <w:szCs w:val="18"/>
          <w:lang w:val="es-ES"/>
        </w:rPr>
        <w:t xml:space="preserve"> a</w:t>
      </w:r>
      <w:r w:rsidR="00CF2AD9">
        <w:rPr>
          <w:rFonts w:ascii="Arial" w:hAnsi="Arial"/>
          <w:bCs/>
          <w:sz w:val="18"/>
          <w:szCs w:val="18"/>
          <w:lang w:val="es-ES"/>
        </w:rPr>
        <w:t xml:space="preserve"> un</w:t>
      </w:r>
      <w:r w:rsidR="00486AE6" w:rsidRPr="00E213BB">
        <w:rPr>
          <w:rFonts w:ascii="Arial" w:hAnsi="Arial"/>
          <w:bCs/>
          <w:sz w:val="18"/>
          <w:szCs w:val="18"/>
          <w:lang w:val="es-ES"/>
        </w:rPr>
        <w:t xml:space="preserve"> abogado)</w:t>
      </w:r>
      <w:r w:rsidR="00486AE6" w:rsidRPr="00E213BB">
        <w:rPr>
          <w:rFonts w:ascii="Arial" w:hAnsi="Arial"/>
          <w:bCs/>
          <w:sz w:val="18"/>
          <w:szCs w:val="18"/>
          <w:lang w:val="es-ES"/>
        </w:rPr>
        <w:tab/>
      </w:r>
      <w:r w:rsidR="00486AE6" w:rsidRPr="00E213BB">
        <w:rPr>
          <w:rFonts w:ascii="Arial" w:hAnsi="Arial"/>
          <w:bCs/>
          <w:sz w:val="18"/>
          <w:szCs w:val="18"/>
          <w:lang w:val="es-ES"/>
        </w:rPr>
        <w:tab/>
      </w:r>
      <w:r w:rsidR="00B65E4F" w:rsidRPr="00E213BB">
        <w:rPr>
          <w:rFonts w:ascii="Arial" w:hAnsi="Arial"/>
          <w:bCs/>
          <w:sz w:val="18"/>
          <w:szCs w:val="18"/>
          <w:lang w:val="es-ES"/>
        </w:rPr>
        <w:tab/>
      </w:r>
    </w:p>
    <w:p w:rsidR="00486AE6" w:rsidRPr="00E213BB" w:rsidRDefault="00914F52" w:rsidP="00B65E4F">
      <w:pPr>
        <w:pStyle w:val="Default"/>
        <w:numPr>
          <w:ilvl w:val="0"/>
          <w:numId w:val="68"/>
        </w:numPr>
        <w:rPr>
          <w:rFonts w:ascii="Arial" w:hAnsi="Arial"/>
          <w:bCs/>
          <w:sz w:val="18"/>
          <w:szCs w:val="18"/>
        </w:rPr>
      </w:pPr>
      <w:r w:rsidRPr="00E213BB">
        <w:rPr>
          <w:rFonts w:ascii="Arial" w:hAnsi="Arial"/>
          <w:bCs/>
          <w:sz w:val="18"/>
          <w:szCs w:val="18"/>
          <w:u w:val="single"/>
        </w:rPr>
        <w:t>University of Wyoming Legal Services</w:t>
      </w:r>
      <w:r w:rsidR="00486AE6" w:rsidRPr="00E213BB">
        <w:rPr>
          <w:rFonts w:ascii="Arial" w:hAnsi="Arial"/>
          <w:bCs/>
          <w:sz w:val="18"/>
          <w:szCs w:val="18"/>
          <w:u w:val="single"/>
        </w:rPr>
        <w:t xml:space="preserve"> </w:t>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r>
      <w:r w:rsidR="00486AE6" w:rsidRPr="00E213BB">
        <w:rPr>
          <w:rFonts w:ascii="Arial" w:hAnsi="Arial"/>
          <w:bCs/>
          <w:sz w:val="18"/>
          <w:szCs w:val="18"/>
        </w:rPr>
        <w:tab/>
      </w:r>
      <w:r w:rsidR="006E1598" w:rsidRPr="00E213BB">
        <w:rPr>
          <w:rFonts w:ascii="Arial" w:hAnsi="Arial"/>
          <w:bCs/>
          <w:sz w:val="18"/>
          <w:szCs w:val="18"/>
        </w:rPr>
        <w:t>(307) 766-2104</w:t>
      </w:r>
    </w:p>
    <w:p w:rsidR="00914F52" w:rsidRPr="00E213BB" w:rsidRDefault="00486AE6" w:rsidP="00B65E4F">
      <w:pPr>
        <w:pStyle w:val="Default"/>
        <w:numPr>
          <w:ilvl w:val="0"/>
          <w:numId w:val="68"/>
        </w:numPr>
        <w:rPr>
          <w:rFonts w:ascii="Arial" w:hAnsi="Arial"/>
          <w:bCs/>
          <w:sz w:val="18"/>
          <w:szCs w:val="18"/>
          <w:lang w:val="es-ES"/>
        </w:rPr>
      </w:pPr>
      <w:r w:rsidRPr="00E213BB">
        <w:rPr>
          <w:rFonts w:ascii="Arial" w:hAnsi="Arial"/>
          <w:bCs/>
          <w:sz w:val="18"/>
          <w:szCs w:val="18"/>
          <w:lang w:val="es-ES"/>
        </w:rPr>
        <w:t>(Servicios legales de la Universidad de Wyoming)</w:t>
      </w:r>
    </w:p>
    <w:p w:rsidR="006E1598" w:rsidRPr="00E213BB" w:rsidRDefault="006E1598" w:rsidP="00B65E4F">
      <w:pPr>
        <w:pStyle w:val="Default"/>
        <w:numPr>
          <w:ilvl w:val="0"/>
          <w:numId w:val="68"/>
        </w:numPr>
        <w:rPr>
          <w:rFonts w:ascii="Arial" w:hAnsi="Arial"/>
          <w:bCs/>
          <w:sz w:val="18"/>
          <w:szCs w:val="18"/>
        </w:rPr>
      </w:pPr>
      <w:r w:rsidRPr="00E213BB">
        <w:rPr>
          <w:rFonts w:ascii="Arial" w:hAnsi="Arial"/>
          <w:bCs/>
          <w:sz w:val="18"/>
          <w:szCs w:val="18"/>
        </w:rPr>
        <w:t>University of Wyoming Domestic Violence Legal Assistance</w:t>
      </w:r>
      <w:r w:rsidRPr="00E213BB">
        <w:rPr>
          <w:rFonts w:ascii="Arial" w:hAnsi="Arial"/>
          <w:bCs/>
          <w:sz w:val="18"/>
          <w:szCs w:val="18"/>
        </w:rPr>
        <w:tab/>
      </w:r>
      <w:r w:rsidRPr="00E213BB">
        <w:rPr>
          <w:rFonts w:ascii="Arial" w:hAnsi="Arial"/>
          <w:bCs/>
          <w:sz w:val="18"/>
          <w:szCs w:val="18"/>
        </w:rPr>
        <w:tab/>
      </w:r>
      <w:r w:rsidRPr="00E213BB">
        <w:rPr>
          <w:rFonts w:ascii="Arial" w:hAnsi="Arial"/>
          <w:bCs/>
          <w:sz w:val="18"/>
          <w:szCs w:val="18"/>
        </w:rPr>
        <w:tab/>
        <w:t>(307) 766-3747</w:t>
      </w:r>
    </w:p>
    <w:p w:rsidR="006E1598" w:rsidRPr="00E213BB" w:rsidRDefault="00CF2AD9" w:rsidP="006E1598">
      <w:pPr>
        <w:pStyle w:val="Default"/>
        <w:ind w:left="720"/>
        <w:rPr>
          <w:rFonts w:ascii="Arial" w:hAnsi="Arial"/>
          <w:bCs/>
          <w:sz w:val="18"/>
          <w:szCs w:val="18"/>
          <w:lang w:val="es-ES"/>
        </w:rPr>
      </w:pPr>
      <w:r>
        <w:rPr>
          <w:rFonts w:ascii="Arial" w:hAnsi="Arial"/>
          <w:bCs/>
          <w:sz w:val="18"/>
          <w:szCs w:val="18"/>
          <w:lang w:val="es-ES"/>
        </w:rPr>
        <w:t xml:space="preserve">(Asistencia legal en caso de </w:t>
      </w:r>
      <w:r w:rsidR="006E1598" w:rsidRPr="00E213BB">
        <w:rPr>
          <w:rFonts w:ascii="Arial" w:hAnsi="Arial"/>
          <w:bCs/>
          <w:sz w:val="18"/>
          <w:szCs w:val="18"/>
          <w:lang w:val="es-ES"/>
        </w:rPr>
        <w:t>violencia do</w:t>
      </w:r>
      <w:r w:rsidR="00AF327B" w:rsidRPr="00E213BB">
        <w:rPr>
          <w:rFonts w:ascii="Arial" w:hAnsi="Arial"/>
          <w:bCs/>
          <w:sz w:val="18"/>
          <w:szCs w:val="18"/>
          <w:lang w:val="es-ES"/>
        </w:rPr>
        <w:t>m</w:t>
      </w:r>
      <w:r w:rsidR="006E1598" w:rsidRPr="00E213BB">
        <w:rPr>
          <w:rFonts w:ascii="Arial" w:hAnsi="Arial"/>
          <w:bCs/>
          <w:sz w:val="18"/>
          <w:szCs w:val="18"/>
          <w:lang w:val="es-ES"/>
        </w:rPr>
        <w:t>éstica de la Universidad de Wyoming)</w:t>
      </w:r>
    </w:p>
    <w:p w:rsidR="00486AE6" w:rsidRPr="00E213BB" w:rsidRDefault="00486AE6" w:rsidP="00486AE6">
      <w:pPr>
        <w:pStyle w:val="Default"/>
        <w:numPr>
          <w:ilvl w:val="0"/>
          <w:numId w:val="68"/>
        </w:numPr>
        <w:rPr>
          <w:rFonts w:ascii="Arial" w:hAnsi="Arial"/>
          <w:bCs/>
          <w:sz w:val="20"/>
          <w:szCs w:val="23"/>
          <w:lang w:val="es-ES"/>
        </w:rPr>
      </w:pPr>
      <w:r w:rsidRPr="00E213BB">
        <w:rPr>
          <w:rFonts w:ascii="Arial" w:hAnsi="Arial"/>
          <w:bCs/>
          <w:sz w:val="18"/>
          <w:szCs w:val="18"/>
          <w:lang w:val="es-ES"/>
        </w:rPr>
        <w:t>Protection &amp; Advocacy (Protección y defensa)</w:t>
      </w:r>
      <w:r w:rsidRPr="00E213BB">
        <w:rPr>
          <w:rFonts w:ascii="Arial" w:hAnsi="Arial"/>
          <w:bCs/>
          <w:sz w:val="18"/>
          <w:szCs w:val="18"/>
          <w:lang w:val="es-ES"/>
        </w:rPr>
        <w:tab/>
      </w:r>
      <w:r w:rsidRPr="00E213BB">
        <w:rPr>
          <w:rFonts w:ascii="Arial" w:hAnsi="Arial"/>
          <w:bCs/>
          <w:sz w:val="18"/>
          <w:szCs w:val="18"/>
          <w:lang w:val="es-ES"/>
        </w:rPr>
        <w:tab/>
      </w:r>
      <w:r w:rsidRPr="00E213BB">
        <w:rPr>
          <w:rFonts w:ascii="Arial" w:hAnsi="Arial"/>
          <w:bCs/>
          <w:sz w:val="18"/>
          <w:szCs w:val="18"/>
          <w:lang w:val="es-ES"/>
        </w:rPr>
        <w:tab/>
      </w:r>
      <w:r w:rsidRPr="00E213BB">
        <w:rPr>
          <w:rFonts w:ascii="Arial" w:hAnsi="Arial"/>
          <w:bCs/>
          <w:sz w:val="18"/>
          <w:szCs w:val="18"/>
          <w:lang w:val="es-ES"/>
        </w:rPr>
        <w:tab/>
      </w:r>
      <w:r w:rsidRPr="00E213BB">
        <w:rPr>
          <w:rFonts w:ascii="Arial" w:hAnsi="Arial"/>
          <w:bCs/>
          <w:sz w:val="18"/>
          <w:szCs w:val="18"/>
          <w:lang w:val="es-ES"/>
        </w:rPr>
        <w:tab/>
        <w:t>(307) 632-3496</w:t>
      </w:r>
    </w:p>
    <w:tbl>
      <w:tblPr>
        <w:tblStyle w:val="TableGrid"/>
        <w:tblW w:w="0" w:type="auto"/>
        <w:tblLook w:val="04A0"/>
      </w:tblPr>
      <w:tblGrid>
        <w:gridCol w:w="1656"/>
        <w:gridCol w:w="1656"/>
        <w:gridCol w:w="1296"/>
        <w:gridCol w:w="2016"/>
        <w:gridCol w:w="2034"/>
        <w:gridCol w:w="1278"/>
      </w:tblGrid>
      <w:tr w:rsidR="006E1598" w:rsidTr="00AF327B">
        <w:tc>
          <w:tcPr>
            <w:tcW w:w="1656" w:type="dxa"/>
          </w:tcPr>
          <w:p w:rsidR="006E1598" w:rsidRPr="00E213BB" w:rsidRDefault="006E1598" w:rsidP="00486AE6">
            <w:pPr>
              <w:pStyle w:val="Default"/>
              <w:rPr>
                <w:rFonts w:ascii="Arial" w:hAnsi="Arial"/>
                <w:b/>
                <w:bCs/>
                <w:sz w:val="16"/>
                <w:szCs w:val="16"/>
                <w:lang w:val="es-ES"/>
              </w:rPr>
            </w:pPr>
            <w:r w:rsidRPr="00E213BB">
              <w:rPr>
                <w:rFonts w:ascii="Arial" w:hAnsi="Arial"/>
                <w:b/>
                <w:bCs/>
                <w:sz w:val="16"/>
                <w:szCs w:val="16"/>
                <w:lang w:val="es-ES"/>
              </w:rPr>
              <w:t>Tipos de casos</w:t>
            </w:r>
          </w:p>
        </w:tc>
        <w:tc>
          <w:tcPr>
            <w:tcW w:w="1656" w:type="dxa"/>
          </w:tcPr>
          <w:p w:rsidR="006E1598" w:rsidRPr="00E213BB" w:rsidRDefault="006E1598" w:rsidP="00486AE6">
            <w:pPr>
              <w:pStyle w:val="Default"/>
              <w:rPr>
                <w:rFonts w:ascii="Arial" w:hAnsi="Arial"/>
                <w:b/>
                <w:bCs/>
                <w:sz w:val="16"/>
                <w:szCs w:val="16"/>
                <w:lang w:val="es-ES"/>
              </w:rPr>
            </w:pPr>
            <w:r w:rsidRPr="00E213BB">
              <w:rPr>
                <w:rFonts w:ascii="Arial" w:hAnsi="Arial"/>
                <w:b/>
                <w:bCs/>
                <w:sz w:val="16"/>
                <w:szCs w:val="16"/>
                <w:lang w:val="es-ES"/>
              </w:rPr>
              <w:t>Asistencia legal de W</w:t>
            </w:r>
            <w:r w:rsidR="00AF327B" w:rsidRPr="00E213BB">
              <w:rPr>
                <w:rFonts w:ascii="Arial" w:hAnsi="Arial"/>
                <w:b/>
                <w:bCs/>
                <w:sz w:val="16"/>
                <w:szCs w:val="16"/>
                <w:lang w:val="es-ES"/>
              </w:rPr>
              <w:t>yoming</w:t>
            </w:r>
          </w:p>
        </w:tc>
        <w:tc>
          <w:tcPr>
            <w:tcW w:w="1296" w:type="dxa"/>
          </w:tcPr>
          <w:p w:rsidR="006E1598" w:rsidRPr="00E213BB" w:rsidRDefault="006E1598" w:rsidP="00486AE6">
            <w:pPr>
              <w:pStyle w:val="Default"/>
              <w:rPr>
                <w:rFonts w:ascii="Arial" w:hAnsi="Arial"/>
                <w:b/>
                <w:bCs/>
                <w:sz w:val="16"/>
                <w:szCs w:val="16"/>
                <w:lang w:val="es-ES"/>
              </w:rPr>
            </w:pPr>
            <w:r w:rsidRPr="00E213BB">
              <w:rPr>
                <w:rFonts w:ascii="Arial" w:hAnsi="Arial"/>
                <w:b/>
                <w:bCs/>
                <w:sz w:val="16"/>
                <w:szCs w:val="16"/>
                <w:lang w:val="es-ES"/>
              </w:rPr>
              <w:t xml:space="preserve">Abogacía </w:t>
            </w:r>
          </w:p>
          <w:p w:rsidR="006E1598" w:rsidRPr="00E213BB" w:rsidRDefault="006E1598" w:rsidP="00486AE6">
            <w:pPr>
              <w:pStyle w:val="Default"/>
              <w:rPr>
                <w:rFonts w:ascii="Arial" w:hAnsi="Arial"/>
                <w:b/>
                <w:bCs/>
                <w:sz w:val="16"/>
                <w:szCs w:val="16"/>
                <w:lang w:val="es-ES"/>
              </w:rPr>
            </w:pPr>
            <w:r w:rsidRPr="00E213BB">
              <w:rPr>
                <w:rFonts w:ascii="Arial" w:hAnsi="Arial"/>
                <w:b/>
                <w:bCs/>
                <w:sz w:val="16"/>
                <w:szCs w:val="16"/>
                <w:lang w:val="es-ES"/>
              </w:rPr>
              <w:t>de W</w:t>
            </w:r>
            <w:r w:rsidR="00AF327B" w:rsidRPr="00E213BB">
              <w:rPr>
                <w:rFonts w:ascii="Arial" w:hAnsi="Arial"/>
                <w:b/>
                <w:bCs/>
                <w:sz w:val="16"/>
                <w:szCs w:val="16"/>
                <w:lang w:val="es-ES"/>
              </w:rPr>
              <w:t>yoming</w:t>
            </w:r>
          </w:p>
        </w:tc>
        <w:tc>
          <w:tcPr>
            <w:tcW w:w="2016" w:type="dxa"/>
          </w:tcPr>
          <w:p w:rsidR="00AF327B" w:rsidRPr="00E213BB" w:rsidRDefault="00AF327B" w:rsidP="00486AE6">
            <w:pPr>
              <w:pStyle w:val="Default"/>
              <w:rPr>
                <w:rFonts w:ascii="Arial" w:hAnsi="Arial"/>
                <w:b/>
                <w:bCs/>
                <w:sz w:val="16"/>
                <w:szCs w:val="16"/>
                <w:lang w:val="es-ES"/>
              </w:rPr>
            </w:pPr>
            <w:r w:rsidRPr="00E213BB">
              <w:rPr>
                <w:rFonts w:ascii="Arial" w:hAnsi="Arial"/>
                <w:b/>
                <w:bCs/>
                <w:sz w:val="16"/>
                <w:szCs w:val="16"/>
                <w:lang w:val="es-ES"/>
              </w:rPr>
              <w:t>Servicio legal</w:t>
            </w:r>
          </w:p>
          <w:p w:rsidR="006E1598" w:rsidRPr="00E213BB" w:rsidRDefault="006E1598" w:rsidP="00486AE6">
            <w:pPr>
              <w:pStyle w:val="Default"/>
              <w:rPr>
                <w:rFonts w:ascii="Arial" w:hAnsi="Arial"/>
                <w:b/>
                <w:bCs/>
                <w:sz w:val="16"/>
                <w:szCs w:val="16"/>
                <w:lang w:val="es-ES"/>
              </w:rPr>
            </w:pPr>
            <w:r w:rsidRPr="00E213BB">
              <w:rPr>
                <w:rFonts w:ascii="Arial" w:hAnsi="Arial"/>
                <w:b/>
                <w:bCs/>
                <w:sz w:val="16"/>
                <w:szCs w:val="16"/>
                <w:lang w:val="es-ES"/>
              </w:rPr>
              <w:t>Univ</w:t>
            </w:r>
            <w:r w:rsidR="00AF327B" w:rsidRPr="00E213BB">
              <w:rPr>
                <w:rFonts w:ascii="Arial" w:hAnsi="Arial"/>
                <w:b/>
                <w:bCs/>
                <w:sz w:val="16"/>
                <w:szCs w:val="16"/>
                <w:lang w:val="es-ES"/>
              </w:rPr>
              <w:t>.</w:t>
            </w:r>
            <w:r w:rsidRPr="00E213BB">
              <w:rPr>
                <w:rFonts w:ascii="Arial" w:hAnsi="Arial"/>
                <w:b/>
                <w:bCs/>
                <w:sz w:val="16"/>
                <w:szCs w:val="16"/>
                <w:lang w:val="es-ES"/>
              </w:rPr>
              <w:t>de Wyoming</w:t>
            </w:r>
          </w:p>
        </w:tc>
        <w:tc>
          <w:tcPr>
            <w:tcW w:w="2034" w:type="dxa"/>
          </w:tcPr>
          <w:p w:rsidR="00AF327B" w:rsidRPr="00E213BB" w:rsidRDefault="00AF327B" w:rsidP="00486AE6">
            <w:pPr>
              <w:pStyle w:val="Default"/>
              <w:rPr>
                <w:rFonts w:ascii="Arial" w:hAnsi="Arial"/>
                <w:b/>
                <w:bCs/>
                <w:sz w:val="16"/>
                <w:szCs w:val="16"/>
                <w:lang w:val="es-ES"/>
              </w:rPr>
            </w:pPr>
            <w:r w:rsidRPr="00E213BB">
              <w:rPr>
                <w:rFonts w:ascii="Arial" w:hAnsi="Arial"/>
                <w:b/>
                <w:bCs/>
                <w:sz w:val="16"/>
                <w:szCs w:val="16"/>
                <w:lang w:val="es-ES"/>
              </w:rPr>
              <w:t xml:space="preserve">Asistencia legal violencia doméstica, </w:t>
            </w:r>
          </w:p>
          <w:p w:rsidR="006E1598" w:rsidRPr="00E213BB" w:rsidRDefault="00AF327B" w:rsidP="00486AE6">
            <w:pPr>
              <w:pStyle w:val="Default"/>
              <w:rPr>
                <w:rFonts w:ascii="Arial" w:hAnsi="Arial"/>
                <w:b/>
                <w:bCs/>
                <w:sz w:val="16"/>
                <w:szCs w:val="16"/>
                <w:lang w:val="es-ES"/>
              </w:rPr>
            </w:pPr>
            <w:r w:rsidRPr="00E213BB">
              <w:rPr>
                <w:rFonts w:ascii="Arial" w:hAnsi="Arial"/>
                <w:b/>
                <w:bCs/>
                <w:sz w:val="16"/>
                <w:szCs w:val="16"/>
                <w:lang w:val="es-ES"/>
              </w:rPr>
              <w:t>Univ. de Wyoming</w:t>
            </w:r>
          </w:p>
        </w:tc>
        <w:tc>
          <w:tcPr>
            <w:tcW w:w="1278" w:type="dxa"/>
          </w:tcPr>
          <w:p w:rsidR="006E1598" w:rsidRPr="00E213BB" w:rsidRDefault="00AF327B" w:rsidP="00486AE6">
            <w:pPr>
              <w:pStyle w:val="Default"/>
              <w:rPr>
                <w:rFonts w:ascii="Arial" w:hAnsi="Arial"/>
                <w:b/>
                <w:bCs/>
                <w:sz w:val="16"/>
                <w:szCs w:val="16"/>
                <w:lang w:val="es-ES"/>
              </w:rPr>
            </w:pPr>
            <w:r w:rsidRPr="00E213BB">
              <w:rPr>
                <w:rFonts w:ascii="Arial" w:hAnsi="Arial"/>
                <w:b/>
                <w:bCs/>
                <w:sz w:val="16"/>
                <w:szCs w:val="16"/>
                <w:lang w:val="es-ES"/>
              </w:rPr>
              <w:t>Protección y defensa</w:t>
            </w:r>
          </w:p>
        </w:tc>
      </w:tr>
      <w:tr w:rsidR="006E1598" w:rsidRPr="00AF327B" w:rsidTr="00AF327B">
        <w:tc>
          <w:tcPr>
            <w:tcW w:w="1656" w:type="dxa"/>
          </w:tcPr>
          <w:p w:rsidR="006E1598" w:rsidRPr="00E213BB" w:rsidRDefault="00AF327B" w:rsidP="00486AE6">
            <w:pPr>
              <w:pStyle w:val="Default"/>
              <w:rPr>
                <w:rFonts w:ascii="Arial" w:hAnsi="Arial"/>
                <w:bCs/>
                <w:sz w:val="16"/>
                <w:szCs w:val="16"/>
                <w:lang w:val="es-ES"/>
              </w:rPr>
            </w:pPr>
            <w:r w:rsidRPr="00E213BB">
              <w:rPr>
                <w:rFonts w:ascii="Arial" w:hAnsi="Arial"/>
                <w:bCs/>
                <w:sz w:val="16"/>
                <w:szCs w:val="16"/>
                <w:lang w:val="es-ES"/>
              </w:rPr>
              <w:t>Divorcio</w:t>
            </w:r>
          </w:p>
        </w:tc>
        <w:tc>
          <w:tcPr>
            <w:tcW w:w="1656" w:type="dxa"/>
          </w:tcPr>
          <w:p w:rsidR="006E1598" w:rsidRPr="00E213BB" w:rsidRDefault="00AF327B" w:rsidP="00AF327B">
            <w:pPr>
              <w:pStyle w:val="Default"/>
              <w:jc w:val="center"/>
              <w:rPr>
                <w:rFonts w:ascii="Arial" w:hAnsi="Arial"/>
                <w:b/>
                <w:bCs/>
                <w:sz w:val="16"/>
                <w:szCs w:val="16"/>
                <w:lang w:val="es-ES"/>
              </w:rPr>
            </w:pPr>
            <w:r w:rsidRPr="00E213BB">
              <w:rPr>
                <w:rFonts w:ascii="Arial" w:hAnsi="Arial"/>
                <w:b/>
                <w:bCs/>
                <w:sz w:val="16"/>
                <w:szCs w:val="16"/>
                <w:lang w:val="es-ES"/>
              </w:rPr>
              <w:t>X</w:t>
            </w:r>
          </w:p>
        </w:tc>
        <w:tc>
          <w:tcPr>
            <w:tcW w:w="129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0357A" w:rsidP="00486AE6">
            <w:pPr>
              <w:pStyle w:val="Default"/>
              <w:rPr>
                <w:rFonts w:ascii="Arial" w:hAnsi="Arial"/>
                <w:bCs/>
                <w:sz w:val="16"/>
                <w:szCs w:val="16"/>
                <w:lang w:val="es-ES"/>
              </w:rPr>
            </w:pPr>
            <w:r w:rsidRPr="00E213BB">
              <w:rPr>
                <w:rFonts w:ascii="Arial" w:hAnsi="Arial"/>
                <w:bCs/>
                <w:sz w:val="16"/>
                <w:szCs w:val="16"/>
                <w:lang w:val="es-ES"/>
              </w:rPr>
              <w:t>Custodia</w:t>
            </w:r>
            <w:r w:rsidR="00AF327B" w:rsidRPr="00E213BB">
              <w:rPr>
                <w:rFonts w:ascii="Arial" w:hAnsi="Arial"/>
                <w:bCs/>
                <w:sz w:val="16"/>
                <w:szCs w:val="16"/>
                <w:lang w:val="es-ES"/>
              </w:rPr>
              <w:t>/visitación</w:t>
            </w:r>
          </w:p>
        </w:tc>
        <w:tc>
          <w:tcPr>
            <w:tcW w:w="165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27B" w:rsidP="00486AE6">
            <w:pPr>
              <w:pStyle w:val="Default"/>
              <w:rPr>
                <w:rFonts w:ascii="Arial" w:hAnsi="Arial"/>
                <w:bCs/>
                <w:sz w:val="16"/>
                <w:szCs w:val="16"/>
                <w:lang w:val="es-ES"/>
              </w:rPr>
            </w:pPr>
            <w:r w:rsidRPr="00E213BB">
              <w:rPr>
                <w:rFonts w:ascii="Arial" w:hAnsi="Arial"/>
                <w:bCs/>
                <w:sz w:val="16"/>
                <w:szCs w:val="16"/>
                <w:lang w:val="es-ES"/>
              </w:rPr>
              <w:t>Suporte de menor de edad</w:t>
            </w:r>
          </w:p>
        </w:tc>
        <w:tc>
          <w:tcPr>
            <w:tcW w:w="165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27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Arrendador/ arrendatario</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Inmigración</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Derechos civiles</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8F2F05"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Bancarrota</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Orden protección, violencia doméstica</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Órdenes protección</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CF2AD9" w:rsidP="00486AE6">
            <w:pPr>
              <w:pStyle w:val="Default"/>
              <w:rPr>
                <w:rFonts w:ascii="Arial" w:hAnsi="Arial"/>
                <w:bCs/>
                <w:sz w:val="16"/>
                <w:szCs w:val="16"/>
                <w:lang w:val="es-ES"/>
              </w:rPr>
            </w:pPr>
            <w:r>
              <w:rPr>
                <w:rFonts w:ascii="Arial" w:hAnsi="Arial"/>
                <w:bCs/>
                <w:sz w:val="16"/>
                <w:szCs w:val="16"/>
                <w:lang w:val="es-ES"/>
              </w:rPr>
              <w:t>Guardianes</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Vivienda</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Empleo</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Fianzas de consumidores</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Paternidad</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Beneficios de ingreso</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AF380A" w:rsidP="00486AE6">
            <w:pPr>
              <w:pStyle w:val="Default"/>
              <w:rPr>
                <w:rFonts w:ascii="Arial" w:hAnsi="Arial"/>
                <w:bCs/>
                <w:sz w:val="16"/>
                <w:szCs w:val="16"/>
                <w:lang w:val="es-ES"/>
              </w:rPr>
            </w:pPr>
            <w:r w:rsidRPr="00E213BB">
              <w:rPr>
                <w:rFonts w:ascii="Arial" w:hAnsi="Arial"/>
                <w:bCs/>
                <w:sz w:val="16"/>
                <w:szCs w:val="16"/>
                <w:lang w:val="es-ES"/>
              </w:rPr>
              <w:t>Testamentos sencillos</w:t>
            </w:r>
          </w:p>
        </w:tc>
        <w:tc>
          <w:tcPr>
            <w:tcW w:w="165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AF380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r w:rsidR="006E1598" w:rsidRPr="00AF327B" w:rsidTr="00AF327B">
        <w:tc>
          <w:tcPr>
            <w:tcW w:w="1656" w:type="dxa"/>
          </w:tcPr>
          <w:p w:rsidR="006E1598" w:rsidRPr="00E213BB" w:rsidRDefault="00B93D2A" w:rsidP="00486AE6">
            <w:pPr>
              <w:pStyle w:val="Default"/>
              <w:rPr>
                <w:rFonts w:ascii="Arial" w:hAnsi="Arial"/>
                <w:bCs/>
                <w:sz w:val="16"/>
                <w:szCs w:val="16"/>
                <w:lang w:val="es-ES"/>
              </w:rPr>
            </w:pPr>
            <w:r w:rsidRPr="00E213BB">
              <w:rPr>
                <w:rFonts w:ascii="Arial" w:hAnsi="Arial"/>
                <w:bCs/>
                <w:sz w:val="16"/>
                <w:szCs w:val="16"/>
                <w:lang w:val="es-ES"/>
              </w:rPr>
              <w:t>ADA*</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r>
      <w:tr w:rsidR="006E1598" w:rsidRPr="00AF327B" w:rsidTr="00AF327B">
        <w:tc>
          <w:tcPr>
            <w:tcW w:w="1656" w:type="dxa"/>
          </w:tcPr>
          <w:p w:rsidR="006E1598" w:rsidRPr="00E213BB" w:rsidRDefault="00B93D2A" w:rsidP="00486AE6">
            <w:pPr>
              <w:pStyle w:val="Default"/>
              <w:rPr>
                <w:rFonts w:ascii="Arial" w:hAnsi="Arial"/>
                <w:bCs/>
                <w:sz w:val="16"/>
                <w:szCs w:val="16"/>
                <w:lang w:val="es-ES"/>
              </w:rPr>
            </w:pPr>
            <w:r w:rsidRPr="00E213BB">
              <w:rPr>
                <w:rFonts w:ascii="Arial" w:hAnsi="Arial"/>
                <w:bCs/>
                <w:sz w:val="16"/>
                <w:szCs w:val="16"/>
                <w:lang w:val="es-ES"/>
              </w:rPr>
              <w:t>Discapacidad</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r>
      <w:tr w:rsidR="00B93D2A" w:rsidRPr="00AF327B" w:rsidTr="00AF327B">
        <w:tc>
          <w:tcPr>
            <w:tcW w:w="1656" w:type="dxa"/>
          </w:tcPr>
          <w:p w:rsidR="00B93D2A" w:rsidRPr="00E213BB" w:rsidRDefault="00B93D2A" w:rsidP="00486AE6">
            <w:pPr>
              <w:pStyle w:val="Default"/>
              <w:rPr>
                <w:rFonts w:ascii="Arial" w:hAnsi="Arial"/>
                <w:bCs/>
                <w:sz w:val="16"/>
                <w:szCs w:val="16"/>
                <w:lang w:val="es-ES"/>
              </w:rPr>
            </w:pPr>
            <w:r w:rsidRPr="00E213BB">
              <w:rPr>
                <w:rFonts w:ascii="Arial" w:hAnsi="Arial"/>
                <w:bCs/>
                <w:sz w:val="16"/>
                <w:szCs w:val="16"/>
                <w:lang w:val="es-ES"/>
              </w:rPr>
              <w:t>Seguridad Social</w:t>
            </w:r>
          </w:p>
        </w:tc>
        <w:tc>
          <w:tcPr>
            <w:tcW w:w="1656" w:type="dxa"/>
          </w:tcPr>
          <w:p w:rsidR="00B93D2A" w:rsidRPr="00E213BB" w:rsidRDefault="00B93D2A" w:rsidP="00AF327B">
            <w:pPr>
              <w:pStyle w:val="Default"/>
              <w:jc w:val="center"/>
              <w:rPr>
                <w:rFonts w:ascii="Arial" w:hAnsi="Arial"/>
                <w:bCs/>
                <w:sz w:val="16"/>
                <w:szCs w:val="16"/>
                <w:lang w:val="es-ES"/>
              </w:rPr>
            </w:pPr>
          </w:p>
        </w:tc>
        <w:tc>
          <w:tcPr>
            <w:tcW w:w="1296" w:type="dxa"/>
          </w:tcPr>
          <w:p w:rsidR="00B93D2A" w:rsidRPr="00E213BB" w:rsidRDefault="00B93D2A" w:rsidP="00AF327B">
            <w:pPr>
              <w:pStyle w:val="Default"/>
              <w:jc w:val="center"/>
              <w:rPr>
                <w:rFonts w:ascii="Arial" w:hAnsi="Arial"/>
                <w:b/>
                <w:bCs/>
                <w:sz w:val="16"/>
                <w:szCs w:val="16"/>
                <w:lang w:val="es-ES"/>
              </w:rPr>
            </w:pPr>
            <w:r w:rsidRPr="00E213BB">
              <w:rPr>
                <w:rFonts w:ascii="Arial" w:hAnsi="Arial"/>
                <w:b/>
                <w:bCs/>
                <w:sz w:val="16"/>
                <w:szCs w:val="16"/>
                <w:lang w:val="es-ES"/>
              </w:rPr>
              <w:t>X</w:t>
            </w:r>
          </w:p>
        </w:tc>
        <w:tc>
          <w:tcPr>
            <w:tcW w:w="2016" w:type="dxa"/>
          </w:tcPr>
          <w:p w:rsidR="00B93D2A" w:rsidRPr="00E213BB" w:rsidRDefault="00B93D2A" w:rsidP="00AF327B">
            <w:pPr>
              <w:pStyle w:val="Default"/>
              <w:jc w:val="center"/>
              <w:rPr>
                <w:rFonts w:ascii="Arial" w:hAnsi="Arial"/>
                <w:bCs/>
                <w:sz w:val="16"/>
                <w:szCs w:val="16"/>
                <w:lang w:val="es-ES"/>
              </w:rPr>
            </w:pPr>
          </w:p>
        </w:tc>
        <w:tc>
          <w:tcPr>
            <w:tcW w:w="2034" w:type="dxa"/>
          </w:tcPr>
          <w:p w:rsidR="00B93D2A" w:rsidRPr="00E213BB" w:rsidRDefault="00B93D2A" w:rsidP="00AF327B">
            <w:pPr>
              <w:pStyle w:val="Default"/>
              <w:jc w:val="center"/>
              <w:rPr>
                <w:rFonts w:ascii="Arial" w:hAnsi="Arial"/>
                <w:bCs/>
                <w:sz w:val="16"/>
                <w:szCs w:val="16"/>
                <w:lang w:val="es-ES"/>
              </w:rPr>
            </w:pPr>
          </w:p>
        </w:tc>
        <w:tc>
          <w:tcPr>
            <w:tcW w:w="1278" w:type="dxa"/>
          </w:tcPr>
          <w:p w:rsidR="00B93D2A"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r>
      <w:tr w:rsidR="006E1598" w:rsidRPr="00AF327B" w:rsidTr="00AF327B">
        <w:tc>
          <w:tcPr>
            <w:tcW w:w="1656" w:type="dxa"/>
          </w:tcPr>
          <w:p w:rsidR="006E1598" w:rsidRPr="00E213BB" w:rsidRDefault="00B93D2A" w:rsidP="00486AE6">
            <w:pPr>
              <w:pStyle w:val="Default"/>
              <w:rPr>
                <w:rFonts w:ascii="Arial" w:hAnsi="Arial"/>
                <w:bCs/>
                <w:sz w:val="16"/>
                <w:szCs w:val="16"/>
                <w:lang w:val="es-ES"/>
              </w:rPr>
            </w:pPr>
            <w:r w:rsidRPr="00E213BB">
              <w:rPr>
                <w:rFonts w:ascii="Arial" w:hAnsi="Arial"/>
                <w:bCs/>
                <w:sz w:val="16"/>
                <w:szCs w:val="16"/>
                <w:lang w:val="es-ES"/>
              </w:rPr>
              <w:t>IDEA y IEPs**</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8F2F05"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r>
      <w:tr w:rsidR="006E1598" w:rsidRPr="00AF327B" w:rsidTr="00AF327B">
        <w:tc>
          <w:tcPr>
            <w:tcW w:w="1656" w:type="dxa"/>
          </w:tcPr>
          <w:p w:rsidR="006E1598" w:rsidRPr="00E213BB" w:rsidRDefault="00B93D2A" w:rsidP="00486AE6">
            <w:pPr>
              <w:pStyle w:val="Default"/>
              <w:rPr>
                <w:rFonts w:ascii="Arial" w:hAnsi="Arial"/>
                <w:bCs/>
                <w:sz w:val="16"/>
                <w:szCs w:val="16"/>
                <w:lang w:val="es-ES"/>
              </w:rPr>
            </w:pPr>
            <w:r w:rsidRPr="00E213BB">
              <w:rPr>
                <w:rFonts w:ascii="Arial" w:hAnsi="Arial"/>
                <w:bCs/>
                <w:sz w:val="16"/>
                <w:szCs w:val="16"/>
                <w:lang w:val="es-ES"/>
              </w:rPr>
              <w:t>Consejo (sólo)</w:t>
            </w:r>
          </w:p>
        </w:tc>
        <w:tc>
          <w:tcPr>
            <w:tcW w:w="1656" w:type="dxa"/>
          </w:tcPr>
          <w:p w:rsidR="006E1598" w:rsidRPr="00E213BB" w:rsidRDefault="006E1598" w:rsidP="00AF327B">
            <w:pPr>
              <w:pStyle w:val="Default"/>
              <w:jc w:val="center"/>
              <w:rPr>
                <w:rFonts w:ascii="Arial" w:hAnsi="Arial"/>
                <w:bCs/>
                <w:sz w:val="16"/>
                <w:szCs w:val="16"/>
                <w:lang w:val="es-ES"/>
              </w:rPr>
            </w:pPr>
          </w:p>
        </w:tc>
        <w:tc>
          <w:tcPr>
            <w:tcW w:w="1296" w:type="dxa"/>
          </w:tcPr>
          <w:p w:rsidR="006E1598" w:rsidRPr="00E213BB" w:rsidRDefault="006E1598" w:rsidP="00AF327B">
            <w:pPr>
              <w:pStyle w:val="Default"/>
              <w:jc w:val="center"/>
              <w:rPr>
                <w:rFonts w:ascii="Arial" w:hAnsi="Arial"/>
                <w:bCs/>
                <w:sz w:val="16"/>
                <w:szCs w:val="16"/>
                <w:lang w:val="es-ES"/>
              </w:rPr>
            </w:pPr>
          </w:p>
        </w:tc>
        <w:tc>
          <w:tcPr>
            <w:tcW w:w="2016" w:type="dxa"/>
          </w:tcPr>
          <w:p w:rsidR="006E1598" w:rsidRPr="00E213BB" w:rsidRDefault="006E1598" w:rsidP="00AF327B">
            <w:pPr>
              <w:pStyle w:val="Default"/>
              <w:jc w:val="center"/>
              <w:rPr>
                <w:rFonts w:ascii="Arial" w:hAnsi="Arial"/>
                <w:bCs/>
                <w:sz w:val="16"/>
                <w:szCs w:val="16"/>
                <w:lang w:val="es-ES"/>
              </w:rPr>
            </w:pPr>
          </w:p>
        </w:tc>
        <w:tc>
          <w:tcPr>
            <w:tcW w:w="2034" w:type="dxa"/>
          </w:tcPr>
          <w:p w:rsidR="006E1598" w:rsidRPr="00E213BB" w:rsidRDefault="006E1598" w:rsidP="00AF327B">
            <w:pPr>
              <w:pStyle w:val="Default"/>
              <w:jc w:val="center"/>
              <w:rPr>
                <w:rFonts w:ascii="Arial" w:hAnsi="Arial"/>
                <w:bCs/>
                <w:sz w:val="16"/>
                <w:szCs w:val="16"/>
                <w:lang w:val="es-ES"/>
              </w:rPr>
            </w:pPr>
          </w:p>
        </w:tc>
        <w:tc>
          <w:tcPr>
            <w:tcW w:w="1278" w:type="dxa"/>
          </w:tcPr>
          <w:p w:rsidR="006E1598" w:rsidRPr="00E213BB" w:rsidRDefault="00B93D2A" w:rsidP="00AF327B">
            <w:pPr>
              <w:pStyle w:val="Default"/>
              <w:jc w:val="center"/>
              <w:rPr>
                <w:rFonts w:ascii="Arial" w:hAnsi="Arial"/>
                <w:bCs/>
                <w:sz w:val="16"/>
                <w:szCs w:val="16"/>
                <w:lang w:val="es-ES"/>
              </w:rPr>
            </w:pPr>
            <w:r w:rsidRPr="00E213BB">
              <w:rPr>
                <w:rFonts w:ascii="Arial" w:hAnsi="Arial"/>
                <w:b/>
                <w:bCs/>
                <w:sz w:val="16"/>
                <w:szCs w:val="16"/>
                <w:lang w:val="es-ES"/>
              </w:rPr>
              <w:t>X</w:t>
            </w:r>
          </w:p>
        </w:tc>
      </w:tr>
      <w:tr w:rsidR="006E1598" w:rsidRPr="00AF327B" w:rsidTr="00AF327B">
        <w:tc>
          <w:tcPr>
            <w:tcW w:w="1656" w:type="dxa"/>
          </w:tcPr>
          <w:p w:rsidR="006E1598" w:rsidRPr="00E213BB" w:rsidRDefault="00E213BB" w:rsidP="00486AE6">
            <w:pPr>
              <w:pStyle w:val="Default"/>
              <w:rPr>
                <w:rFonts w:ascii="Arial" w:hAnsi="Arial"/>
                <w:bCs/>
                <w:sz w:val="16"/>
                <w:szCs w:val="16"/>
                <w:lang w:val="es-ES"/>
              </w:rPr>
            </w:pPr>
            <w:r w:rsidRPr="00E213BB">
              <w:rPr>
                <w:rFonts w:ascii="Arial" w:hAnsi="Arial"/>
                <w:bCs/>
                <w:sz w:val="16"/>
                <w:szCs w:val="16"/>
                <w:lang w:val="es-ES"/>
              </w:rPr>
              <w:t>Ayuda Pro Se***</w:t>
            </w:r>
          </w:p>
        </w:tc>
        <w:tc>
          <w:tcPr>
            <w:tcW w:w="1656" w:type="dxa"/>
          </w:tcPr>
          <w:p w:rsidR="006E1598" w:rsidRPr="00E213BB" w:rsidRDefault="00E213B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96" w:type="dxa"/>
          </w:tcPr>
          <w:p w:rsidR="006E1598" w:rsidRPr="00E213BB" w:rsidRDefault="00E213B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16" w:type="dxa"/>
          </w:tcPr>
          <w:p w:rsidR="006E1598" w:rsidRPr="00E213BB" w:rsidRDefault="00E213B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2034" w:type="dxa"/>
          </w:tcPr>
          <w:p w:rsidR="006E1598" w:rsidRPr="00E213BB" w:rsidRDefault="00E213BB" w:rsidP="00AF327B">
            <w:pPr>
              <w:pStyle w:val="Default"/>
              <w:jc w:val="center"/>
              <w:rPr>
                <w:rFonts w:ascii="Arial" w:hAnsi="Arial"/>
                <w:bCs/>
                <w:sz w:val="16"/>
                <w:szCs w:val="16"/>
                <w:lang w:val="es-ES"/>
              </w:rPr>
            </w:pPr>
            <w:r w:rsidRPr="00E213BB">
              <w:rPr>
                <w:rFonts w:ascii="Arial" w:hAnsi="Arial"/>
                <w:b/>
                <w:bCs/>
                <w:sz w:val="16"/>
                <w:szCs w:val="16"/>
                <w:lang w:val="es-ES"/>
              </w:rPr>
              <w:t>X</w:t>
            </w:r>
          </w:p>
        </w:tc>
        <w:tc>
          <w:tcPr>
            <w:tcW w:w="1278" w:type="dxa"/>
          </w:tcPr>
          <w:p w:rsidR="006E1598" w:rsidRPr="00E213BB" w:rsidRDefault="006E1598" w:rsidP="00AF327B">
            <w:pPr>
              <w:pStyle w:val="Default"/>
              <w:jc w:val="center"/>
              <w:rPr>
                <w:rFonts w:ascii="Arial" w:hAnsi="Arial"/>
                <w:bCs/>
                <w:sz w:val="16"/>
                <w:szCs w:val="16"/>
                <w:lang w:val="es-ES"/>
              </w:rPr>
            </w:pPr>
          </w:p>
        </w:tc>
      </w:tr>
    </w:tbl>
    <w:p w:rsidR="00E213BB" w:rsidRPr="00DE6B9E" w:rsidRDefault="00E213BB" w:rsidP="00486AE6">
      <w:pPr>
        <w:pStyle w:val="Default"/>
        <w:rPr>
          <w:rFonts w:ascii="Arial" w:hAnsi="Arial"/>
          <w:bCs/>
          <w:sz w:val="14"/>
          <w:szCs w:val="14"/>
          <w:lang w:val="es-ES"/>
        </w:rPr>
      </w:pPr>
      <w:r w:rsidRPr="00DE6B9E">
        <w:rPr>
          <w:rFonts w:ascii="Arial" w:hAnsi="Arial"/>
          <w:b/>
          <w:bCs/>
          <w:sz w:val="14"/>
          <w:szCs w:val="14"/>
          <w:lang w:val="es-ES"/>
        </w:rPr>
        <w:t xml:space="preserve">X </w:t>
      </w:r>
      <w:r w:rsidRPr="00DE6B9E">
        <w:rPr>
          <w:rFonts w:ascii="Arial" w:hAnsi="Arial"/>
          <w:bCs/>
          <w:sz w:val="14"/>
          <w:szCs w:val="14"/>
          <w:lang w:val="es-ES"/>
        </w:rPr>
        <w:t>= área primaria de enfoque. Los programas también pueden proveer otros tipos de asistencia legal.</w:t>
      </w:r>
    </w:p>
    <w:p w:rsidR="006E1598" w:rsidRPr="00DE6B9E" w:rsidRDefault="00B93D2A" w:rsidP="00486AE6">
      <w:pPr>
        <w:pStyle w:val="Default"/>
        <w:rPr>
          <w:rFonts w:ascii="Arial" w:hAnsi="Arial"/>
          <w:bCs/>
          <w:sz w:val="14"/>
          <w:szCs w:val="14"/>
          <w:lang w:val="es-ES"/>
        </w:rPr>
      </w:pPr>
      <w:r w:rsidRPr="00DE6B9E">
        <w:rPr>
          <w:rFonts w:ascii="Arial" w:hAnsi="Arial"/>
          <w:bCs/>
          <w:sz w:val="14"/>
          <w:szCs w:val="14"/>
          <w:lang w:val="es-ES"/>
        </w:rPr>
        <w:t>*ADA – Americans with Disabilities Act (Acta para los norteamericanos con discapacidades)</w:t>
      </w:r>
    </w:p>
    <w:p w:rsidR="006E1598" w:rsidRDefault="00B93D2A" w:rsidP="00B93D2A">
      <w:pPr>
        <w:pStyle w:val="Default"/>
        <w:ind w:right="-270"/>
        <w:rPr>
          <w:rFonts w:ascii="Arial" w:hAnsi="Arial" w:cs="Arial"/>
          <w:sz w:val="14"/>
          <w:szCs w:val="14"/>
          <w:lang w:val="es-MX"/>
        </w:rPr>
      </w:pPr>
      <w:r w:rsidRPr="00DE6B9E">
        <w:rPr>
          <w:rFonts w:ascii="Arial" w:hAnsi="Arial"/>
          <w:bCs/>
          <w:sz w:val="14"/>
          <w:szCs w:val="14"/>
          <w:lang w:val="es-ES"/>
        </w:rPr>
        <w:t xml:space="preserve">** IDEA y IEPs -- </w:t>
      </w:r>
      <w:r w:rsidRPr="00DE6B9E">
        <w:rPr>
          <w:rFonts w:ascii="Arial" w:hAnsi="Arial"/>
          <w:sz w:val="14"/>
          <w:szCs w:val="14"/>
          <w:lang w:val="es-MX"/>
        </w:rPr>
        <w:t xml:space="preserve">Acta para Individuos con Discapacidades (IDEA) de 2004 y </w:t>
      </w:r>
      <w:r w:rsidRPr="00DE6B9E">
        <w:rPr>
          <w:rFonts w:ascii="Arial" w:hAnsi="Arial" w:cs="Arial"/>
          <w:sz w:val="14"/>
          <w:szCs w:val="14"/>
          <w:lang w:val="es-MX"/>
        </w:rPr>
        <w:t>Programa de educación individualizada (IEP)</w:t>
      </w:r>
    </w:p>
    <w:p w:rsidR="00DE6B9E" w:rsidRDefault="00DE6B9E" w:rsidP="00B93D2A">
      <w:pPr>
        <w:pStyle w:val="Default"/>
        <w:ind w:right="-270"/>
        <w:rPr>
          <w:rFonts w:ascii="Arial" w:hAnsi="Arial" w:cs="Arial"/>
          <w:sz w:val="14"/>
          <w:szCs w:val="14"/>
          <w:lang w:val="es-MX"/>
        </w:rPr>
      </w:pPr>
      <w:r w:rsidRPr="00DE6B9E">
        <w:rPr>
          <w:rFonts w:ascii="Arial" w:hAnsi="Arial"/>
          <w:bCs/>
          <w:sz w:val="14"/>
          <w:szCs w:val="14"/>
          <w:lang w:val="es-ES"/>
        </w:rPr>
        <w:t>*** Pro Se --  Cuando una persona funciona como su abogado propio</w:t>
      </w:r>
    </w:p>
    <w:p w:rsidR="00DE6B9E" w:rsidRPr="00DE6B9E" w:rsidRDefault="00DE6B9E" w:rsidP="00B93D2A">
      <w:pPr>
        <w:pStyle w:val="Default"/>
        <w:ind w:right="-270"/>
        <w:rPr>
          <w:rFonts w:ascii="Arial" w:hAnsi="Arial"/>
          <w:bCs/>
          <w:sz w:val="14"/>
          <w:szCs w:val="14"/>
          <w:lang w:val="es-ES"/>
        </w:rPr>
      </w:pPr>
    </w:p>
    <w:p w:rsidR="0068426E" w:rsidRDefault="0068426E" w:rsidP="00917DA5">
      <w:pPr>
        <w:pStyle w:val="Default"/>
        <w:jc w:val="center"/>
        <w:rPr>
          <w:rFonts w:ascii="Arial" w:hAnsi="Arial"/>
          <w:b/>
          <w:bCs/>
          <w:sz w:val="18"/>
          <w:szCs w:val="18"/>
          <w:lang w:val="es-ES"/>
        </w:rPr>
      </w:pPr>
    </w:p>
    <w:p w:rsidR="0018606D" w:rsidRDefault="0018606D" w:rsidP="00917DA5">
      <w:pPr>
        <w:pStyle w:val="Default"/>
        <w:jc w:val="center"/>
        <w:rPr>
          <w:rFonts w:ascii="Arial" w:hAnsi="Arial"/>
          <w:b/>
          <w:bCs/>
          <w:sz w:val="18"/>
          <w:szCs w:val="18"/>
          <w:lang w:val="es-ES"/>
        </w:rPr>
      </w:pPr>
    </w:p>
    <w:p w:rsidR="0018606D" w:rsidRPr="00E213BB" w:rsidRDefault="0018606D" w:rsidP="00917DA5">
      <w:pPr>
        <w:pStyle w:val="Default"/>
        <w:jc w:val="center"/>
        <w:rPr>
          <w:rFonts w:ascii="Arial" w:hAnsi="Arial"/>
          <w:b/>
          <w:bCs/>
          <w:sz w:val="18"/>
          <w:szCs w:val="18"/>
          <w:lang w:val="es-ES"/>
        </w:rPr>
      </w:pPr>
    </w:p>
    <w:p w:rsidR="00917DA5" w:rsidRPr="00176A18" w:rsidRDefault="009D620F" w:rsidP="00917DA5">
      <w:pPr>
        <w:pStyle w:val="Default"/>
        <w:jc w:val="center"/>
        <w:rPr>
          <w:rFonts w:ascii="Arial" w:hAnsi="Arial"/>
          <w:b/>
          <w:bCs/>
          <w:sz w:val="28"/>
          <w:szCs w:val="28"/>
          <w:lang w:val="es-MX"/>
        </w:rPr>
      </w:pPr>
      <w:r w:rsidRPr="00176A18">
        <w:rPr>
          <w:rFonts w:ascii="Arial" w:hAnsi="Arial"/>
          <w:b/>
          <w:bCs/>
          <w:sz w:val="28"/>
          <w:szCs w:val="28"/>
          <w:lang w:val="es-MX"/>
        </w:rPr>
        <w:t>Contenido</w:t>
      </w:r>
    </w:p>
    <w:p w:rsidR="00917DA5" w:rsidRPr="00176A18" w:rsidRDefault="00917DA5" w:rsidP="00917DA5">
      <w:pPr>
        <w:pStyle w:val="Default"/>
        <w:jc w:val="center"/>
        <w:rPr>
          <w:rFonts w:ascii="Arial" w:hAnsi="Arial"/>
          <w:sz w:val="28"/>
          <w:szCs w:val="28"/>
          <w:lang w:val="es-MX"/>
        </w:rPr>
      </w:pPr>
    </w:p>
    <w:p w:rsidR="00917DA5" w:rsidRPr="00176A18" w:rsidRDefault="00C45D49" w:rsidP="00917DA5">
      <w:pPr>
        <w:pStyle w:val="Default"/>
        <w:jc w:val="both"/>
        <w:rPr>
          <w:rFonts w:ascii="Arial" w:hAnsi="Arial"/>
          <w:sz w:val="18"/>
          <w:szCs w:val="18"/>
          <w:lang w:val="es-MX"/>
        </w:rPr>
      </w:pPr>
      <w:r w:rsidRPr="00176A18">
        <w:rPr>
          <w:rFonts w:ascii="Arial" w:hAnsi="Arial"/>
          <w:b/>
          <w:bCs/>
          <w:sz w:val="18"/>
          <w:szCs w:val="18"/>
          <w:lang w:val="es-MX"/>
        </w:rPr>
        <w:t>INFORMACIÓN GENERAL</w:t>
      </w:r>
      <w:r w:rsidR="00766D6D" w:rsidRPr="00176A18">
        <w:rPr>
          <w:rFonts w:ascii="Arial" w:hAnsi="Arial"/>
          <w:b/>
          <w:bCs/>
          <w:sz w:val="18"/>
          <w:szCs w:val="18"/>
          <w:lang w:val="es-MX"/>
        </w:rPr>
        <w:t>……...……………………………………………………………………………………………...4</w:t>
      </w:r>
    </w:p>
    <w:p w:rsidR="00917DA5" w:rsidRPr="00176A18" w:rsidRDefault="00C45D49" w:rsidP="00A06505">
      <w:pPr>
        <w:pStyle w:val="Default"/>
        <w:numPr>
          <w:ilvl w:val="0"/>
          <w:numId w:val="15"/>
        </w:numPr>
        <w:rPr>
          <w:rFonts w:ascii="Arial" w:hAnsi="Arial"/>
          <w:sz w:val="18"/>
          <w:szCs w:val="18"/>
          <w:lang w:val="es-MX"/>
        </w:rPr>
      </w:pPr>
      <w:r w:rsidRPr="00176A18">
        <w:rPr>
          <w:rFonts w:ascii="Arial" w:hAnsi="Arial"/>
          <w:sz w:val="18"/>
          <w:szCs w:val="18"/>
          <w:lang w:val="es-MX"/>
        </w:rPr>
        <w:t>Notificación escrita inicial</w:t>
      </w:r>
      <w:r w:rsidR="00766D6D" w:rsidRPr="00176A18">
        <w:rPr>
          <w:rFonts w:ascii="Arial" w:hAnsi="Arial"/>
          <w:sz w:val="18"/>
          <w:szCs w:val="18"/>
          <w:lang w:val="es-MX"/>
        </w:rPr>
        <w:t xml:space="preserve"> </w:t>
      </w:r>
    </w:p>
    <w:p w:rsidR="00917DA5" w:rsidRPr="00176A18" w:rsidRDefault="00C45D49" w:rsidP="00A06505">
      <w:pPr>
        <w:pStyle w:val="Default"/>
        <w:numPr>
          <w:ilvl w:val="0"/>
          <w:numId w:val="15"/>
        </w:numPr>
        <w:rPr>
          <w:rFonts w:ascii="Arial" w:hAnsi="Arial"/>
          <w:sz w:val="18"/>
          <w:szCs w:val="18"/>
          <w:lang w:val="es-MX"/>
        </w:rPr>
      </w:pPr>
      <w:r w:rsidRPr="00176A18">
        <w:rPr>
          <w:rFonts w:ascii="Arial" w:hAnsi="Arial"/>
          <w:sz w:val="18"/>
          <w:szCs w:val="18"/>
          <w:lang w:val="es-MX"/>
        </w:rPr>
        <w:t>Correo electrónico</w:t>
      </w:r>
      <w:r w:rsidR="00766D6D" w:rsidRPr="00176A18">
        <w:rPr>
          <w:rFonts w:ascii="Arial" w:hAnsi="Arial"/>
          <w:sz w:val="18"/>
          <w:szCs w:val="18"/>
          <w:lang w:val="es-MX"/>
        </w:rPr>
        <w:t xml:space="preserve"> </w:t>
      </w:r>
    </w:p>
    <w:p w:rsidR="00917DA5" w:rsidRPr="00176A18" w:rsidRDefault="00C45D49" w:rsidP="00A06505">
      <w:pPr>
        <w:pStyle w:val="Default"/>
        <w:numPr>
          <w:ilvl w:val="0"/>
          <w:numId w:val="15"/>
        </w:numPr>
        <w:rPr>
          <w:rFonts w:ascii="Arial" w:hAnsi="Arial"/>
          <w:sz w:val="18"/>
          <w:szCs w:val="18"/>
          <w:lang w:val="es-MX"/>
        </w:rPr>
      </w:pPr>
      <w:r w:rsidRPr="00176A18">
        <w:rPr>
          <w:rFonts w:ascii="Arial" w:hAnsi="Arial"/>
          <w:sz w:val="18"/>
          <w:szCs w:val="18"/>
          <w:lang w:val="es-MX"/>
        </w:rPr>
        <w:t>Consentimiento de los padres</w:t>
      </w:r>
      <w:r w:rsidR="00766D6D" w:rsidRPr="00176A18">
        <w:rPr>
          <w:rFonts w:ascii="Arial" w:hAnsi="Arial"/>
          <w:sz w:val="18"/>
          <w:szCs w:val="18"/>
          <w:lang w:val="es-MX"/>
        </w:rPr>
        <w:t xml:space="preserve"> </w:t>
      </w:r>
    </w:p>
    <w:p w:rsidR="00917DA5" w:rsidRPr="00176A18" w:rsidRDefault="00C45D49" w:rsidP="00A06505">
      <w:pPr>
        <w:pStyle w:val="Default"/>
        <w:numPr>
          <w:ilvl w:val="0"/>
          <w:numId w:val="15"/>
        </w:numPr>
        <w:rPr>
          <w:rFonts w:ascii="Arial" w:hAnsi="Arial"/>
          <w:sz w:val="18"/>
          <w:szCs w:val="18"/>
          <w:lang w:val="es-MX"/>
        </w:rPr>
      </w:pPr>
      <w:r w:rsidRPr="00176A18">
        <w:rPr>
          <w:rFonts w:ascii="Arial" w:hAnsi="Arial"/>
          <w:sz w:val="18"/>
          <w:szCs w:val="18"/>
          <w:lang w:val="es-MX"/>
        </w:rPr>
        <w:t>Evaluaciones educativas independientes</w:t>
      </w:r>
      <w:r w:rsidR="00766D6D" w:rsidRPr="00176A18">
        <w:rPr>
          <w:rFonts w:ascii="Arial" w:hAnsi="Arial"/>
          <w:sz w:val="18"/>
          <w:szCs w:val="18"/>
          <w:lang w:val="es-MX"/>
        </w:rPr>
        <w:t xml:space="preserve"> </w:t>
      </w:r>
    </w:p>
    <w:p w:rsidR="00C45D49" w:rsidRPr="00176A18" w:rsidRDefault="00C45D49" w:rsidP="00C45D49">
      <w:pPr>
        <w:pStyle w:val="Default"/>
        <w:jc w:val="both"/>
        <w:rPr>
          <w:rFonts w:ascii="Arial" w:hAnsi="Arial"/>
          <w:b/>
          <w:bCs/>
          <w:sz w:val="18"/>
          <w:szCs w:val="18"/>
          <w:lang w:val="es-MX"/>
        </w:rPr>
      </w:pPr>
      <w:r w:rsidRPr="00176A18">
        <w:rPr>
          <w:rFonts w:ascii="Arial" w:hAnsi="Arial"/>
          <w:b/>
          <w:bCs/>
          <w:sz w:val="18"/>
          <w:szCs w:val="18"/>
          <w:lang w:val="es-MX"/>
        </w:rPr>
        <w:t xml:space="preserve">CONFIDENCIALIDAD DE LA INFORMACDIÓN………..……………………………………………………………………8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Definiciones</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Notificación a los padres de familia</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Derechos de acceso</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Récord de acceso</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Récordes de más de un niño</w:t>
      </w:r>
      <w:r w:rsidR="00766D6D" w:rsidRPr="00176A18">
        <w:rPr>
          <w:rFonts w:ascii="Arial" w:hAnsi="Arial"/>
          <w:sz w:val="18"/>
          <w:szCs w:val="18"/>
          <w:lang w:val="es-MX"/>
        </w:rPr>
        <w:t xml:space="preserve"> </w:t>
      </w:r>
    </w:p>
    <w:p w:rsidR="00917DA5" w:rsidRPr="00176A18" w:rsidRDefault="00662683" w:rsidP="00A06505">
      <w:pPr>
        <w:pStyle w:val="Default"/>
        <w:numPr>
          <w:ilvl w:val="0"/>
          <w:numId w:val="16"/>
        </w:numPr>
        <w:rPr>
          <w:rFonts w:ascii="Arial" w:hAnsi="Arial"/>
          <w:sz w:val="18"/>
          <w:szCs w:val="18"/>
          <w:lang w:val="es-MX"/>
        </w:rPr>
      </w:pPr>
      <w:r>
        <w:rPr>
          <w:rFonts w:ascii="Arial" w:hAnsi="Arial"/>
          <w:sz w:val="18"/>
          <w:szCs w:val="18"/>
          <w:lang w:val="es-MX"/>
        </w:rPr>
        <w:t>Lista de tipo</w:t>
      </w:r>
      <w:r w:rsidR="00C45D49" w:rsidRPr="00176A18">
        <w:rPr>
          <w:rFonts w:ascii="Arial" w:hAnsi="Arial"/>
          <w:sz w:val="18"/>
          <w:szCs w:val="18"/>
          <w:lang w:val="es-MX"/>
        </w:rPr>
        <w:t>s de información y su ubicación</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Cuotas</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Corrección de récordes requerida por los padres de familia</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 xml:space="preserve">Oportunidad </w:t>
      </w:r>
      <w:r w:rsidR="00E64A96">
        <w:rPr>
          <w:rFonts w:ascii="Arial" w:hAnsi="Arial"/>
          <w:sz w:val="18"/>
          <w:szCs w:val="18"/>
          <w:lang w:val="es-MX"/>
        </w:rPr>
        <w:t>para</w:t>
      </w:r>
      <w:r w:rsidRPr="00176A18">
        <w:rPr>
          <w:rFonts w:ascii="Arial" w:hAnsi="Arial"/>
          <w:sz w:val="18"/>
          <w:szCs w:val="18"/>
          <w:lang w:val="es-MX"/>
        </w:rPr>
        <w:t xml:space="preserve"> una audiencia</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Procedimientos de una audiencia</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Resultados de la audiencia</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 xml:space="preserve">Consentimiento </w:t>
      </w:r>
      <w:r w:rsidR="00662683">
        <w:rPr>
          <w:rFonts w:ascii="Arial" w:hAnsi="Arial"/>
          <w:sz w:val="18"/>
          <w:szCs w:val="18"/>
          <w:lang w:val="es-MX"/>
        </w:rPr>
        <w:t>par</w:t>
      </w:r>
      <w:r w:rsidRPr="00176A18">
        <w:rPr>
          <w:rFonts w:ascii="Arial" w:hAnsi="Arial"/>
          <w:sz w:val="18"/>
          <w:szCs w:val="18"/>
          <w:lang w:val="es-MX"/>
        </w:rPr>
        <w:t>a revelar información de identificación personal</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Medidas preventivas</w:t>
      </w:r>
      <w:r w:rsidR="00766D6D" w:rsidRPr="00176A18">
        <w:rPr>
          <w:rFonts w:ascii="Arial" w:hAnsi="Arial"/>
          <w:sz w:val="18"/>
          <w:szCs w:val="18"/>
          <w:lang w:val="es-MX"/>
        </w:rPr>
        <w:t xml:space="preserve"> </w:t>
      </w:r>
    </w:p>
    <w:p w:rsidR="00917DA5" w:rsidRPr="00176A18" w:rsidRDefault="00C45D49" w:rsidP="00A06505">
      <w:pPr>
        <w:pStyle w:val="Default"/>
        <w:numPr>
          <w:ilvl w:val="0"/>
          <w:numId w:val="16"/>
        </w:numPr>
        <w:rPr>
          <w:rFonts w:ascii="Arial" w:hAnsi="Arial"/>
          <w:sz w:val="18"/>
          <w:szCs w:val="18"/>
          <w:lang w:val="es-MX"/>
        </w:rPr>
      </w:pPr>
      <w:r w:rsidRPr="00176A18">
        <w:rPr>
          <w:rFonts w:ascii="Arial" w:hAnsi="Arial"/>
          <w:sz w:val="18"/>
          <w:szCs w:val="18"/>
          <w:lang w:val="es-MX"/>
        </w:rPr>
        <w:t>Destrucción de información</w:t>
      </w:r>
      <w:r w:rsidR="00766D6D" w:rsidRPr="00176A18">
        <w:rPr>
          <w:rFonts w:ascii="Arial" w:hAnsi="Arial"/>
          <w:sz w:val="18"/>
          <w:szCs w:val="18"/>
          <w:lang w:val="es-MX"/>
        </w:rPr>
        <w:t xml:space="preserve"> </w:t>
      </w:r>
    </w:p>
    <w:p w:rsidR="00917DA5" w:rsidRPr="00176A18" w:rsidRDefault="00C45D49" w:rsidP="00917DA5">
      <w:pPr>
        <w:pStyle w:val="Default"/>
        <w:jc w:val="both"/>
        <w:rPr>
          <w:rFonts w:ascii="Arial" w:hAnsi="Arial"/>
          <w:sz w:val="18"/>
          <w:szCs w:val="18"/>
          <w:lang w:val="es-MX"/>
        </w:rPr>
      </w:pPr>
      <w:r w:rsidRPr="00176A18">
        <w:rPr>
          <w:rFonts w:ascii="Arial" w:hAnsi="Arial"/>
          <w:b/>
          <w:bCs/>
          <w:sz w:val="18"/>
          <w:szCs w:val="18"/>
          <w:lang w:val="es-MX"/>
        </w:rPr>
        <w:t>PROCEDIMIENTOS PARA DISCIPLINAR A NIÑOS CON DISCAPACIDADES</w:t>
      </w:r>
      <w:r w:rsidR="00766D6D" w:rsidRPr="00176A18">
        <w:rPr>
          <w:rFonts w:ascii="Arial" w:hAnsi="Arial"/>
          <w:b/>
          <w:bCs/>
          <w:sz w:val="18"/>
          <w:szCs w:val="18"/>
          <w:lang w:val="es-MX"/>
        </w:rPr>
        <w:t>…………………………...........…….11</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Autoridad del personal escolar</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Cambio de colocación debido a recolocación disciplinaria</w:t>
      </w:r>
      <w:r w:rsidR="00766D6D" w:rsidRPr="00176A18">
        <w:rPr>
          <w:rFonts w:ascii="Arial" w:hAnsi="Arial"/>
          <w:sz w:val="18"/>
          <w:szCs w:val="18"/>
          <w:lang w:val="es-MX"/>
        </w:rPr>
        <w:t xml:space="preserve"> </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Determinación de la situación</w:t>
      </w:r>
      <w:r w:rsidR="00766D6D" w:rsidRPr="00176A18">
        <w:rPr>
          <w:rFonts w:ascii="Arial" w:hAnsi="Arial"/>
          <w:sz w:val="18"/>
          <w:szCs w:val="18"/>
          <w:lang w:val="es-MX"/>
        </w:rPr>
        <w:t xml:space="preserve"> </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Apelación</w:t>
      </w:r>
      <w:r w:rsidR="00766D6D" w:rsidRPr="00176A18">
        <w:rPr>
          <w:rFonts w:ascii="Arial" w:hAnsi="Arial"/>
          <w:sz w:val="18"/>
          <w:szCs w:val="18"/>
          <w:lang w:val="es-MX"/>
        </w:rPr>
        <w:t xml:space="preserve"> </w:t>
      </w:r>
    </w:p>
    <w:p w:rsidR="006E1598" w:rsidRPr="005F0D92" w:rsidRDefault="00413E67" w:rsidP="006E1598">
      <w:pPr>
        <w:pStyle w:val="Default"/>
        <w:numPr>
          <w:ilvl w:val="0"/>
          <w:numId w:val="21"/>
        </w:numPr>
        <w:rPr>
          <w:rFonts w:ascii="Arial" w:hAnsi="Arial"/>
          <w:sz w:val="18"/>
          <w:szCs w:val="18"/>
          <w:lang w:val="es-MX"/>
        </w:rPr>
      </w:pPr>
      <w:r w:rsidRPr="005F0D92">
        <w:rPr>
          <w:rFonts w:ascii="Arial" w:hAnsi="Arial"/>
          <w:sz w:val="18"/>
          <w:szCs w:val="18"/>
          <w:lang w:val="es-MX"/>
        </w:rPr>
        <w:t>Colocación durante una apelación</w:t>
      </w:r>
      <w:r w:rsidR="00766D6D" w:rsidRPr="005F0D92">
        <w:rPr>
          <w:rFonts w:ascii="Arial" w:hAnsi="Arial"/>
          <w:sz w:val="18"/>
          <w:szCs w:val="18"/>
          <w:lang w:val="es-MX"/>
        </w:rPr>
        <w:t xml:space="preserve"> </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Protecciones para niños NO seleccionados aún para educación especial y servicios relacionados</w:t>
      </w:r>
      <w:r w:rsidR="00766D6D" w:rsidRPr="00176A18">
        <w:rPr>
          <w:rFonts w:ascii="Arial" w:hAnsi="Arial"/>
          <w:sz w:val="18"/>
          <w:szCs w:val="18"/>
          <w:lang w:val="es-MX"/>
        </w:rPr>
        <w:t xml:space="preserve"> </w:t>
      </w:r>
    </w:p>
    <w:p w:rsidR="00917DA5" w:rsidRPr="00176A18" w:rsidRDefault="00413E67" w:rsidP="00A06505">
      <w:pPr>
        <w:pStyle w:val="Default"/>
        <w:numPr>
          <w:ilvl w:val="0"/>
          <w:numId w:val="21"/>
        </w:numPr>
        <w:rPr>
          <w:rFonts w:ascii="Arial" w:hAnsi="Arial"/>
          <w:sz w:val="18"/>
          <w:szCs w:val="18"/>
          <w:lang w:val="es-MX"/>
        </w:rPr>
      </w:pPr>
      <w:r w:rsidRPr="00176A18">
        <w:rPr>
          <w:rFonts w:ascii="Arial" w:hAnsi="Arial"/>
          <w:sz w:val="18"/>
          <w:szCs w:val="18"/>
          <w:lang w:val="es-MX"/>
        </w:rPr>
        <w:t>Referencias y acciones por parte de la policía y autoridades judiciales</w:t>
      </w:r>
      <w:r w:rsidR="00766D6D" w:rsidRPr="00176A18">
        <w:rPr>
          <w:rFonts w:ascii="Arial" w:hAnsi="Arial"/>
          <w:sz w:val="18"/>
          <w:szCs w:val="18"/>
          <w:lang w:val="es-MX"/>
        </w:rPr>
        <w:t xml:space="preserve"> </w:t>
      </w:r>
    </w:p>
    <w:p w:rsidR="00917DA5" w:rsidRPr="00176A18" w:rsidRDefault="00662683" w:rsidP="00662683">
      <w:pPr>
        <w:pStyle w:val="Default"/>
        <w:ind w:right="-90"/>
        <w:jc w:val="both"/>
        <w:rPr>
          <w:rFonts w:ascii="Arial" w:hAnsi="Arial"/>
          <w:sz w:val="18"/>
          <w:szCs w:val="18"/>
          <w:lang w:val="es-MX"/>
        </w:rPr>
      </w:pPr>
      <w:r>
        <w:rPr>
          <w:rFonts w:ascii="Arial" w:hAnsi="Arial"/>
          <w:b/>
          <w:bCs/>
          <w:sz w:val="18"/>
          <w:szCs w:val="18"/>
          <w:lang w:val="es-MX"/>
        </w:rPr>
        <w:t xml:space="preserve">PROCEDIMIENTOS DE QUEJAS ANTE </w:t>
      </w:r>
      <w:r w:rsidR="00413E67" w:rsidRPr="00176A18">
        <w:rPr>
          <w:rFonts w:ascii="Arial" w:hAnsi="Arial"/>
          <w:b/>
          <w:bCs/>
          <w:sz w:val="18"/>
          <w:szCs w:val="18"/>
          <w:lang w:val="es-MX"/>
        </w:rPr>
        <w:t>EL ESTADO</w:t>
      </w:r>
      <w:r>
        <w:rPr>
          <w:rFonts w:ascii="Arial" w:hAnsi="Arial"/>
          <w:b/>
          <w:bCs/>
          <w:sz w:val="18"/>
          <w:szCs w:val="18"/>
          <w:lang w:val="es-MX"/>
        </w:rPr>
        <w:t xml:space="preserve">…………… </w:t>
      </w:r>
      <w:r w:rsidR="00766D6D" w:rsidRPr="00176A18">
        <w:rPr>
          <w:rFonts w:ascii="Arial" w:hAnsi="Arial"/>
          <w:b/>
          <w:bCs/>
          <w:sz w:val="18"/>
          <w:szCs w:val="18"/>
          <w:lang w:val="es-MX"/>
        </w:rPr>
        <w:t>………………………………………………..….…15</w:t>
      </w:r>
    </w:p>
    <w:p w:rsidR="00917DA5" w:rsidRPr="00176A18" w:rsidRDefault="00413E67" w:rsidP="00A06505">
      <w:pPr>
        <w:pStyle w:val="Default"/>
        <w:numPr>
          <w:ilvl w:val="0"/>
          <w:numId w:val="17"/>
        </w:numPr>
        <w:rPr>
          <w:rFonts w:ascii="Arial" w:hAnsi="Arial"/>
          <w:sz w:val="18"/>
          <w:szCs w:val="18"/>
          <w:lang w:val="es-MX"/>
        </w:rPr>
      </w:pPr>
      <w:r w:rsidRPr="00176A18">
        <w:rPr>
          <w:rFonts w:ascii="Arial" w:hAnsi="Arial"/>
          <w:sz w:val="18"/>
          <w:szCs w:val="18"/>
          <w:lang w:val="es-MX"/>
        </w:rPr>
        <w:t>Diferencia entre solicitud de audiencia de proceso leg</w:t>
      </w:r>
      <w:r w:rsidR="00662683">
        <w:rPr>
          <w:rFonts w:ascii="Arial" w:hAnsi="Arial"/>
          <w:sz w:val="18"/>
          <w:szCs w:val="18"/>
          <w:lang w:val="es-MX"/>
        </w:rPr>
        <w:t xml:space="preserve">ítimo y procedimiento de queja ante </w:t>
      </w:r>
      <w:r w:rsidRPr="00176A18">
        <w:rPr>
          <w:rFonts w:ascii="Arial" w:hAnsi="Arial"/>
          <w:sz w:val="18"/>
          <w:szCs w:val="18"/>
          <w:lang w:val="es-MX"/>
        </w:rPr>
        <w:t>el estado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7"/>
        </w:numPr>
        <w:rPr>
          <w:rFonts w:ascii="Arial" w:hAnsi="Arial"/>
          <w:sz w:val="18"/>
          <w:szCs w:val="18"/>
          <w:lang w:val="es-MX"/>
        </w:rPr>
      </w:pPr>
      <w:r w:rsidRPr="00176A18">
        <w:rPr>
          <w:rFonts w:ascii="Arial" w:hAnsi="Arial"/>
          <w:sz w:val="18"/>
          <w:szCs w:val="18"/>
          <w:lang w:val="es-MX"/>
        </w:rPr>
        <w:t>Adopción</w:t>
      </w:r>
      <w:r w:rsidR="00662683">
        <w:rPr>
          <w:rFonts w:ascii="Arial" w:hAnsi="Arial"/>
          <w:sz w:val="18"/>
          <w:szCs w:val="18"/>
          <w:lang w:val="es-MX"/>
        </w:rPr>
        <w:t xml:space="preserve"> de procedimientos para quejas ante </w:t>
      </w:r>
      <w:r w:rsidRPr="00176A18">
        <w:rPr>
          <w:rFonts w:ascii="Arial" w:hAnsi="Arial"/>
          <w:sz w:val="18"/>
          <w:szCs w:val="18"/>
          <w:lang w:val="es-MX"/>
        </w:rPr>
        <w:t>el estado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7"/>
        </w:numPr>
        <w:rPr>
          <w:rFonts w:ascii="Arial" w:hAnsi="Arial"/>
          <w:sz w:val="18"/>
          <w:szCs w:val="18"/>
          <w:lang w:val="es-MX"/>
        </w:rPr>
      </w:pPr>
      <w:r w:rsidRPr="00176A18">
        <w:rPr>
          <w:rFonts w:ascii="Arial" w:hAnsi="Arial"/>
          <w:sz w:val="18"/>
          <w:szCs w:val="18"/>
          <w:lang w:val="es-MX"/>
        </w:rPr>
        <w:t>Pr</w:t>
      </w:r>
      <w:r w:rsidR="00662683">
        <w:rPr>
          <w:rFonts w:ascii="Arial" w:hAnsi="Arial"/>
          <w:sz w:val="18"/>
          <w:szCs w:val="18"/>
          <w:lang w:val="es-MX"/>
        </w:rPr>
        <w:t xml:space="preserve">ocedimientos mínimos de quejas ante </w:t>
      </w:r>
      <w:r w:rsidRPr="00176A18">
        <w:rPr>
          <w:rFonts w:ascii="Arial" w:hAnsi="Arial"/>
          <w:sz w:val="18"/>
          <w:szCs w:val="18"/>
          <w:lang w:val="es-MX"/>
        </w:rPr>
        <w:t>el estado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7"/>
        </w:numPr>
        <w:rPr>
          <w:rFonts w:ascii="Arial" w:hAnsi="Arial"/>
          <w:sz w:val="18"/>
          <w:szCs w:val="18"/>
          <w:lang w:val="es-MX"/>
        </w:rPr>
      </w:pPr>
      <w:r w:rsidRPr="00176A18">
        <w:rPr>
          <w:rFonts w:ascii="Arial" w:hAnsi="Arial"/>
          <w:sz w:val="18"/>
          <w:szCs w:val="18"/>
          <w:lang w:val="es-MX"/>
        </w:rPr>
        <w:t>Cómo presentar una queja</w:t>
      </w:r>
      <w:r w:rsidR="00766D6D" w:rsidRPr="00176A18">
        <w:rPr>
          <w:rFonts w:ascii="Arial" w:hAnsi="Arial"/>
          <w:sz w:val="18"/>
          <w:szCs w:val="18"/>
          <w:lang w:val="es-MX"/>
        </w:rPr>
        <w:t xml:space="preserve"> </w:t>
      </w:r>
    </w:p>
    <w:p w:rsidR="00917DA5" w:rsidRPr="00176A18" w:rsidRDefault="00413E67" w:rsidP="00917DA5">
      <w:pPr>
        <w:pStyle w:val="Default"/>
        <w:jc w:val="both"/>
        <w:rPr>
          <w:rFonts w:ascii="Arial" w:hAnsi="Arial"/>
          <w:sz w:val="18"/>
          <w:szCs w:val="18"/>
          <w:lang w:val="es-MX"/>
        </w:rPr>
      </w:pPr>
      <w:r w:rsidRPr="00176A18">
        <w:rPr>
          <w:rFonts w:ascii="Arial" w:hAnsi="Arial"/>
          <w:b/>
          <w:bCs/>
          <w:sz w:val="18"/>
          <w:szCs w:val="18"/>
          <w:lang w:val="es-MX"/>
        </w:rPr>
        <w:t>PROCEDIMIENTOS PARA RESOLUCIÓN DE DISPUTA</w:t>
      </w:r>
      <w:r w:rsidR="00766D6D" w:rsidRPr="00176A18">
        <w:rPr>
          <w:rFonts w:ascii="Arial" w:hAnsi="Arial"/>
          <w:b/>
          <w:bCs/>
          <w:sz w:val="18"/>
          <w:szCs w:val="18"/>
          <w:lang w:val="es-MX"/>
        </w:rPr>
        <w:t>………………………………………………………….……...17</w:t>
      </w:r>
    </w:p>
    <w:p w:rsidR="00917DA5"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Mediación</w:t>
      </w:r>
    </w:p>
    <w:p w:rsidR="00413E67"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Formas modelo</w:t>
      </w:r>
    </w:p>
    <w:p w:rsidR="00917DA5"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 xml:space="preserve">Cómo </w:t>
      </w:r>
      <w:r w:rsidR="00176A18" w:rsidRPr="00176A18">
        <w:rPr>
          <w:rFonts w:ascii="Arial" w:hAnsi="Arial"/>
          <w:sz w:val="18"/>
          <w:szCs w:val="18"/>
          <w:lang w:val="es-MX"/>
        </w:rPr>
        <w:t>presentar</w:t>
      </w:r>
      <w:r w:rsidRPr="00176A18">
        <w:rPr>
          <w:rFonts w:ascii="Arial" w:hAnsi="Arial"/>
          <w:sz w:val="18"/>
          <w:szCs w:val="18"/>
          <w:lang w:val="es-MX"/>
        </w:rPr>
        <w:t xml:space="preserve"> una solicitud de audiencia de proceso legítimo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Solicitud de una audiencia de proceso legítimo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Colocación del niño mientras está pendiente la audiencia de proceso legítimo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8"/>
        </w:numPr>
        <w:rPr>
          <w:rFonts w:ascii="Arial" w:hAnsi="Arial"/>
          <w:sz w:val="18"/>
          <w:szCs w:val="18"/>
          <w:lang w:val="es-MX"/>
        </w:rPr>
      </w:pPr>
      <w:r w:rsidRPr="00176A18">
        <w:rPr>
          <w:rFonts w:ascii="Arial" w:hAnsi="Arial"/>
          <w:sz w:val="18"/>
          <w:szCs w:val="18"/>
          <w:lang w:val="es-MX"/>
        </w:rPr>
        <w:t>Proceso de resolución</w:t>
      </w:r>
      <w:r w:rsidR="00766D6D" w:rsidRPr="00176A18">
        <w:rPr>
          <w:rFonts w:ascii="Arial" w:hAnsi="Arial"/>
          <w:sz w:val="18"/>
          <w:szCs w:val="18"/>
          <w:lang w:val="es-MX"/>
        </w:rPr>
        <w:t xml:space="preserve"> </w:t>
      </w:r>
    </w:p>
    <w:p w:rsidR="00917DA5" w:rsidRPr="00176A18" w:rsidRDefault="00413E67" w:rsidP="00917DA5">
      <w:pPr>
        <w:pStyle w:val="Default"/>
        <w:jc w:val="both"/>
        <w:rPr>
          <w:rFonts w:ascii="Arial" w:hAnsi="Arial"/>
          <w:sz w:val="18"/>
          <w:szCs w:val="18"/>
          <w:lang w:val="es-MX"/>
        </w:rPr>
      </w:pPr>
      <w:r w:rsidRPr="00176A18">
        <w:rPr>
          <w:rFonts w:ascii="Arial" w:hAnsi="Arial"/>
          <w:b/>
          <w:bCs/>
          <w:sz w:val="18"/>
          <w:szCs w:val="18"/>
          <w:lang w:val="es-MX"/>
        </w:rPr>
        <w:t>PROCEDIMIENTOS PARA PROCESO LEGÍTIMO</w:t>
      </w:r>
      <w:r w:rsidR="00766D6D" w:rsidRPr="00176A18">
        <w:rPr>
          <w:rFonts w:ascii="Arial" w:hAnsi="Arial"/>
          <w:b/>
          <w:bCs/>
          <w:sz w:val="18"/>
          <w:szCs w:val="18"/>
          <w:lang w:val="es-MX"/>
        </w:rPr>
        <w:t>……</w:t>
      </w:r>
      <w:r w:rsidRPr="00176A18">
        <w:rPr>
          <w:rFonts w:ascii="Arial" w:hAnsi="Arial"/>
          <w:b/>
          <w:bCs/>
          <w:sz w:val="18"/>
          <w:szCs w:val="18"/>
          <w:lang w:val="es-MX"/>
        </w:rPr>
        <w:t>….</w:t>
      </w:r>
      <w:r w:rsidR="00766D6D" w:rsidRPr="00176A18">
        <w:rPr>
          <w:rFonts w:ascii="Arial" w:hAnsi="Arial"/>
          <w:b/>
          <w:bCs/>
          <w:sz w:val="18"/>
          <w:szCs w:val="18"/>
          <w:lang w:val="es-MX"/>
        </w:rPr>
        <w:t>……………………………………………...…………....…...22</w:t>
      </w:r>
    </w:p>
    <w:p w:rsidR="00917DA5" w:rsidRPr="00176A18" w:rsidRDefault="00413E67" w:rsidP="00A06505">
      <w:pPr>
        <w:pStyle w:val="Default"/>
        <w:numPr>
          <w:ilvl w:val="0"/>
          <w:numId w:val="19"/>
        </w:numPr>
        <w:rPr>
          <w:rFonts w:ascii="Arial" w:hAnsi="Arial"/>
          <w:sz w:val="18"/>
          <w:szCs w:val="18"/>
          <w:lang w:val="es-MX"/>
        </w:rPr>
      </w:pPr>
      <w:r w:rsidRPr="00176A18">
        <w:rPr>
          <w:rFonts w:ascii="Arial" w:hAnsi="Arial"/>
          <w:sz w:val="18"/>
          <w:szCs w:val="18"/>
          <w:lang w:val="es-MX"/>
        </w:rPr>
        <w:t>Audiencia imparcial de proceso legítimo</w:t>
      </w:r>
      <w:r w:rsidR="00766D6D" w:rsidRPr="00176A18">
        <w:rPr>
          <w:rFonts w:ascii="Arial" w:hAnsi="Arial"/>
          <w:sz w:val="18"/>
          <w:szCs w:val="18"/>
          <w:lang w:val="es-MX"/>
        </w:rPr>
        <w:t xml:space="preserve"> </w:t>
      </w:r>
    </w:p>
    <w:p w:rsidR="00917DA5" w:rsidRPr="00176A18" w:rsidRDefault="00413E67" w:rsidP="00A06505">
      <w:pPr>
        <w:pStyle w:val="Default"/>
        <w:numPr>
          <w:ilvl w:val="0"/>
          <w:numId w:val="19"/>
        </w:numPr>
        <w:rPr>
          <w:rFonts w:ascii="Arial" w:hAnsi="Arial"/>
          <w:sz w:val="18"/>
          <w:szCs w:val="18"/>
          <w:lang w:val="es-MX"/>
        </w:rPr>
      </w:pPr>
      <w:r w:rsidRPr="00176A18">
        <w:rPr>
          <w:rFonts w:ascii="Arial" w:hAnsi="Arial"/>
          <w:sz w:val="18"/>
          <w:szCs w:val="18"/>
          <w:lang w:val="es-MX"/>
        </w:rPr>
        <w:t>Derechos de audiencia</w:t>
      </w:r>
      <w:r w:rsidR="00766D6D" w:rsidRPr="00176A18">
        <w:rPr>
          <w:rFonts w:ascii="Arial" w:hAnsi="Arial"/>
          <w:sz w:val="18"/>
          <w:szCs w:val="18"/>
          <w:lang w:val="es-MX"/>
        </w:rPr>
        <w:t xml:space="preserve"> </w:t>
      </w:r>
    </w:p>
    <w:p w:rsidR="00917DA5" w:rsidRPr="00176A18" w:rsidRDefault="00413E67" w:rsidP="00A06505">
      <w:pPr>
        <w:pStyle w:val="Default"/>
        <w:numPr>
          <w:ilvl w:val="0"/>
          <w:numId w:val="19"/>
        </w:numPr>
        <w:rPr>
          <w:rFonts w:ascii="Arial" w:hAnsi="Arial"/>
          <w:sz w:val="18"/>
          <w:szCs w:val="18"/>
          <w:lang w:val="es-MX"/>
        </w:rPr>
      </w:pPr>
      <w:r w:rsidRPr="00176A18">
        <w:rPr>
          <w:rFonts w:ascii="Arial" w:hAnsi="Arial"/>
          <w:sz w:val="18"/>
          <w:szCs w:val="18"/>
          <w:lang w:val="es-MX"/>
        </w:rPr>
        <w:t>Decisiones de audiencia</w:t>
      </w:r>
      <w:r w:rsidR="00766D6D" w:rsidRPr="00176A18">
        <w:rPr>
          <w:rFonts w:ascii="Arial" w:hAnsi="Arial"/>
          <w:sz w:val="18"/>
          <w:szCs w:val="18"/>
          <w:lang w:val="es-MX"/>
        </w:rPr>
        <w:t xml:space="preserve"> </w:t>
      </w:r>
    </w:p>
    <w:p w:rsidR="00917DA5" w:rsidRPr="00176A18" w:rsidRDefault="00413E67" w:rsidP="00917DA5">
      <w:pPr>
        <w:pStyle w:val="Default"/>
        <w:jc w:val="both"/>
        <w:rPr>
          <w:rFonts w:ascii="Arial" w:hAnsi="Arial"/>
          <w:sz w:val="18"/>
          <w:szCs w:val="18"/>
          <w:lang w:val="es-MX"/>
        </w:rPr>
      </w:pPr>
      <w:r w:rsidRPr="00176A18">
        <w:rPr>
          <w:rFonts w:ascii="Arial" w:hAnsi="Arial"/>
          <w:b/>
          <w:bCs/>
          <w:sz w:val="18"/>
          <w:szCs w:val="18"/>
          <w:lang w:val="es-MX"/>
        </w:rPr>
        <w:t>APELACIONES</w:t>
      </w:r>
      <w:r w:rsidR="00766D6D" w:rsidRPr="00176A18">
        <w:rPr>
          <w:rFonts w:ascii="Arial" w:hAnsi="Arial"/>
          <w:b/>
          <w:bCs/>
          <w:sz w:val="18"/>
          <w:szCs w:val="18"/>
          <w:lang w:val="es-MX"/>
        </w:rPr>
        <w:t>…………....………………………………</w:t>
      </w:r>
      <w:r w:rsidRPr="00176A18">
        <w:rPr>
          <w:rFonts w:ascii="Arial" w:hAnsi="Arial"/>
          <w:b/>
          <w:bCs/>
          <w:sz w:val="18"/>
          <w:szCs w:val="18"/>
          <w:lang w:val="es-MX"/>
        </w:rPr>
        <w:t>..</w:t>
      </w:r>
      <w:r w:rsidR="00766D6D" w:rsidRPr="00176A18">
        <w:rPr>
          <w:rFonts w:ascii="Arial" w:hAnsi="Arial"/>
          <w:b/>
          <w:bCs/>
          <w:sz w:val="18"/>
          <w:szCs w:val="18"/>
          <w:lang w:val="es-MX"/>
        </w:rPr>
        <w:t>………………………………………………………….………..24</w:t>
      </w:r>
    </w:p>
    <w:p w:rsidR="00917DA5" w:rsidRPr="00176A18" w:rsidRDefault="00413E67" w:rsidP="00A06505">
      <w:pPr>
        <w:pStyle w:val="Default"/>
        <w:numPr>
          <w:ilvl w:val="0"/>
          <w:numId w:val="20"/>
        </w:numPr>
        <w:rPr>
          <w:rFonts w:ascii="Arial" w:hAnsi="Arial"/>
          <w:sz w:val="18"/>
          <w:szCs w:val="18"/>
          <w:lang w:val="es-MX"/>
        </w:rPr>
      </w:pPr>
      <w:r w:rsidRPr="00176A18">
        <w:rPr>
          <w:rFonts w:ascii="Arial" w:hAnsi="Arial"/>
          <w:sz w:val="18"/>
          <w:szCs w:val="18"/>
          <w:lang w:val="es-MX"/>
        </w:rPr>
        <w:t>Decisión definitiva; apelación; revisión imparcial</w:t>
      </w:r>
      <w:r w:rsidR="00766D6D" w:rsidRPr="00176A18">
        <w:rPr>
          <w:rFonts w:ascii="Arial" w:hAnsi="Arial"/>
          <w:sz w:val="18"/>
          <w:szCs w:val="18"/>
          <w:lang w:val="es-MX"/>
        </w:rPr>
        <w:t xml:space="preserve"> </w:t>
      </w:r>
    </w:p>
    <w:p w:rsidR="00917DA5" w:rsidRPr="00176A18" w:rsidRDefault="00413E67" w:rsidP="00A06505">
      <w:pPr>
        <w:pStyle w:val="Default"/>
        <w:numPr>
          <w:ilvl w:val="0"/>
          <w:numId w:val="20"/>
        </w:numPr>
        <w:rPr>
          <w:rFonts w:ascii="Arial" w:hAnsi="Arial"/>
          <w:sz w:val="18"/>
          <w:szCs w:val="18"/>
          <w:lang w:val="es-MX"/>
        </w:rPr>
      </w:pPr>
      <w:r w:rsidRPr="00176A18">
        <w:rPr>
          <w:rFonts w:ascii="Arial" w:hAnsi="Arial"/>
          <w:sz w:val="18"/>
          <w:szCs w:val="18"/>
          <w:lang w:val="es-MX"/>
        </w:rPr>
        <w:t>Plazos y conveniencia de audiencias y revisiones</w:t>
      </w:r>
      <w:r w:rsidR="00766D6D" w:rsidRPr="00176A18">
        <w:rPr>
          <w:rFonts w:ascii="Arial" w:hAnsi="Arial"/>
          <w:sz w:val="18"/>
          <w:szCs w:val="18"/>
          <w:lang w:val="es-MX"/>
        </w:rPr>
        <w:t xml:space="preserve"> </w:t>
      </w:r>
    </w:p>
    <w:p w:rsidR="00917DA5" w:rsidRPr="00176A18" w:rsidRDefault="003239E0" w:rsidP="00A06505">
      <w:pPr>
        <w:pStyle w:val="Default"/>
        <w:numPr>
          <w:ilvl w:val="0"/>
          <w:numId w:val="20"/>
        </w:numPr>
        <w:rPr>
          <w:rFonts w:ascii="Arial" w:hAnsi="Arial"/>
          <w:sz w:val="18"/>
          <w:szCs w:val="18"/>
          <w:lang w:val="es-MX"/>
        </w:rPr>
      </w:pPr>
      <w:r w:rsidRPr="00176A18">
        <w:rPr>
          <w:rFonts w:ascii="Arial" w:hAnsi="Arial"/>
          <w:sz w:val="18"/>
          <w:szCs w:val="18"/>
          <w:lang w:val="es-MX"/>
        </w:rPr>
        <w:t>Acciones civiles, incluyendo el tiempo en el cual se pueden solicitar dichas acciones</w:t>
      </w:r>
      <w:r w:rsidR="00766D6D" w:rsidRPr="00176A18">
        <w:rPr>
          <w:rFonts w:ascii="Arial" w:hAnsi="Arial"/>
          <w:sz w:val="18"/>
          <w:szCs w:val="18"/>
          <w:lang w:val="es-MX"/>
        </w:rPr>
        <w:t xml:space="preserve"> </w:t>
      </w:r>
    </w:p>
    <w:p w:rsidR="00917DA5" w:rsidRPr="00176A18" w:rsidRDefault="003239E0" w:rsidP="00A06505">
      <w:pPr>
        <w:pStyle w:val="Default"/>
        <w:numPr>
          <w:ilvl w:val="0"/>
          <w:numId w:val="20"/>
        </w:numPr>
        <w:rPr>
          <w:rFonts w:ascii="Arial" w:hAnsi="Arial"/>
          <w:sz w:val="18"/>
          <w:szCs w:val="18"/>
          <w:lang w:val="es-MX"/>
        </w:rPr>
      </w:pPr>
      <w:r w:rsidRPr="00176A18">
        <w:rPr>
          <w:rFonts w:ascii="Arial" w:hAnsi="Arial"/>
          <w:sz w:val="18"/>
          <w:szCs w:val="18"/>
          <w:lang w:val="es-MX"/>
        </w:rPr>
        <w:t>Cuotas de los abogados</w:t>
      </w:r>
      <w:r w:rsidR="00766D6D" w:rsidRPr="00176A18">
        <w:rPr>
          <w:rFonts w:ascii="Arial" w:hAnsi="Arial"/>
          <w:sz w:val="18"/>
          <w:szCs w:val="18"/>
          <w:lang w:val="es-MX"/>
        </w:rPr>
        <w:t xml:space="preserve"> </w:t>
      </w:r>
    </w:p>
    <w:p w:rsidR="00917DA5" w:rsidRDefault="003239E0" w:rsidP="00621BE7">
      <w:pPr>
        <w:pStyle w:val="Default"/>
        <w:rPr>
          <w:rFonts w:ascii="Arial" w:hAnsi="Arial"/>
          <w:b/>
          <w:bCs/>
          <w:sz w:val="18"/>
          <w:szCs w:val="18"/>
          <w:lang w:val="es-MX"/>
        </w:rPr>
      </w:pPr>
      <w:r w:rsidRPr="00176A18">
        <w:rPr>
          <w:rFonts w:ascii="Arial" w:hAnsi="Arial"/>
          <w:b/>
          <w:bCs/>
          <w:sz w:val="18"/>
          <w:szCs w:val="18"/>
          <w:lang w:val="es-MX"/>
        </w:rPr>
        <w:t xml:space="preserve">REQUERIMIENTOS POR PARTE DE LOS PADRES DE NIÑOS EN ESCUELAS PARTICULARES </w:t>
      </w:r>
      <w:r w:rsidR="00876CA6" w:rsidRPr="00176A18">
        <w:rPr>
          <w:rFonts w:ascii="Arial" w:hAnsi="Arial"/>
          <w:b/>
          <w:bCs/>
          <w:sz w:val="18"/>
          <w:szCs w:val="18"/>
          <w:lang w:val="es-MX"/>
        </w:rPr>
        <w:t xml:space="preserve">PARA UNA COLOCACIÓN UNILATERAL </w:t>
      </w:r>
      <w:r w:rsidR="00876CA6">
        <w:rPr>
          <w:rFonts w:ascii="Arial" w:hAnsi="Arial"/>
          <w:b/>
          <w:bCs/>
          <w:sz w:val="18"/>
          <w:szCs w:val="18"/>
          <w:lang w:val="es-MX"/>
        </w:rPr>
        <w:t>PAGADA</w:t>
      </w:r>
      <w:r w:rsidRPr="00176A18">
        <w:rPr>
          <w:rFonts w:ascii="Arial" w:hAnsi="Arial"/>
          <w:b/>
          <w:bCs/>
          <w:sz w:val="18"/>
          <w:szCs w:val="18"/>
          <w:lang w:val="es-MX"/>
        </w:rPr>
        <w:t xml:space="preserve"> POR EL ESTADO</w:t>
      </w:r>
      <w:r w:rsidR="00876CA6">
        <w:rPr>
          <w:rFonts w:ascii="Arial" w:hAnsi="Arial"/>
          <w:b/>
          <w:bCs/>
          <w:sz w:val="18"/>
          <w:szCs w:val="18"/>
          <w:lang w:val="es-MX"/>
        </w:rPr>
        <w:t>……</w:t>
      </w:r>
      <w:r w:rsidR="00E22D0E">
        <w:rPr>
          <w:rFonts w:ascii="Arial" w:hAnsi="Arial"/>
          <w:b/>
          <w:bCs/>
          <w:sz w:val="18"/>
          <w:szCs w:val="18"/>
          <w:lang w:val="es-MX"/>
        </w:rPr>
        <w:t>…………………………………………………</w:t>
      </w:r>
      <w:r w:rsidR="00B80F43">
        <w:rPr>
          <w:rFonts w:ascii="Arial" w:hAnsi="Arial"/>
          <w:b/>
          <w:bCs/>
          <w:sz w:val="18"/>
          <w:szCs w:val="18"/>
          <w:lang w:val="es-MX"/>
        </w:rPr>
        <w:t>.</w:t>
      </w:r>
      <w:r w:rsidR="00766D6D" w:rsidRPr="00176A18">
        <w:rPr>
          <w:rFonts w:ascii="Arial" w:hAnsi="Arial"/>
          <w:b/>
          <w:bCs/>
          <w:sz w:val="18"/>
          <w:szCs w:val="18"/>
          <w:lang w:val="es-MX"/>
        </w:rPr>
        <w:t>……...26</w:t>
      </w:r>
    </w:p>
    <w:p w:rsidR="00E16F92" w:rsidRDefault="00E16F92" w:rsidP="00621BE7">
      <w:pPr>
        <w:pStyle w:val="Default"/>
        <w:rPr>
          <w:rFonts w:ascii="Arial" w:hAnsi="Arial"/>
          <w:b/>
          <w:bCs/>
          <w:sz w:val="18"/>
          <w:szCs w:val="18"/>
          <w:lang w:val="es-MX"/>
        </w:rPr>
      </w:pPr>
    </w:p>
    <w:p w:rsidR="005F0D92" w:rsidRDefault="005F0D92" w:rsidP="00621BE7">
      <w:pPr>
        <w:pStyle w:val="Default"/>
        <w:rPr>
          <w:rFonts w:ascii="Arial" w:hAnsi="Arial"/>
          <w:b/>
          <w:bCs/>
          <w:sz w:val="18"/>
          <w:szCs w:val="18"/>
          <w:lang w:val="es-MX"/>
        </w:rPr>
      </w:pPr>
    </w:p>
    <w:p w:rsidR="005F0D92" w:rsidRDefault="005F0D92" w:rsidP="00621BE7">
      <w:pPr>
        <w:pStyle w:val="Default"/>
        <w:rPr>
          <w:rFonts w:ascii="Arial" w:hAnsi="Arial"/>
          <w:b/>
          <w:bCs/>
          <w:sz w:val="18"/>
          <w:szCs w:val="18"/>
          <w:lang w:val="es-MX"/>
        </w:rPr>
      </w:pPr>
    </w:p>
    <w:p w:rsidR="0018606D" w:rsidRDefault="0018606D" w:rsidP="00621BE7">
      <w:pPr>
        <w:pStyle w:val="Default"/>
        <w:rPr>
          <w:rFonts w:ascii="Arial" w:hAnsi="Arial"/>
          <w:b/>
          <w:bCs/>
          <w:sz w:val="18"/>
          <w:szCs w:val="18"/>
          <w:lang w:val="es-MX"/>
        </w:rPr>
      </w:pPr>
    </w:p>
    <w:p w:rsidR="005F0D92" w:rsidRDefault="005F0D92" w:rsidP="00621BE7">
      <w:pPr>
        <w:pStyle w:val="Default"/>
        <w:rPr>
          <w:rFonts w:ascii="Arial" w:hAnsi="Arial"/>
          <w:b/>
          <w:bCs/>
          <w:sz w:val="18"/>
          <w:szCs w:val="18"/>
          <w:lang w:val="es-MX"/>
        </w:rPr>
      </w:pPr>
    </w:p>
    <w:p w:rsidR="005F0D92" w:rsidRDefault="005F0D92" w:rsidP="00621BE7">
      <w:pPr>
        <w:pStyle w:val="Default"/>
        <w:rPr>
          <w:rFonts w:ascii="Arial" w:hAnsi="Arial"/>
          <w:b/>
          <w:bCs/>
          <w:sz w:val="18"/>
          <w:szCs w:val="18"/>
          <w:lang w:val="es-MX"/>
        </w:rPr>
      </w:pPr>
    </w:p>
    <w:p w:rsidR="00E16F92" w:rsidRDefault="00E16F92" w:rsidP="00621BE7">
      <w:pPr>
        <w:pStyle w:val="Default"/>
        <w:rPr>
          <w:rFonts w:ascii="Arial" w:hAnsi="Arial"/>
          <w:b/>
          <w:bCs/>
          <w:sz w:val="18"/>
          <w:szCs w:val="18"/>
          <w:lang w:val="es-MX"/>
        </w:rPr>
      </w:pPr>
    </w:p>
    <w:p w:rsidR="00E16F92" w:rsidRPr="00176A18" w:rsidRDefault="00E16F92" w:rsidP="00621BE7">
      <w:pPr>
        <w:pStyle w:val="Default"/>
        <w:rPr>
          <w:rFonts w:ascii="Arial" w:hAnsi="Arial"/>
          <w:sz w:val="18"/>
          <w:szCs w:val="18"/>
          <w:lang w:val="es-MX"/>
        </w:rPr>
      </w:pPr>
    </w:p>
    <w:p w:rsidR="00917DA5" w:rsidRPr="00176A18" w:rsidRDefault="0051283C" w:rsidP="00917DA5">
      <w:pPr>
        <w:pStyle w:val="BodyText2"/>
        <w:rPr>
          <w:rFonts w:ascii="Arial" w:hAnsi="Arial"/>
          <w:sz w:val="20"/>
          <w:szCs w:val="26"/>
          <w:lang w:val="es-MX"/>
        </w:rPr>
      </w:pPr>
      <w:r w:rsidRPr="0051283C">
        <w:rPr>
          <w:rFonts w:ascii="Arial" w:hAnsi="Arial"/>
          <w:sz w:val="20"/>
          <w:szCs w:val="26"/>
          <w:lang w:val="es-MX"/>
        </w:rPr>
      </w:r>
      <w:r>
        <w:rPr>
          <w:rFonts w:ascii="Arial" w:hAnsi="Arial"/>
          <w:sz w:val="20"/>
          <w:szCs w:val="26"/>
          <w:lang w:val="es-MX"/>
        </w:rPr>
        <w:pict>
          <v:shape id="_x0000_s1037" type="#_x0000_t202" style="width:469.5pt;height:20.95pt;mso-position-horizontal-relative:char;mso-position-vertical-relative:line;mso-width-relative:margin;mso-height-relative:margin" fillcolor="black [3213]">
            <v:textbox style="mso-next-textbox:#_x0000_s1037">
              <w:txbxContent>
                <w:p w:rsidR="00876CA6" w:rsidRPr="00DE6B9E" w:rsidRDefault="00876CA6" w:rsidP="00917DA5">
                  <w:pPr>
                    <w:jc w:val="center"/>
                    <w:rPr>
                      <w:rFonts w:ascii="Arial" w:hAnsi="Arial"/>
                      <w:b/>
                      <w:sz w:val="24"/>
                      <w:szCs w:val="28"/>
                      <w:u w:val="thick"/>
                    </w:rPr>
                  </w:pPr>
                  <w:r w:rsidRPr="00DE6B9E">
                    <w:rPr>
                      <w:rFonts w:ascii="Arial" w:hAnsi="Arial"/>
                      <w:b/>
                      <w:sz w:val="24"/>
                      <w:szCs w:val="28"/>
                      <w:u w:val="thick"/>
                    </w:rPr>
                    <w:t>INFORMACIÓN GENERAL</w:t>
                  </w:r>
                </w:p>
              </w:txbxContent>
            </v:textbox>
            <w10:wrap type="none" anchorx="margin" anchory="margin"/>
            <w10:anchorlock/>
          </v:shape>
        </w:pict>
      </w:r>
    </w:p>
    <w:p w:rsidR="007D665E" w:rsidRPr="00176A18" w:rsidRDefault="007D665E" w:rsidP="007D665E">
      <w:pPr>
        <w:tabs>
          <w:tab w:val="left" w:pos="5407"/>
        </w:tabs>
        <w:spacing w:after="0"/>
        <w:ind w:right="-450"/>
        <w:rPr>
          <w:rFonts w:ascii="Arial" w:hAnsi="Arial" w:cs="Arial"/>
          <w:sz w:val="20"/>
          <w:szCs w:val="20"/>
          <w:lang w:val="es-MX"/>
        </w:rPr>
      </w:pPr>
      <w:r w:rsidRPr="00176A18">
        <w:rPr>
          <w:rFonts w:ascii="Arial" w:hAnsi="Arial" w:cs="Arial"/>
          <w:sz w:val="20"/>
          <w:szCs w:val="20"/>
          <w:lang w:val="es-MX"/>
        </w:rPr>
        <w:t>El Acta de Educación para Individuos con Discapacidades (IDEA) requie</w:t>
      </w:r>
      <w:r w:rsidR="00662683">
        <w:rPr>
          <w:rFonts w:ascii="Arial" w:hAnsi="Arial" w:cs="Arial"/>
          <w:sz w:val="20"/>
          <w:szCs w:val="20"/>
          <w:lang w:val="es-MX"/>
        </w:rPr>
        <w:t>re que los distritos de escuela</w:t>
      </w:r>
      <w:r w:rsidRPr="00176A18">
        <w:rPr>
          <w:rFonts w:ascii="Arial" w:hAnsi="Arial" w:cs="Arial"/>
          <w:sz w:val="20"/>
          <w:szCs w:val="20"/>
          <w:lang w:val="es-MX"/>
        </w:rPr>
        <w:t xml:space="preserve"> o las agencias públicas proporcionen a los padres de niños con alguna discapacidad, una explicación completa de los procedimientos de medidas preventivas disponibles bajo los reglamentos de IDEA y las regulaciones federales. Para los propósitos de este informe, las referencias a </w:t>
      </w:r>
      <w:r w:rsidRPr="00176A18">
        <w:rPr>
          <w:rFonts w:ascii="Arial" w:hAnsi="Arial" w:cs="Arial"/>
          <w:i/>
          <w:sz w:val="20"/>
          <w:szCs w:val="20"/>
          <w:lang w:val="es-MX"/>
        </w:rPr>
        <w:t>el/los distrito/s de escuela/s</w:t>
      </w:r>
      <w:r w:rsidRPr="00176A18">
        <w:rPr>
          <w:rFonts w:ascii="Arial" w:hAnsi="Arial" w:cs="Arial"/>
          <w:sz w:val="20"/>
          <w:szCs w:val="20"/>
          <w:lang w:val="es-MX"/>
        </w:rPr>
        <w:t xml:space="preserve"> o </w:t>
      </w:r>
      <w:r w:rsidRPr="00176A18">
        <w:rPr>
          <w:rFonts w:ascii="Arial" w:hAnsi="Arial" w:cs="Arial"/>
          <w:i/>
          <w:sz w:val="20"/>
          <w:szCs w:val="20"/>
          <w:lang w:val="es-MX"/>
        </w:rPr>
        <w:t>el distrito escolar</w:t>
      </w:r>
      <w:r w:rsidRPr="00176A18">
        <w:rPr>
          <w:rFonts w:ascii="Arial" w:hAnsi="Arial" w:cs="Arial"/>
          <w:sz w:val="20"/>
          <w:szCs w:val="20"/>
          <w:lang w:val="es-MX"/>
        </w:rPr>
        <w:t xml:space="preserve">, también pertenecen a cualquiera agencia pública o escuela preescolar que sirven </w:t>
      </w:r>
      <w:r w:rsidR="00662683">
        <w:rPr>
          <w:rFonts w:ascii="Arial" w:hAnsi="Arial" w:cs="Arial"/>
          <w:sz w:val="20"/>
          <w:szCs w:val="20"/>
          <w:lang w:val="es-MX"/>
        </w:rPr>
        <w:t xml:space="preserve">a </w:t>
      </w:r>
      <w:r w:rsidRPr="00176A18">
        <w:rPr>
          <w:rFonts w:ascii="Arial" w:hAnsi="Arial" w:cs="Arial"/>
          <w:sz w:val="20"/>
          <w:szCs w:val="20"/>
          <w:lang w:val="es-MX"/>
        </w:rPr>
        <w:t>los estudiantes bajo el IDEA. Una vez al año se les debe dar a los padres de fa</w:t>
      </w:r>
      <w:r w:rsidR="00662683">
        <w:rPr>
          <w:rFonts w:ascii="Arial" w:hAnsi="Arial" w:cs="Arial"/>
          <w:sz w:val="20"/>
          <w:szCs w:val="20"/>
          <w:lang w:val="es-MX"/>
        </w:rPr>
        <w:t>milia una copia de este informe</w:t>
      </w:r>
      <w:r w:rsidRPr="00176A18">
        <w:rPr>
          <w:rFonts w:ascii="Arial" w:hAnsi="Arial" w:cs="Arial"/>
          <w:sz w:val="20"/>
          <w:szCs w:val="20"/>
          <w:lang w:val="es-MX"/>
        </w:rPr>
        <w:t xml:space="preserve"> </w:t>
      </w:r>
      <w:r w:rsidR="00662683">
        <w:rPr>
          <w:rFonts w:ascii="Arial" w:hAnsi="Arial" w:cs="Arial"/>
          <w:sz w:val="20"/>
          <w:szCs w:val="20"/>
          <w:lang w:val="es-MX"/>
        </w:rPr>
        <w:t>y</w:t>
      </w:r>
      <w:r w:rsidRPr="00176A18">
        <w:rPr>
          <w:rFonts w:ascii="Arial" w:hAnsi="Arial" w:cs="Arial"/>
          <w:sz w:val="20"/>
          <w:szCs w:val="20"/>
          <w:lang w:val="es-MX"/>
        </w:rPr>
        <w:t xml:space="preserve"> también se les debe dar</w:t>
      </w:r>
      <w:r w:rsidR="00662683">
        <w:rPr>
          <w:rFonts w:ascii="Arial" w:hAnsi="Arial" w:cs="Arial"/>
          <w:sz w:val="20"/>
          <w:szCs w:val="20"/>
          <w:lang w:val="es-MX"/>
        </w:rPr>
        <w:t xml:space="preserve"> copia a los padres en</w:t>
      </w:r>
      <w:r w:rsidRPr="00176A18">
        <w:rPr>
          <w:rFonts w:ascii="Arial" w:hAnsi="Arial" w:cs="Arial"/>
          <w:sz w:val="20"/>
          <w:szCs w:val="20"/>
          <w:lang w:val="es-MX"/>
        </w:rPr>
        <w:t xml:space="preserve"> las ocasiones adicionales </w:t>
      </w:r>
      <w:r w:rsidR="00662683">
        <w:rPr>
          <w:rFonts w:ascii="Arial" w:hAnsi="Arial" w:cs="Arial"/>
          <w:sz w:val="20"/>
          <w:szCs w:val="20"/>
          <w:lang w:val="es-MX"/>
        </w:rPr>
        <w:t>que se enumeran</w:t>
      </w:r>
      <w:r w:rsidRPr="00176A18">
        <w:rPr>
          <w:rFonts w:ascii="Arial" w:hAnsi="Arial" w:cs="Arial"/>
          <w:sz w:val="20"/>
          <w:szCs w:val="20"/>
          <w:lang w:val="es-MX"/>
        </w:rPr>
        <w:t>:</w:t>
      </w:r>
    </w:p>
    <w:p w:rsidR="007D665E" w:rsidRPr="00176A18" w:rsidRDefault="007D665E" w:rsidP="00A06505">
      <w:pPr>
        <w:pStyle w:val="ListParagraph"/>
        <w:numPr>
          <w:ilvl w:val="0"/>
          <w:numId w:val="14"/>
        </w:numPr>
        <w:spacing w:after="0" w:line="240" w:lineRule="auto"/>
        <w:ind w:left="360" w:right="-450"/>
        <w:rPr>
          <w:rFonts w:ascii="Arial" w:hAnsi="Arial" w:cs="Arial"/>
          <w:sz w:val="20"/>
          <w:szCs w:val="20"/>
          <w:lang w:val="es-MX"/>
        </w:rPr>
      </w:pPr>
      <w:r w:rsidRPr="00176A18">
        <w:rPr>
          <w:rFonts w:ascii="Arial" w:hAnsi="Arial" w:cs="Arial"/>
          <w:sz w:val="20"/>
          <w:szCs w:val="20"/>
          <w:lang w:val="es-MX"/>
        </w:rPr>
        <w:t>Cuando se hace la recomendación inicial o el padre requiere una evaluación</w:t>
      </w:r>
    </w:p>
    <w:p w:rsidR="007D665E" w:rsidRPr="00176A18" w:rsidRDefault="007D665E" w:rsidP="00A06505">
      <w:pPr>
        <w:pStyle w:val="ListParagraph"/>
        <w:numPr>
          <w:ilvl w:val="0"/>
          <w:numId w:val="14"/>
        </w:numPr>
        <w:spacing w:after="0" w:line="240" w:lineRule="auto"/>
        <w:ind w:left="360" w:right="-450"/>
        <w:rPr>
          <w:rFonts w:ascii="Arial" w:hAnsi="Arial" w:cs="Arial"/>
          <w:sz w:val="20"/>
          <w:szCs w:val="20"/>
          <w:lang w:val="es-MX"/>
        </w:rPr>
      </w:pPr>
      <w:r w:rsidRPr="00176A18">
        <w:rPr>
          <w:rFonts w:ascii="Arial" w:hAnsi="Arial" w:cs="Arial"/>
          <w:sz w:val="20"/>
          <w:szCs w:val="20"/>
          <w:lang w:val="es-MX"/>
        </w:rPr>
        <w:t>Cuando se recibe la primera queja del Gobierno bajo el reglamento C.F.R. §§ 300.151 al 300.153 y al recibir la primera solicitud de una audiencia de proceso legítimo justificado bajo el reglamento §300.507 durante el año escolar</w:t>
      </w:r>
    </w:p>
    <w:p w:rsidR="007D665E" w:rsidRPr="00176A18" w:rsidRDefault="007D665E" w:rsidP="00A06505">
      <w:pPr>
        <w:pStyle w:val="ListParagraph"/>
        <w:numPr>
          <w:ilvl w:val="0"/>
          <w:numId w:val="14"/>
        </w:numPr>
        <w:spacing w:after="0" w:line="240" w:lineRule="auto"/>
        <w:ind w:left="360" w:right="-450"/>
        <w:rPr>
          <w:rFonts w:ascii="Arial" w:hAnsi="Arial" w:cs="Arial"/>
          <w:sz w:val="20"/>
          <w:szCs w:val="20"/>
          <w:lang w:val="es-MX"/>
        </w:rPr>
      </w:pPr>
      <w:r w:rsidRPr="00176A18">
        <w:rPr>
          <w:rFonts w:ascii="Arial" w:hAnsi="Arial" w:cs="Arial"/>
          <w:sz w:val="20"/>
          <w:szCs w:val="20"/>
          <w:lang w:val="es-MX"/>
        </w:rPr>
        <w:t xml:space="preserve">Cuando se toma una decisión de ejecutar acción disciplinaria que implique un cambio de colocación; </w:t>
      </w:r>
      <w:r w:rsidRPr="00176A18">
        <w:rPr>
          <w:rFonts w:ascii="Arial" w:hAnsi="Arial" w:cs="Arial"/>
          <w:b/>
          <w:sz w:val="20"/>
          <w:szCs w:val="20"/>
          <w:u w:val="single"/>
          <w:lang w:val="es-MX"/>
        </w:rPr>
        <w:t>y</w:t>
      </w:r>
    </w:p>
    <w:p w:rsidR="00917DA5" w:rsidRPr="00176A18" w:rsidRDefault="007D665E" w:rsidP="00A06505">
      <w:pPr>
        <w:pStyle w:val="ListParagraph"/>
        <w:numPr>
          <w:ilvl w:val="0"/>
          <w:numId w:val="14"/>
        </w:numPr>
        <w:spacing w:after="0" w:line="240" w:lineRule="auto"/>
        <w:ind w:left="360" w:right="-450"/>
        <w:rPr>
          <w:rFonts w:ascii="Arial" w:hAnsi="Arial" w:cs="Arial"/>
          <w:sz w:val="20"/>
          <w:szCs w:val="20"/>
          <w:lang w:val="es-MX"/>
        </w:rPr>
      </w:pPr>
      <w:r w:rsidRPr="00176A18">
        <w:rPr>
          <w:rFonts w:ascii="Arial" w:hAnsi="Arial" w:cs="Arial"/>
          <w:sz w:val="20"/>
          <w:szCs w:val="20"/>
          <w:lang w:val="es-MX"/>
        </w:rPr>
        <w:t>Cuando lo pidan los padres. [34 C.F.R. §300.504(a)]</w:t>
      </w:r>
    </w:p>
    <w:p w:rsidR="00E16F92" w:rsidRDefault="00E16F92" w:rsidP="00917DA5">
      <w:pPr>
        <w:pStyle w:val="Default"/>
        <w:pBdr>
          <w:bottom w:val="single" w:sz="36" w:space="1" w:color="auto"/>
        </w:pBdr>
        <w:rPr>
          <w:rFonts w:ascii="Arial" w:hAnsi="Arial"/>
          <w:b/>
          <w:bCs/>
          <w:sz w:val="20"/>
          <w:szCs w:val="23"/>
          <w:lang w:val="es-MX"/>
        </w:rPr>
      </w:pPr>
    </w:p>
    <w:p w:rsidR="00917DA5" w:rsidRPr="00176A18" w:rsidRDefault="007D665E" w:rsidP="00917DA5">
      <w:pPr>
        <w:pStyle w:val="Default"/>
        <w:pBdr>
          <w:bottom w:val="single" w:sz="36" w:space="1" w:color="auto"/>
        </w:pBdr>
        <w:rPr>
          <w:rFonts w:ascii="Arial" w:hAnsi="Arial"/>
          <w:b/>
          <w:bCs/>
          <w:sz w:val="20"/>
          <w:szCs w:val="23"/>
          <w:lang w:val="es-MX"/>
        </w:rPr>
      </w:pPr>
      <w:r w:rsidRPr="00176A18">
        <w:rPr>
          <w:rFonts w:ascii="Arial" w:hAnsi="Arial"/>
          <w:b/>
          <w:bCs/>
          <w:sz w:val="20"/>
          <w:szCs w:val="23"/>
          <w:lang w:val="es-MX"/>
        </w:rPr>
        <w:t>NOTIFICACIÓN ESCRITA INICIAL</w:t>
      </w:r>
      <w:r w:rsidR="00766D6D" w:rsidRPr="00176A18">
        <w:rPr>
          <w:rFonts w:ascii="Arial" w:hAnsi="Arial"/>
          <w:b/>
          <w:bCs/>
          <w:sz w:val="20"/>
          <w:szCs w:val="19"/>
          <w:lang w:val="es-MX"/>
        </w:rPr>
        <w:t xml:space="preserve"> </w:t>
      </w:r>
      <w:r w:rsidR="00766D6D" w:rsidRPr="00176A18">
        <w:rPr>
          <w:rFonts w:ascii="Arial" w:hAnsi="Arial"/>
          <w:b/>
          <w:bCs/>
          <w:sz w:val="20"/>
          <w:szCs w:val="23"/>
          <w:lang w:val="es-MX"/>
        </w:rPr>
        <w:t>34 C.F.R. §300.503</w:t>
      </w:r>
    </w:p>
    <w:p w:rsidR="00917DA5" w:rsidRPr="00176A18" w:rsidRDefault="00766D6D" w:rsidP="00917DA5">
      <w:pPr>
        <w:pStyle w:val="Heading3"/>
        <w:spacing w:before="0" w:line="240" w:lineRule="auto"/>
        <w:jc w:val="both"/>
        <w:rPr>
          <w:rFonts w:ascii="Arial" w:hAnsi="Arial" w:cs="Garamond"/>
          <w:color w:val="000000"/>
          <w:sz w:val="20"/>
          <w:szCs w:val="23"/>
          <w:lang w:val="es-MX"/>
        </w:rPr>
      </w:pPr>
      <w:bookmarkStart w:id="0" w:name="_Toc92522271"/>
      <w:r w:rsidRPr="00176A18">
        <w:rPr>
          <w:rFonts w:ascii="Arial" w:hAnsi="Arial" w:cs="Garamond"/>
          <w:bCs w:val="0"/>
          <w:color w:val="000000"/>
          <w:sz w:val="20"/>
          <w:szCs w:val="23"/>
          <w:lang w:val="es-MX"/>
        </w:rPr>
        <w:t>Noti</w:t>
      </w:r>
      <w:bookmarkEnd w:id="0"/>
      <w:r w:rsidR="007D665E" w:rsidRPr="00176A18">
        <w:rPr>
          <w:rFonts w:ascii="Arial" w:hAnsi="Arial" w:cs="Garamond"/>
          <w:bCs w:val="0"/>
          <w:color w:val="000000"/>
          <w:sz w:val="20"/>
          <w:szCs w:val="23"/>
          <w:lang w:val="es-MX"/>
        </w:rPr>
        <w:t>ficación</w:t>
      </w:r>
    </w:p>
    <w:p w:rsidR="007D665E" w:rsidRPr="00176A18" w:rsidRDefault="007D665E" w:rsidP="007D665E">
      <w:pPr>
        <w:tabs>
          <w:tab w:val="left" w:pos="5407"/>
        </w:tabs>
        <w:spacing w:after="0"/>
        <w:ind w:right="-450"/>
        <w:rPr>
          <w:rFonts w:ascii="Arial" w:hAnsi="Arial" w:cs="Arial"/>
          <w:sz w:val="20"/>
          <w:szCs w:val="20"/>
          <w:lang w:val="es-MX"/>
        </w:rPr>
      </w:pPr>
      <w:r w:rsidRPr="00176A18">
        <w:rPr>
          <w:rFonts w:ascii="Arial" w:hAnsi="Arial" w:cs="Arial"/>
          <w:sz w:val="20"/>
          <w:szCs w:val="20"/>
          <w:lang w:val="es-MX"/>
        </w:rPr>
        <w:t xml:space="preserve">Su distrito de escuelas debe darle una notificación escrita (proporcionarle una información escrita), antes que: </w:t>
      </w:r>
    </w:p>
    <w:p w:rsidR="007D665E" w:rsidRPr="00176A18" w:rsidRDefault="007D665E" w:rsidP="00A06505">
      <w:pPr>
        <w:pStyle w:val="ListParagraph"/>
        <w:numPr>
          <w:ilvl w:val="0"/>
          <w:numId w:val="23"/>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 xml:space="preserve">Se proponga iniciar o cambiar la identificación, evaluación o colocación educativa de su hijo, o la provisión de una educación pública apropiada y gratuita (FAPE – Free Appropriate Public Education) para su hijo; </w:t>
      </w:r>
      <w:r w:rsidRPr="00176A18">
        <w:rPr>
          <w:rFonts w:ascii="Arial" w:hAnsi="Arial" w:cs="Arial"/>
          <w:b/>
          <w:sz w:val="20"/>
          <w:szCs w:val="20"/>
          <w:u w:val="single"/>
          <w:lang w:val="es-MX"/>
        </w:rPr>
        <w:t>o</w:t>
      </w:r>
    </w:p>
    <w:p w:rsidR="00917DA5" w:rsidRPr="00176A18" w:rsidRDefault="007D665E" w:rsidP="00A06505">
      <w:pPr>
        <w:pStyle w:val="ListParagraph"/>
        <w:numPr>
          <w:ilvl w:val="0"/>
          <w:numId w:val="23"/>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Se rehúse a iniciar o cambiar la identificación, evaluación o colocación educativa de su hijo o la disposición de FAPE de su hijo.</w:t>
      </w:r>
      <w:r w:rsidR="00766D6D" w:rsidRPr="00176A18">
        <w:rPr>
          <w:rFonts w:ascii="Arial" w:hAnsi="Arial"/>
          <w:sz w:val="20"/>
          <w:szCs w:val="20"/>
          <w:lang w:val="es-MX"/>
        </w:rPr>
        <w:t xml:space="preserve"> </w:t>
      </w:r>
    </w:p>
    <w:p w:rsidR="007D665E" w:rsidRPr="00176A18" w:rsidRDefault="007D665E" w:rsidP="00621BE7">
      <w:pPr>
        <w:tabs>
          <w:tab w:val="left" w:pos="360"/>
        </w:tabs>
        <w:spacing w:after="0"/>
        <w:ind w:right="-450"/>
        <w:rPr>
          <w:rFonts w:ascii="Arial" w:hAnsi="Arial" w:cs="Arial"/>
          <w:b/>
          <w:sz w:val="20"/>
          <w:szCs w:val="20"/>
          <w:lang w:val="es-MX"/>
        </w:rPr>
      </w:pPr>
      <w:r w:rsidRPr="00176A18">
        <w:rPr>
          <w:rFonts w:ascii="Arial" w:hAnsi="Arial" w:cs="Arial"/>
          <w:b/>
          <w:sz w:val="20"/>
          <w:szCs w:val="20"/>
          <w:lang w:val="es-MX"/>
        </w:rPr>
        <w:t>Contenido de la notificación</w:t>
      </w:r>
    </w:p>
    <w:p w:rsidR="007D665E" w:rsidRPr="00176A18" w:rsidRDefault="007D665E" w:rsidP="00621BE7">
      <w:pPr>
        <w:tabs>
          <w:tab w:val="left" w:pos="360"/>
        </w:tabs>
        <w:spacing w:after="0"/>
        <w:ind w:right="-450"/>
        <w:rPr>
          <w:rFonts w:ascii="Arial" w:hAnsi="Arial" w:cs="Arial"/>
          <w:sz w:val="20"/>
          <w:szCs w:val="20"/>
          <w:lang w:val="es-MX"/>
        </w:rPr>
      </w:pPr>
      <w:r w:rsidRPr="00176A18">
        <w:rPr>
          <w:rFonts w:ascii="Arial" w:hAnsi="Arial" w:cs="Arial"/>
          <w:sz w:val="20"/>
          <w:szCs w:val="20"/>
          <w:lang w:val="es-MX"/>
        </w:rPr>
        <w:t>La notificación escrita debe:</w:t>
      </w:r>
    </w:p>
    <w:p w:rsidR="007D665E"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Describir la acción que su distrito escolar se propone o rehúsa a tomar:</w:t>
      </w:r>
    </w:p>
    <w:p w:rsidR="007D665E"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Explicar por qué su distrito escolar se propone o rehúsa a tomar la acción;</w:t>
      </w:r>
    </w:p>
    <w:p w:rsidR="007D665E" w:rsidRPr="00A0357A" w:rsidRDefault="007D665E" w:rsidP="00A0357A">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 xml:space="preserve">Describir cada proceso de evaluación, valoración, récord, o reporte que su distrito escolar haya utilizado </w:t>
      </w:r>
      <w:r w:rsidRPr="00A0357A">
        <w:rPr>
          <w:rFonts w:ascii="Arial" w:hAnsi="Arial" w:cs="Arial"/>
          <w:sz w:val="20"/>
          <w:szCs w:val="20"/>
          <w:lang w:val="es-MX"/>
        </w:rPr>
        <w:t xml:space="preserve">para </w:t>
      </w:r>
      <w:r w:rsidR="00A0357A">
        <w:rPr>
          <w:rFonts w:ascii="Arial" w:hAnsi="Arial" w:cs="Arial"/>
          <w:sz w:val="20"/>
          <w:szCs w:val="20"/>
          <w:lang w:val="es-MX"/>
        </w:rPr>
        <w:tab/>
      </w:r>
      <w:r w:rsidRPr="00A0357A">
        <w:rPr>
          <w:rFonts w:ascii="Arial" w:hAnsi="Arial" w:cs="Arial"/>
          <w:sz w:val="20"/>
          <w:szCs w:val="20"/>
          <w:lang w:val="es-MX"/>
        </w:rPr>
        <w:t>decidirse</w:t>
      </w:r>
      <w:r w:rsidR="00A0357A" w:rsidRPr="00A0357A">
        <w:rPr>
          <w:rFonts w:ascii="Arial" w:hAnsi="Arial" w:cs="Arial"/>
          <w:sz w:val="20"/>
          <w:szCs w:val="20"/>
          <w:lang w:val="es-MX"/>
        </w:rPr>
        <w:t xml:space="preserve"> a proponer o rehusar la acción;</w:t>
      </w:r>
    </w:p>
    <w:p w:rsidR="007D665E"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Incluir una declaración de que usted tiene protecciones bajo el IDEA;</w:t>
      </w:r>
    </w:p>
    <w:p w:rsidR="007D665E"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Decirle cómo puede usted obtener una copia del procedimientos de medidas preventivas;</w:t>
      </w:r>
    </w:p>
    <w:p w:rsidR="007D665E"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Incluir los recursos para que usted consiga ayuda entendiendo sus derechos;</w:t>
      </w:r>
    </w:p>
    <w:p w:rsidR="00621BE7" w:rsidRPr="00176A18" w:rsidRDefault="007D665E" w:rsidP="00A06505">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176A18">
        <w:rPr>
          <w:rFonts w:ascii="Arial" w:hAnsi="Arial" w:cs="Arial"/>
          <w:sz w:val="20"/>
          <w:szCs w:val="20"/>
          <w:lang w:val="es-MX"/>
        </w:rPr>
        <w:t xml:space="preserve">Describir cualquiera otras opciones que el equipo individualizado del programa (IEP – Individualized </w:t>
      </w:r>
    </w:p>
    <w:p w:rsidR="007D665E" w:rsidRPr="00176A18" w:rsidRDefault="007D665E" w:rsidP="00621BE7">
      <w:pPr>
        <w:pStyle w:val="ListParagraph"/>
        <w:tabs>
          <w:tab w:val="left" w:pos="360"/>
        </w:tabs>
        <w:spacing w:after="0" w:line="240" w:lineRule="auto"/>
        <w:ind w:left="360" w:right="-450"/>
        <w:rPr>
          <w:rFonts w:ascii="Arial" w:hAnsi="Arial" w:cs="Arial"/>
          <w:sz w:val="20"/>
          <w:szCs w:val="20"/>
          <w:lang w:val="es-MX"/>
        </w:rPr>
      </w:pPr>
      <w:r w:rsidRPr="00176A18">
        <w:rPr>
          <w:rFonts w:ascii="Arial" w:hAnsi="Arial" w:cs="Arial"/>
          <w:sz w:val="20"/>
          <w:szCs w:val="20"/>
          <w:lang w:val="es-MX"/>
        </w:rPr>
        <w:t xml:space="preserve">Education Program) especial que atiende a su hijo que haya considerado y las razones por las cuales se las rechazó; </w:t>
      </w:r>
      <w:r w:rsidRPr="00176A18">
        <w:rPr>
          <w:rFonts w:ascii="Arial" w:hAnsi="Arial" w:cs="Arial"/>
          <w:b/>
          <w:sz w:val="20"/>
          <w:szCs w:val="20"/>
          <w:u w:val="single"/>
          <w:lang w:val="es-MX"/>
        </w:rPr>
        <w:t>y</w:t>
      </w:r>
    </w:p>
    <w:p w:rsidR="00621BE7" w:rsidRPr="00A0357A" w:rsidRDefault="007D665E" w:rsidP="00621BE7">
      <w:pPr>
        <w:pStyle w:val="ListParagraph"/>
        <w:numPr>
          <w:ilvl w:val="0"/>
          <w:numId w:val="24"/>
        </w:numPr>
        <w:tabs>
          <w:tab w:val="left" w:pos="360"/>
        </w:tabs>
        <w:spacing w:after="0" w:line="240" w:lineRule="auto"/>
        <w:ind w:left="0" w:right="-450" w:firstLine="0"/>
        <w:rPr>
          <w:rFonts w:ascii="Arial" w:hAnsi="Arial" w:cs="Arial"/>
          <w:sz w:val="20"/>
          <w:szCs w:val="20"/>
          <w:lang w:val="es-MX"/>
        </w:rPr>
      </w:pPr>
      <w:r w:rsidRPr="00A0357A">
        <w:rPr>
          <w:rFonts w:ascii="Arial" w:hAnsi="Arial" w:cs="Arial"/>
          <w:sz w:val="20"/>
          <w:szCs w:val="20"/>
          <w:lang w:val="es-MX"/>
        </w:rPr>
        <w:t xml:space="preserve">Proporcionar la descripción de otras razones por las cuales su distrito escolar haya propuesto o rehusado </w:t>
      </w:r>
      <w:r w:rsidR="00621BE7" w:rsidRPr="00A0357A">
        <w:rPr>
          <w:rFonts w:ascii="Arial" w:hAnsi="Arial" w:cs="Arial"/>
          <w:sz w:val="20"/>
          <w:szCs w:val="20"/>
          <w:lang w:val="es-MX"/>
        </w:rPr>
        <w:tab/>
      </w:r>
      <w:r w:rsidR="00A0357A" w:rsidRPr="00A0357A">
        <w:rPr>
          <w:rFonts w:ascii="Arial" w:hAnsi="Arial" w:cs="Arial"/>
          <w:sz w:val="20"/>
          <w:szCs w:val="20"/>
          <w:lang w:val="es-MX"/>
        </w:rPr>
        <w:t>la acción.</w:t>
      </w:r>
    </w:p>
    <w:p w:rsidR="007D665E" w:rsidRPr="00176A18" w:rsidRDefault="007D665E" w:rsidP="00621BE7">
      <w:pPr>
        <w:pStyle w:val="ListParagraph"/>
        <w:tabs>
          <w:tab w:val="left" w:pos="360"/>
        </w:tabs>
        <w:spacing w:after="0"/>
        <w:ind w:left="0" w:right="-450"/>
        <w:rPr>
          <w:rFonts w:ascii="Arial" w:hAnsi="Arial" w:cs="Arial"/>
          <w:sz w:val="20"/>
          <w:szCs w:val="20"/>
          <w:lang w:val="es-MX"/>
        </w:rPr>
      </w:pPr>
      <w:r w:rsidRPr="00176A18">
        <w:rPr>
          <w:rFonts w:ascii="Arial" w:hAnsi="Arial" w:cs="Arial"/>
          <w:b/>
          <w:sz w:val="20"/>
          <w:szCs w:val="20"/>
          <w:lang w:val="es-MX"/>
        </w:rPr>
        <w:t>La notificación en idioma entendible</w:t>
      </w:r>
    </w:p>
    <w:p w:rsidR="007D665E" w:rsidRPr="00176A18" w:rsidRDefault="007D665E" w:rsidP="00621BE7">
      <w:pPr>
        <w:pStyle w:val="ListParagraph"/>
        <w:tabs>
          <w:tab w:val="left" w:pos="360"/>
        </w:tabs>
        <w:spacing w:after="0"/>
        <w:ind w:left="0" w:right="-450"/>
        <w:rPr>
          <w:rFonts w:ascii="Arial" w:hAnsi="Arial" w:cs="Arial"/>
          <w:sz w:val="20"/>
          <w:szCs w:val="20"/>
          <w:lang w:val="es-MX"/>
        </w:rPr>
      </w:pPr>
      <w:r w:rsidRPr="00176A18">
        <w:rPr>
          <w:rFonts w:ascii="Arial" w:hAnsi="Arial" w:cs="Arial"/>
          <w:sz w:val="20"/>
          <w:szCs w:val="20"/>
          <w:lang w:val="es-MX"/>
        </w:rPr>
        <w:t>La notificación debe</w:t>
      </w:r>
      <w:r w:rsidR="00662683">
        <w:rPr>
          <w:rFonts w:ascii="Arial" w:hAnsi="Arial" w:cs="Arial"/>
          <w:sz w:val="20"/>
          <w:szCs w:val="20"/>
          <w:lang w:val="es-MX"/>
        </w:rPr>
        <w:t xml:space="preserve"> ser</w:t>
      </w:r>
      <w:r w:rsidRPr="00176A18">
        <w:rPr>
          <w:rFonts w:ascii="Arial" w:hAnsi="Arial" w:cs="Arial"/>
          <w:sz w:val="20"/>
          <w:szCs w:val="20"/>
          <w:lang w:val="es-MX"/>
        </w:rPr>
        <w:t>:</w:t>
      </w:r>
    </w:p>
    <w:p w:rsidR="007D665E" w:rsidRPr="00176A18" w:rsidRDefault="00662683" w:rsidP="00A06505">
      <w:pPr>
        <w:pStyle w:val="ListParagraph"/>
        <w:numPr>
          <w:ilvl w:val="0"/>
          <w:numId w:val="25"/>
        </w:numPr>
        <w:tabs>
          <w:tab w:val="left" w:pos="360"/>
        </w:tabs>
        <w:spacing w:after="0" w:line="240" w:lineRule="auto"/>
        <w:ind w:left="0" w:right="-450" w:firstLine="0"/>
        <w:rPr>
          <w:rFonts w:ascii="Arial" w:hAnsi="Arial" w:cs="Arial"/>
          <w:sz w:val="20"/>
          <w:szCs w:val="20"/>
          <w:lang w:val="es-MX"/>
        </w:rPr>
      </w:pPr>
      <w:r>
        <w:rPr>
          <w:rFonts w:ascii="Arial" w:hAnsi="Arial" w:cs="Arial"/>
          <w:sz w:val="20"/>
          <w:szCs w:val="20"/>
          <w:lang w:val="es-MX"/>
        </w:rPr>
        <w:t>Escrita en lenguaje entendible por e</w:t>
      </w:r>
      <w:r w:rsidR="007D665E" w:rsidRPr="00176A18">
        <w:rPr>
          <w:rFonts w:ascii="Arial" w:hAnsi="Arial" w:cs="Arial"/>
          <w:sz w:val="20"/>
          <w:szCs w:val="20"/>
          <w:lang w:val="es-MX"/>
        </w:rPr>
        <w:t xml:space="preserve">l público en general; </w:t>
      </w:r>
      <w:r w:rsidR="007D665E" w:rsidRPr="00176A18">
        <w:rPr>
          <w:rFonts w:ascii="Arial" w:hAnsi="Arial" w:cs="Arial"/>
          <w:b/>
          <w:sz w:val="20"/>
          <w:szCs w:val="20"/>
          <w:u w:val="single"/>
          <w:lang w:val="es-MX"/>
        </w:rPr>
        <w:t>y</w:t>
      </w:r>
    </w:p>
    <w:p w:rsidR="007D665E" w:rsidRPr="00A0357A" w:rsidRDefault="007D665E" w:rsidP="00621BE7">
      <w:pPr>
        <w:pStyle w:val="ListParagraph"/>
        <w:numPr>
          <w:ilvl w:val="0"/>
          <w:numId w:val="25"/>
        </w:numPr>
        <w:tabs>
          <w:tab w:val="left" w:pos="360"/>
        </w:tabs>
        <w:spacing w:after="0" w:line="240" w:lineRule="auto"/>
        <w:ind w:left="0" w:right="-450" w:firstLine="0"/>
        <w:rPr>
          <w:rFonts w:ascii="Arial" w:hAnsi="Arial" w:cs="Arial"/>
          <w:sz w:val="20"/>
          <w:szCs w:val="20"/>
          <w:lang w:val="es-MX"/>
        </w:rPr>
      </w:pPr>
      <w:r w:rsidRPr="00A0357A">
        <w:rPr>
          <w:rFonts w:ascii="Arial" w:hAnsi="Arial" w:cs="Arial"/>
          <w:sz w:val="20"/>
          <w:szCs w:val="20"/>
          <w:lang w:val="es-MX"/>
        </w:rPr>
        <w:t>Proporcionada en su idioma materno u otro mo</w:t>
      </w:r>
      <w:r w:rsidR="00662683" w:rsidRPr="00A0357A">
        <w:rPr>
          <w:rFonts w:ascii="Arial" w:hAnsi="Arial" w:cs="Arial"/>
          <w:sz w:val="20"/>
          <w:szCs w:val="20"/>
          <w:lang w:val="es-MX"/>
        </w:rPr>
        <w:t>do de comunicación que usted use</w:t>
      </w:r>
      <w:r w:rsidRPr="00A0357A">
        <w:rPr>
          <w:rFonts w:ascii="Arial" w:hAnsi="Arial" w:cs="Arial"/>
          <w:sz w:val="20"/>
          <w:szCs w:val="20"/>
          <w:lang w:val="es-MX"/>
        </w:rPr>
        <w:t xml:space="preserve">, </w:t>
      </w:r>
      <w:r w:rsidR="00662683" w:rsidRPr="00A0357A">
        <w:rPr>
          <w:rFonts w:ascii="Arial" w:hAnsi="Arial" w:cs="Arial"/>
          <w:sz w:val="20"/>
          <w:szCs w:val="20"/>
          <w:lang w:val="es-MX"/>
        </w:rPr>
        <w:t>a menos</w:t>
      </w:r>
      <w:r w:rsidRPr="00A0357A">
        <w:rPr>
          <w:rFonts w:ascii="Arial" w:hAnsi="Arial" w:cs="Arial"/>
          <w:sz w:val="20"/>
          <w:szCs w:val="20"/>
          <w:lang w:val="es-MX"/>
        </w:rPr>
        <w:t xml:space="preserve"> que no sea </w:t>
      </w:r>
      <w:r w:rsidR="00621BE7" w:rsidRPr="00A0357A">
        <w:rPr>
          <w:rFonts w:ascii="Arial" w:hAnsi="Arial" w:cs="Arial"/>
          <w:sz w:val="20"/>
          <w:szCs w:val="20"/>
          <w:lang w:val="es-MX"/>
        </w:rPr>
        <w:tab/>
      </w:r>
      <w:r w:rsidRPr="00A0357A">
        <w:rPr>
          <w:rFonts w:ascii="Arial" w:hAnsi="Arial" w:cs="Arial"/>
          <w:sz w:val="20"/>
          <w:szCs w:val="20"/>
          <w:lang w:val="es-MX"/>
        </w:rPr>
        <w:t xml:space="preserve">claramente </w:t>
      </w:r>
      <w:r w:rsidR="00662683" w:rsidRPr="00A0357A">
        <w:rPr>
          <w:rFonts w:ascii="Arial" w:hAnsi="Arial" w:cs="Arial"/>
          <w:sz w:val="20"/>
          <w:szCs w:val="20"/>
          <w:lang w:val="es-MX"/>
        </w:rPr>
        <w:t xml:space="preserve">posible hacerlo </w:t>
      </w:r>
      <w:r w:rsidRPr="00A0357A">
        <w:rPr>
          <w:rFonts w:ascii="Arial" w:hAnsi="Arial" w:cs="Arial"/>
          <w:sz w:val="20"/>
          <w:szCs w:val="20"/>
          <w:lang w:val="es-MX"/>
        </w:rPr>
        <w:t>así.</w:t>
      </w:r>
    </w:p>
    <w:p w:rsidR="007D665E" w:rsidRPr="00176A18" w:rsidRDefault="007D665E" w:rsidP="00621BE7">
      <w:pPr>
        <w:pStyle w:val="ListParagraph"/>
        <w:tabs>
          <w:tab w:val="left" w:pos="360"/>
        </w:tabs>
        <w:spacing w:after="0"/>
        <w:ind w:left="0" w:right="-450"/>
        <w:rPr>
          <w:rFonts w:ascii="Arial" w:hAnsi="Arial" w:cs="Arial"/>
          <w:sz w:val="20"/>
          <w:szCs w:val="20"/>
          <w:lang w:val="es-MX"/>
        </w:rPr>
      </w:pPr>
      <w:r w:rsidRPr="00176A18">
        <w:rPr>
          <w:rFonts w:ascii="Arial" w:hAnsi="Arial" w:cs="Arial"/>
          <w:sz w:val="20"/>
          <w:szCs w:val="20"/>
          <w:lang w:val="es-MX"/>
        </w:rPr>
        <w:t xml:space="preserve">Si su idioma materno u otro modo de comunicación no tienen forma escrita, su distrito escolar tiene que asegurar que: </w:t>
      </w:r>
    </w:p>
    <w:p w:rsidR="007D665E" w:rsidRPr="00176A18" w:rsidRDefault="007D665E" w:rsidP="00A06505">
      <w:pPr>
        <w:pStyle w:val="ListParagraph"/>
        <w:numPr>
          <w:ilvl w:val="0"/>
          <w:numId w:val="26"/>
        </w:numPr>
        <w:tabs>
          <w:tab w:val="left" w:pos="360"/>
        </w:tabs>
        <w:spacing w:after="0" w:line="240" w:lineRule="auto"/>
        <w:ind w:left="0" w:right="-450" w:firstLine="0"/>
        <w:jc w:val="both"/>
        <w:rPr>
          <w:rFonts w:ascii="Arial" w:hAnsi="Arial" w:cs="Arial"/>
          <w:sz w:val="20"/>
          <w:szCs w:val="20"/>
          <w:lang w:val="es-MX"/>
        </w:rPr>
      </w:pPr>
      <w:r w:rsidRPr="00176A18">
        <w:rPr>
          <w:rFonts w:ascii="Arial" w:hAnsi="Arial" w:cs="Arial"/>
          <w:sz w:val="20"/>
          <w:szCs w:val="20"/>
          <w:lang w:val="es-MX"/>
        </w:rPr>
        <w:t xml:space="preserve">La notificación sea traducida en forma oral por </w:t>
      </w:r>
      <w:r w:rsidR="00662683">
        <w:rPr>
          <w:rFonts w:ascii="Arial" w:hAnsi="Arial" w:cs="Arial"/>
          <w:sz w:val="20"/>
          <w:szCs w:val="20"/>
          <w:lang w:val="es-MX"/>
        </w:rPr>
        <w:t>otros medios</w:t>
      </w:r>
      <w:r w:rsidRPr="00176A18">
        <w:rPr>
          <w:rFonts w:ascii="Arial" w:hAnsi="Arial" w:cs="Arial"/>
          <w:sz w:val="20"/>
          <w:szCs w:val="20"/>
          <w:lang w:val="es-MX"/>
        </w:rPr>
        <w:t xml:space="preserve"> en su idioma materno u otro modo de comunicación;</w:t>
      </w:r>
    </w:p>
    <w:p w:rsidR="007D665E" w:rsidRPr="00176A18" w:rsidRDefault="007D665E" w:rsidP="00A06505">
      <w:pPr>
        <w:pStyle w:val="ListParagraph"/>
        <w:numPr>
          <w:ilvl w:val="0"/>
          <w:numId w:val="26"/>
        </w:numPr>
        <w:tabs>
          <w:tab w:val="left" w:pos="360"/>
        </w:tabs>
        <w:spacing w:after="0" w:line="240" w:lineRule="auto"/>
        <w:ind w:left="0" w:right="-450" w:firstLine="0"/>
        <w:jc w:val="both"/>
        <w:rPr>
          <w:rFonts w:ascii="Arial" w:hAnsi="Arial" w:cs="Arial"/>
          <w:sz w:val="20"/>
          <w:szCs w:val="20"/>
          <w:lang w:val="es-MX"/>
        </w:rPr>
      </w:pPr>
      <w:r w:rsidRPr="00176A18">
        <w:rPr>
          <w:rFonts w:ascii="Arial" w:hAnsi="Arial" w:cs="Arial"/>
          <w:sz w:val="20"/>
          <w:szCs w:val="20"/>
          <w:lang w:val="es-MX"/>
        </w:rPr>
        <w:t xml:space="preserve">Usted entienda el contenido de la notificación; </w:t>
      </w:r>
      <w:r w:rsidRPr="00176A18">
        <w:rPr>
          <w:rFonts w:ascii="Arial" w:hAnsi="Arial" w:cs="Arial"/>
          <w:b/>
          <w:sz w:val="20"/>
          <w:szCs w:val="20"/>
          <w:u w:val="single"/>
          <w:lang w:val="es-MX"/>
        </w:rPr>
        <w:t>y</w:t>
      </w:r>
    </w:p>
    <w:p w:rsidR="00917DA5" w:rsidRPr="00176A18" w:rsidRDefault="007D665E" w:rsidP="00A06505">
      <w:pPr>
        <w:pStyle w:val="ListParagraph"/>
        <w:numPr>
          <w:ilvl w:val="0"/>
          <w:numId w:val="26"/>
        </w:numPr>
        <w:tabs>
          <w:tab w:val="left" w:pos="360"/>
        </w:tabs>
        <w:spacing w:after="0" w:line="240" w:lineRule="auto"/>
        <w:ind w:left="0" w:right="-450" w:firstLine="0"/>
        <w:jc w:val="both"/>
        <w:rPr>
          <w:rFonts w:ascii="Arial" w:hAnsi="Arial" w:cs="Arial"/>
          <w:sz w:val="20"/>
          <w:szCs w:val="20"/>
          <w:lang w:val="es-MX"/>
        </w:rPr>
      </w:pPr>
      <w:r w:rsidRPr="00176A18">
        <w:rPr>
          <w:rFonts w:ascii="Arial" w:hAnsi="Arial" w:cs="Arial"/>
          <w:sz w:val="20"/>
          <w:szCs w:val="20"/>
          <w:lang w:val="es-MX"/>
        </w:rPr>
        <w:t xml:space="preserve">Haya evidencia escrita </w:t>
      </w:r>
      <w:r w:rsidR="00662683">
        <w:rPr>
          <w:rFonts w:ascii="Arial" w:hAnsi="Arial" w:cs="Arial"/>
          <w:sz w:val="20"/>
          <w:szCs w:val="20"/>
          <w:lang w:val="es-MX"/>
        </w:rPr>
        <w:t xml:space="preserve">de </w:t>
      </w:r>
      <w:r w:rsidRPr="00176A18">
        <w:rPr>
          <w:rFonts w:ascii="Arial" w:hAnsi="Arial" w:cs="Arial"/>
          <w:sz w:val="20"/>
          <w:szCs w:val="20"/>
          <w:lang w:val="es-MX"/>
        </w:rPr>
        <w:t xml:space="preserve">que </w:t>
      </w:r>
      <w:r w:rsidR="00662683">
        <w:rPr>
          <w:rFonts w:ascii="Arial" w:hAnsi="Arial" w:cs="Arial"/>
          <w:sz w:val="20"/>
          <w:szCs w:val="20"/>
          <w:lang w:val="es-MX"/>
        </w:rPr>
        <w:t>se han resuelto los términos1y</w:t>
      </w:r>
      <w:r w:rsidRPr="00176A18">
        <w:rPr>
          <w:rFonts w:ascii="Arial" w:hAnsi="Arial" w:cs="Arial"/>
          <w:sz w:val="20"/>
          <w:szCs w:val="20"/>
          <w:lang w:val="es-MX"/>
        </w:rPr>
        <w:t xml:space="preserve"> 2</w:t>
      </w:r>
      <w:r w:rsidRPr="00176A18">
        <w:rPr>
          <w:sz w:val="20"/>
          <w:szCs w:val="20"/>
          <w:lang w:val="es-MX"/>
        </w:rPr>
        <w:t>.</w:t>
      </w:r>
      <w:r w:rsidR="00766D6D" w:rsidRPr="00176A18">
        <w:rPr>
          <w:rFonts w:ascii="Arial" w:hAnsi="Arial"/>
          <w:sz w:val="20"/>
          <w:szCs w:val="20"/>
          <w:lang w:val="es-MX"/>
        </w:rPr>
        <w:t xml:space="preserve"> </w:t>
      </w:r>
    </w:p>
    <w:p w:rsidR="00E16F92" w:rsidRDefault="00E16F92" w:rsidP="00917DA5">
      <w:pPr>
        <w:pStyle w:val="Default"/>
        <w:pBdr>
          <w:bottom w:val="single" w:sz="36" w:space="1" w:color="auto"/>
        </w:pBdr>
        <w:rPr>
          <w:rFonts w:ascii="Arial" w:hAnsi="Arial"/>
          <w:b/>
          <w:bCs/>
          <w:sz w:val="20"/>
          <w:szCs w:val="23"/>
          <w:lang w:val="es-MX"/>
        </w:rPr>
      </w:pPr>
    </w:p>
    <w:p w:rsidR="00917DA5" w:rsidRPr="00176A18" w:rsidRDefault="00FD3EFC" w:rsidP="00917DA5">
      <w:pPr>
        <w:pStyle w:val="Default"/>
        <w:pBdr>
          <w:bottom w:val="single" w:sz="36" w:space="1" w:color="auto"/>
        </w:pBdr>
        <w:rPr>
          <w:rFonts w:ascii="Arial" w:hAnsi="Arial"/>
          <w:b/>
          <w:bCs/>
          <w:sz w:val="20"/>
          <w:szCs w:val="23"/>
          <w:lang w:val="es-MX"/>
        </w:rPr>
      </w:pPr>
      <w:r w:rsidRPr="00176A18">
        <w:rPr>
          <w:rFonts w:ascii="Arial" w:hAnsi="Arial"/>
          <w:b/>
          <w:bCs/>
          <w:sz w:val="20"/>
          <w:szCs w:val="23"/>
          <w:lang w:val="es-MX"/>
        </w:rPr>
        <w:t>CORREO ELECTÓNICO</w:t>
      </w:r>
      <w:r w:rsidR="00766D6D" w:rsidRPr="00176A18">
        <w:rPr>
          <w:rFonts w:ascii="Arial" w:hAnsi="Arial"/>
          <w:b/>
          <w:bCs/>
          <w:sz w:val="20"/>
          <w:szCs w:val="19"/>
          <w:lang w:val="es-MX"/>
        </w:rPr>
        <w:t xml:space="preserve"> </w:t>
      </w:r>
      <w:r w:rsidR="00766D6D" w:rsidRPr="00176A18">
        <w:rPr>
          <w:rFonts w:ascii="Arial" w:hAnsi="Arial"/>
          <w:b/>
          <w:bCs/>
          <w:sz w:val="20"/>
          <w:szCs w:val="23"/>
          <w:lang w:val="es-MX"/>
        </w:rPr>
        <w:t xml:space="preserve">34 C.F.R §300.505 </w:t>
      </w:r>
    </w:p>
    <w:p w:rsidR="008D1090" w:rsidRPr="00176A18" w:rsidRDefault="008D1090" w:rsidP="008D1090">
      <w:pPr>
        <w:tabs>
          <w:tab w:val="left" w:pos="360"/>
        </w:tabs>
        <w:spacing w:after="0"/>
        <w:ind w:right="-446"/>
        <w:rPr>
          <w:rFonts w:ascii="Arial" w:hAnsi="Arial" w:cs="Arial"/>
          <w:sz w:val="20"/>
          <w:szCs w:val="20"/>
          <w:lang w:val="es-MX"/>
        </w:rPr>
      </w:pPr>
      <w:r w:rsidRPr="00176A18">
        <w:rPr>
          <w:rFonts w:ascii="Arial" w:hAnsi="Arial" w:cs="Arial"/>
          <w:sz w:val="20"/>
          <w:szCs w:val="20"/>
          <w:lang w:val="es-MX"/>
        </w:rPr>
        <w:t xml:space="preserve">Si su distrito escolar o agencia pública ofrecen a los padres la </w:t>
      </w:r>
      <w:r w:rsidR="00662683">
        <w:rPr>
          <w:rFonts w:ascii="Arial" w:hAnsi="Arial" w:cs="Arial"/>
          <w:sz w:val="20"/>
          <w:szCs w:val="20"/>
          <w:lang w:val="es-MX"/>
        </w:rPr>
        <w:t>opción d</w:t>
      </w:r>
      <w:r w:rsidRPr="00176A18">
        <w:rPr>
          <w:rFonts w:ascii="Arial" w:hAnsi="Arial" w:cs="Arial"/>
          <w:sz w:val="20"/>
          <w:szCs w:val="20"/>
          <w:lang w:val="es-MX"/>
        </w:rPr>
        <w:t>e recibir documentos por correo electrónico (e-mail) usted podrá recibir por correo electrónico lo siguiente:</w:t>
      </w:r>
    </w:p>
    <w:p w:rsidR="008D1090" w:rsidRPr="00176A18" w:rsidRDefault="008D1090" w:rsidP="00A06505">
      <w:pPr>
        <w:pStyle w:val="ListParagraph"/>
        <w:numPr>
          <w:ilvl w:val="0"/>
          <w:numId w:val="27"/>
        </w:numPr>
        <w:tabs>
          <w:tab w:val="left" w:pos="360"/>
        </w:tabs>
        <w:spacing w:after="0" w:line="240" w:lineRule="auto"/>
        <w:ind w:left="180" w:right="-446" w:firstLine="0"/>
        <w:rPr>
          <w:rFonts w:ascii="Arial" w:hAnsi="Arial" w:cs="Arial"/>
          <w:sz w:val="20"/>
          <w:szCs w:val="20"/>
          <w:lang w:val="es-MX"/>
        </w:rPr>
      </w:pPr>
      <w:r w:rsidRPr="00176A18">
        <w:rPr>
          <w:rFonts w:ascii="Arial" w:hAnsi="Arial" w:cs="Arial"/>
          <w:sz w:val="20"/>
          <w:szCs w:val="20"/>
          <w:lang w:val="es-MX"/>
        </w:rPr>
        <w:t>Notificación escrita inicial;</w:t>
      </w:r>
    </w:p>
    <w:p w:rsidR="008D1090" w:rsidRPr="00176A18" w:rsidRDefault="008D1090" w:rsidP="00A06505">
      <w:pPr>
        <w:pStyle w:val="ListParagraph"/>
        <w:numPr>
          <w:ilvl w:val="0"/>
          <w:numId w:val="27"/>
        </w:numPr>
        <w:tabs>
          <w:tab w:val="left" w:pos="360"/>
        </w:tabs>
        <w:spacing w:after="0" w:line="240" w:lineRule="auto"/>
        <w:ind w:left="180" w:right="-446" w:firstLine="0"/>
        <w:rPr>
          <w:rFonts w:ascii="Arial" w:hAnsi="Arial" w:cs="Arial"/>
          <w:sz w:val="20"/>
          <w:szCs w:val="20"/>
          <w:lang w:val="es-MX"/>
        </w:rPr>
      </w:pPr>
      <w:r w:rsidRPr="00176A18">
        <w:rPr>
          <w:rFonts w:ascii="Arial" w:hAnsi="Arial" w:cs="Arial"/>
          <w:sz w:val="20"/>
          <w:szCs w:val="20"/>
          <w:lang w:val="es-MX"/>
        </w:rPr>
        <w:t xml:space="preserve">Notificación de procedimientos de medidas preventivas; </w:t>
      </w:r>
      <w:r w:rsidRPr="00176A18">
        <w:rPr>
          <w:rFonts w:ascii="Arial" w:hAnsi="Arial" w:cs="Arial"/>
          <w:b/>
          <w:sz w:val="20"/>
          <w:szCs w:val="20"/>
          <w:u w:val="single"/>
          <w:lang w:val="es-MX"/>
        </w:rPr>
        <w:t>y</w:t>
      </w:r>
    </w:p>
    <w:p w:rsidR="00917DA5" w:rsidRPr="00176A18" w:rsidRDefault="008D1090" w:rsidP="00A06505">
      <w:pPr>
        <w:pStyle w:val="ListParagraph"/>
        <w:numPr>
          <w:ilvl w:val="0"/>
          <w:numId w:val="27"/>
        </w:numPr>
        <w:tabs>
          <w:tab w:val="left" w:pos="360"/>
        </w:tabs>
        <w:spacing w:after="0" w:line="240" w:lineRule="auto"/>
        <w:ind w:left="180" w:right="-446" w:firstLine="0"/>
        <w:rPr>
          <w:rFonts w:ascii="Arial" w:hAnsi="Arial" w:cs="Arial"/>
          <w:sz w:val="20"/>
          <w:szCs w:val="20"/>
          <w:lang w:val="es-MX"/>
        </w:rPr>
      </w:pPr>
      <w:r w:rsidRPr="00176A18">
        <w:rPr>
          <w:rFonts w:ascii="Arial" w:hAnsi="Arial" w:cs="Arial"/>
          <w:sz w:val="20"/>
          <w:szCs w:val="20"/>
          <w:lang w:val="es-MX"/>
        </w:rPr>
        <w:t>Noticias relacionadas con una solicitud de audiencia de proceso legítimo.</w:t>
      </w:r>
    </w:p>
    <w:p w:rsidR="00917DA5" w:rsidRPr="00176A18" w:rsidRDefault="00917DA5" w:rsidP="00917DA5">
      <w:pPr>
        <w:pStyle w:val="Default"/>
        <w:rPr>
          <w:rFonts w:ascii="Arial" w:hAnsi="Arial"/>
          <w:sz w:val="20"/>
          <w:szCs w:val="20"/>
          <w:lang w:val="es-MX"/>
        </w:rPr>
      </w:pPr>
    </w:p>
    <w:p w:rsidR="00917DA5" w:rsidRPr="00176A18" w:rsidRDefault="00C332BC" w:rsidP="00917DA5">
      <w:pPr>
        <w:pStyle w:val="Default"/>
        <w:pBdr>
          <w:bottom w:val="single" w:sz="36" w:space="1" w:color="auto"/>
        </w:pBdr>
        <w:rPr>
          <w:rFonts w:ascii="Arial" w:hAnsi="Arial"/>
          <w:b/>
          <w:bCs/>
          <w:sz w:val="20"/>
          <w:szCs w:val="19"/>
          <w:lang w:val="es-MX"/>
        </w:rPr>
      </w:pPr>
      <w:r w:rsidRPr="00176A18">
        <w:rPr>
          <w:rFonts w:ascii="Arial" w:hAnsi="Arial"/>
          <w:b/>
          <w:bCs/>
          <w:sz w:val="20"/>
          <w:szCs w:val="19"/>
          <w:lang w:val="es-MX"/>
        </w:rPr>
        <w:t xml:space="preserve">CONSENTIMIENTO DE LOS PADRES </w:t>
      </w:r>
      <w:r w:rsidR="00766D6D" w:rsidRPr="00176A18">
        <w:rPr>
          <w:rFonts w:ascii="Arial" w:hAnsi="Arial"/>
          <w:b/>
          <w:bCs/>
          <w:sz w:val="20"/>
          <w:szCs w:val="19"/>
          <w:lang w:val="es-MX"/>
        </w:rPr>
        <w:t xml:space="preserve"> 34 C.F.R. §300.300 </w:t>
      </w:r>
    </w:p>
    <w:p w:rsidR="00917DA5" w:rsidRPr="00176A18" w:rsidRDefault="00C332BC" w:rsidP="002B39E1">
      <w:pPr>
        <w:pStyle w:val="Default"/>
        <w:rPr>
          <w:rFonts w:ascii="Arial" w:hAnsi="Arial"/>
          <w:sz w:val="20"/>
          <w:szCs w:val="23"/>
          <w:lang w:val="es-MX"/>
        </w:rPr>
      </w:pPr>
      <w:r w:rsidRPr="00176A18">
        <w:rPr>
          <w:rFonts w:ascii="Arial" w:hAnsi="Arial"/>
          <w:b/>
          <w:bCs/>
          <w:sz w:val="20"/>
          <w:szCs w:val="23"/>
          <w:lang w:val="es-MX"/>
        </w:rPr>
        <w:t>Consentimiento para evaluación inicial</w:t>
      </w:r>
    </w:p>
    <w:p w:rsidR="00C332BC" w:rsidRPr="00176A18" w:rsidRDefault="00C332BC"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 xml:space="preserve">Su distrito escolar no puede llevar a cabo la evaluación inicial de su hijo para determinar si es elegible para recibir educación especial y servicios correspondientes sin antes darle a usted una notificación escrita de la acción propuesta y sin conseguir su consentimiento. Bajo el IDEA, </w:t>
      </w:r>
      <w:r w:rsidRPr="00176A18">
        <w:rPr>
          <w:rFonts w:ascii="Arial" w:hAnsi="Arial" w:cs="Arial"/>
          <w:i/>
          <w:sz w:val="20"/>
          <w:szCs w:val="20"/>
          <w:lang w:val="es-MX"/>
        </w:rPr>
        <w:t>consentimiento</w:t>
      </w:r>
      <w:r w:rsidRPr="00176A18">
        <w:rPr>
          <w:rFonts w:ascii="Arial" w:hAnsi="Arial" w:cs="Arial"/>
          <w:sz w:val="20"/>
          <w:szCs w:val="20"/>
          <w:lang w:val="es-MX"/>
        </w:rPr>
        <w:t xml:space="preserve"> significa que el padre de familia ha sido informado </w:t>
      </w:r>
      <w:r w:rsidR="00E62E5E">
        <w:rPr>
          <w:rFonts w:ascii="Arial" w:hAnsi="Arial" w:cs="Arial"/>
          <w:sz w:val="20"/>
          <w:szCs w:val="20"/>
          <w:lang w:val="es-MX"/>
        </w:rPr>
        <w:t>detallad</w:t>
      </w:r>
      <w:r w:rsidRPr="00176A18">
        <w:rPr>
          <w:rFonts w:ascii="Arial" w:hAnsi="Arial" w:cs="Arial"/>
          <w:sz w:val="20"/>
          <w:szCs w:val="20"/>
          <w:lang w:val="es-MX"/>
        </w:rPr>
        <w:t xml:space="preserve">amente acerca de la acción propuesta y que el padre de familia </w:t>
      </w:r>
      <w:r w:rsidR="00E62E5E">
        <w:rPr>
          <w:rFonts w:ascii="Arial" w:hAnsi="Arial" w:cs="Arial"/>
          <w:sz w:val="20"/>
          <w:szCs w:val="20"/>
          <w:lang w:val="es-MX"/>
        </w:rPr>
        <w:t>entiende y acepta, por escrito</w:t>
      </w:r>
      <w:r w:rsidRPr="00176A18">
        <w:rPr>
          <w:rFonts w:ascii="Arial" w:hAnsi="Arial" w:cs="Arial"/>
          <w:sz w:val="20"/>
          <w:szCs w:val="20"/>
          <w:lang w:val="es-MX"/>
        </w:rPr>
        <w:t xml:space="preserve"> la acción.</w:t>
      </w:r>
    </w:p>
    <w:p w:rsidR="00C332BC" w:rsidRPr="00176A18" w:rsidRDefault="00C332BC" w:rsidP="002B39E1">
      <w:pPr>
        <w:tabs>
          <w:tab w:val="left" w:pos="5407"/>
        </w:tabs>
        <w:spacing w:after="0" w:line="240" w:lineRule="auto"/>
        <w:ind w:right="-450"/>
        <w:rPr>
          <w:rFonts w:ascii="Arial" w:hAnsi="Arial" w:cs="Arial"/>
          <w:sz w:val="20"/>
          <w:szCs w:val="20"/>
          <w:lang w:val="es-MX"/>
        </w:rPr>
      </w:pPr>
    </w:p>
    <w:p w:rsidR="00C332BC" w:rsidRPr="00176A18" w:rsidRDefault="00C332BC"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Hay que recordar que su consentimiento para la evaluación inicial no significa que también usted ha dado permiso al distrito escolar para empezar brindando a su hijo la educación especial y servicios relacionados. Si su hijo es elegible para la educación especial y servicios relacionados, el dist</w:t>
      </w:r>
      <w:r w:rsidR="00E62E5E">
        <w:rPr>
          <w:rFonts w:ascii="Arial" w:hAnsi="Arial" w:cs="Arial"/>
          <w:sz w:val="20"/>
          <w:szCs w:val="20"/>
          <w:lang w:val="es-MX"/>
        </w:rPr>
        <w:t xml:space="preserve">rito escolar va a volver a </w:t>
      </w:r>
      <w:r w:rsidRPr="00176A18">
        <w:rPr>
          <w:rFonts w:ascii="Arial" w:hAnsi="Arial" w:cs="Arial"/>
          <w:sz w:val="20"/>
          <w:szCs w:val="20"/>
          <w:lang w:val="es-MX"/>
        </w:rPr>
        <w:t>pedirle su consentimiento para empezar los servicios.</w:t>
      </w:r>
    </w:p>
    <w:p w:rsidR="00C332BC" w:rsidRPr="00176A18" w:rsidRDefault="00C332BC" w:rsidP="002B39E1">
      <w:pPr>
        <w:tabs>
          <w:tab w:val="left" w:pos="5407"/>
        </w:tabs>
        <w:spacing w:after="0" w:line="240" w:lineRule="auto"/>
        <w:ind w:right="-450"/>
        <w:rPr>
          <w:rFonts w:ascii="Arial" w:hAnsi="Arial" w:cs="Arial"/>
          <w:sz w:val="20"/>
          <w:szCs w:val="20"/>
          <w:lang w:val="es-MX"/>
        </w:rPr>
      </w:pPr>
    </w:p>
    <w:p w:rsidR="00C332BC" w:rsidRPr="00176A18" w:rsidRDefault="00C332BC"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 xml:space="preserve">Bajo ciertas circunstancias, el distrito escolar puede, aunque no sea requerido, perseguir una evaluación inicial de su hijo </w:t>
      </w:r>
      <w:r w:rsidR="00E62E5E">
        <w:rPr>
          <w:rFonts w:ascii="Arial" w:hAnsi="Arial" w:cs="Arial"/>
          <w:sz w:val="20"/>
          <w:szCs w:val="20"/>
          <w:lang w:val="es-MX"/>
        </w:rPr>
        <w:t>usando</w:t>
      </w:r>
      <w:r w:rsidRPr="00176A18">
        <w:rPr>
          <w:rFonts w:ascii="Arial" w:hAnsi="Arial" w:cs="Arial"/>
          <w:sz w:val="20"/>
          <w:szCs w:val="20"/>
          <w:lang w:val="es-MX"/>
        </w:rPr>
        <w:t xml:space="preserve"> los procedimientos de resolución incluyendo la mediación, una reunión de resolución y los procedimientos de audiencia de proceso legítimo establecidos en el Acta  (IDEA).</w:t>
      </w:r>
    </w:p>
    <w:p w:rsidR="00C332BC" w:rsidRPr="00176A18" w:rsidRDefault="00C332BC" w:rsidP="002B39E1">
      <w:pPr>
        <w:tabs>
          <w:tab w:val="left" w:pos="5407"/>
        </w:tabs>
        <w:spacing w:after="0" w:line="240" w:lineRule="auto"/>
        <w:ind w:right="-450"/>
        <w:rPr>
          <w:rFonts w:ascii="Arial" w:hAnsi="Arial" w:cs="Arial"/>
          <w:sz w:val="20"/>
          <w:szCs w:val="20"/>
          <w:lang w:val="es-MX"/>
        </w:rPr>
      </w:pPr>
    </w:p>
    <w:p w:rsidR="00917DA5" w:rsidRPr="00176A18" w:rsidRDefault="00C332BC" w:rsidP="002B39E1">
      <w:pPr>
        <w:pStyle w:val="Default"/>
        <w:ind w:right="-450"/>
        <w:rPr>
          <w:rFonts w:ascii="Arial" w:hAnsi="Arial"/>
          <w:sz w:val="20"/>
          <w:szCs w:val="20"/>
          <w:lang w:val="es-MX"/>
        </w:rPr>
      </w:pPr>
      <w:r w:rsidRPr="00176A18">
        <w:rPr>
          <w:rFonts w:ascii="Arial" w:hAnsi="Arial" w:cs="Arial"/>
          <w:sz w:val="20"/>
          <w:szCs w:val="20"/>
          <w:lang w:val="es-MX"/>
        </w:rPr>
        <w:t>Si usted se niega a dar consentimiento para una evaluación inicial, su distrito escolar no violará su obligación de localizar, identificar y evaluar a su hijo si no procura la evaluación de su hijo bajo esas circunstancias.</w:t>
      </w:r>
      <w:r w:rsidR="00766D6D" w:rsidRPr="00176A18">
        <w:rPr>
          <w:rFonts w:ascii="Arial" w:hAnsi="Arial"/>
          <w:sz w:val="20"/>
          <w:szCs w:val="20"/>
          <w:lang w:val="es-MX"/>
        </w:rPr>
        <w:t xml:space="preserve"> </w:t>
      </w:r>
    </w:p>
    <w:p w:rsidR="00917DA5" w:rsidRPr="00176A18" w:rsidRDefault="00917DA5" w:rsidP="002B39E1">
      <w:pPr>
        <w:pStyle w:val="Default"/>
        <w:rPr>
          <w:rFonts w:ascii="Arial" w:hAnsi="Arial"/>
          <w:sz w:val="20"/>
          <w:szCs w:val="20"/>
          <w:lang w:val="es-MX"/>
        </w:rPr>
      </w:pPr>
    </w:p>
    <w:p w:rsidR="00917DA5" w:rsidRPr="00176A18" w:rsidRDefault="00C72239" w:rsidP="002B39E1">
      <w:pPr>
        <w:pStyle w:val="Default"/>
        <w:rPr>
          <w:rFonts w:ascii="Arial" w:hAnsi="Arial"/>
          <w:sz w:val="20"/>
          <w:szCs w:val="23"/>
          <w:lang w:val="es-MX"/>
        </w:rPr>
      </w:pPr>
      <w:r w:rsidRPr="00176A18">
        <w:rPr>
          <w:rFonts w:ascii="Arial" w:hAnsi="Arial"/>
          <w:b/>
          <w:bCs/>
          <w:sz w:val="20"/>
          <w:szCs w:val="23"/>
          <w:lang w:val="es-MX"/>
        </w:rPr>
        <w:t>Reglamentos especiales para la evaluación inicial de los niños al cuidado del gobierno estatal</w:t>
      </w:r>
      <w:r w:rsidR="00766D6D" w:rsidRPr="00176A18">
        <w:rPr>
          <w:rFonts w:ascii="Arial" w:hAnsi="Arial"/>
          <w:b/>
          <w:bCs/>
          <w:sz w:val="20"/>
          <w:szCs w:val="23"/>
          <w:lang w:val="es-MX"/>
        </w:rPr>
        <w:t xml:space="preserve"> </w:t>
      </w:r>
    </w:p>
    <w:p w:rsidR="00C72239" w:rsidRPr="00176A18" w:rsidRDefault="00C72239"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Si un niño está al cuidado del gobierno estatal y no está viviendo con sus padres, el distrito escolar no necesita consentimiento de los padres para una evaluación inicial para determinar si el niño tiene una discapacidad si:</w:t>
      </w:r>
    </w:p>
    <w:p w:rsidR="00C72239" w:rsidRPr="00176A18" w:rsidRDefault="00C72239" w:rsidP="00A06505">
      <w:pPr>
        <w:pStyle w:val="ListParagraph"/>
        <w:numPr>
          <w:ilvl w:val="0"/>
          <w:numId w:val="28"/>
        </w:num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A pesar de esfuerzos razonables, el distrito escolar no puede encontrar a los padres del niño;</w:t>
      </w:r>
    </w:p>
    <w:p w:rsidR="00C72239" w:rsidRPr="00176A18" w:rsidRDefault="00C72239" w:rsidP="00A06505">
      <w:pPr>
        <w:pStyle w:val="ListParagraph"/>
        <w:numPr>
          <w:ilvl w:val="0"/>
          <w:numId w:val="28"/>
        </w:num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 xml:space="preserve">Los derechos de los padres han sido eliminados de acuerdo a la ley del Estado de Wyoming; </w:t>
      </w:r>
      <w:r w:rsidRPr="00176A18">
        <w:rPr>
          <w:rFonts w:ascii="Arial" w:hAnsi="Arial" w:cs="Arial"/>
          <w:b/>
          <w:sz w:val="20"/>
          <w:szCs w:val="20"/>
          <w:u w:val="single"/>
          <w:lang w:val="es-MX"/>
        </w:rPr>
        <w:t>o</w:t>
      </w:r>
    </w:p>
    <w:p w:rsidR="00C72239" w:rsidRPr="00176A18" w:rsidRDefault="00C72239" w:rsidP="00A06505">
      <w:pPr>
        <w:pStyle w:val="ListParagraph"/>
        <w:numPr>
          <w:ilvl w:val="0"/>
          <w:numId w:val="28"/>
        </w:num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Un juez ha asignado el derecho de tomar decisiones educativas por el niño a otra persona.</w:t>
      </w:r>
    </w:p>
    <w:p w:rsidR="00917DA5" w:rsidRPr="00176A18" w:rsidRDefault="00C72239" w:rsidP="002B39E1">
      <w:pPr>
        <w:pStyle w:val="Default"/>
        <w:rPr>
          <w:rFonts w:ascii="Arial" w:hAnsi="Arial" w:cs="Arial"/>
          <w:sz w:val="20"/>
          <w:szCs w:val="20"/>
          <w:lang w:val="es-MX"/>
        </w:rPr>
      </w:pPr>
      <w:r w:rsidRPr="00176A18">
        <w:rPr>
          <w:rFonts w:ascii="Arial" w:hAnsi="Arial" w:cs="Arial"/>
          <w:i/>
          <w:sz w:val="20"/>
          <w:szCs w:val="20"/>
          <w:lang w:val="es-MX"/>
        </w:rPr>
        <w:t>Un niño al cuidado del gobierno estatal</w:t>
      </w:r>
      <w:r w:rsidRPr="00176A18">
        <w:rPr>
          <w:rFonts w:ascii="Arial" w:hAnsi="Arial" w:cs="Arial"/>
          <w:sz w:val="20"/>
          <w:szCs w:val="20"/>
          <w:lang w:val="es-MX"/>
        </w:rPr>
        <w:t xml:space="preserve"> no incluye a un niño acogido por una familia.</w:t>
      </w:r>
    </w:p>
    <w:p w:rsidR="00917DA5" w:rsidRPr="00176A18" w:rsidRDefault="00917DA5" w:rsidP="002B39E1">
      <w:pPr>
        <w:pStyle w:val="Default"/>
        <w:rPr>
          <w:rFonts w:ascii="Arial" w:hAnsi="Arial"/>
          <w:sz w:val="20"/>
          <w:szCs w:val="20"/>
          <w:lang w:val="es-MX"/>
        </w:rPr>
      </w:pPr>
    </w:p>
    <w:p w:rsidR="00917DA5" w:rsidRPr="00176A18" w:rsidRDefault="00C72239" w:rsidP="002B39E1">
      <w:pPr>
        <w:pStyle w:val="Default"/>
        <w:rPr>
          <w:rFonts w:ascii="Arial" w:hAnsi="Arial"/>
          <w:sz w:val="20"/>
          <w:szCs w:val="23"/>
          <w:lang w:val="es-MX"/>
        </w:rPr>
      </w:pPr>
      <w:r w:rsidRPr="00176A18">
        <w:rPr>
          <w:rFonts w:ascii="Arial" w:hAnsi="Arial"/>
          <w:b/>
          <w:bCs/>
          <w:sz w:val="20"/>
          <w:szCs w:val="23"/>
          <w:lang w:val="es-MX"/>
        </w:rPr>
        <w:t>Consentimiento paterno para los servicios</w:t>
      </w:r>
      <w:r w:rsidR="00766D6D" w:rsidRPr="00176A18">
        <w:rPr>
          <w:rFonts w:ascii="Arial" w:hAnsi="Arial"/>
          <w:b/>
          <w:bCs/>
          <w:sz w:val="20"/>
          <w:szCs w:val="23"/>
          <w:lang w:val="es-MX"/>
        </w:rPr>
        <w:t xml:space="preserve"> </w:t>
      </w:r>
    </w:p>
    <w:p w:rsidR="008C63C7" w:rsidRPr="00176A18" w:rsidRDefault="008C63C7"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Su distrito escolar debe conseguir su consentimiento informado antes de brindarle a su hijo educación especial y servicios relacionados por primera vez.</w:t>
      </w:r>
    </w:p>
    <w:p w:rsidR="008C63C7" w:rsidRPr="00176A18" w:rsidRDefault="008C63C7" w:rsidP="002B39E1">
      <w:pPr>
        <w:tabs>
          <w:tab w:val="left" w:pos="5407"/>
        </w:tabs>
        <w:spacing w:after="0" w:line="240" w:lineRule="auto"/>
        <w:ind w:right="-450"/>
        <w:rPr>
          <w:rFonts w:ascii="Arial" w:hAnsi="Arial" w:cs="Arial"/>
          <w:sz w:val="20"/>
          <w:szCs w:val="20"/>
          <w:lang w:val="es-MX"/>
        </w:rPr>
      </w:pPr>
    </w:p>
    <w:p w:rsidR="008C63C7" w:rsidRPr="00176A18" w:rsidRDefault="008C63C7"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Si usted no ha respondido a las solicitudes de su consentimiento para que su hijo reciba educación especial y servicios relacionados por primera vez, o si usted se rehúsa a dar dicho consentimiento, su distrito escolar puede no utilizar los procedimientos de resolución de disputa (como mediación, solicitud de audiencia de proceso legítimo, o reunión de resolución) para obtener un acuerdo u órdenes de que se le proporcione a su hijo educación especial y servicios relacionados (recomendados por el equipo de IEP de su hijo) sin su consentimiento.</w:t>
      </w:r>
    </w:p>
    <w:p w:rsidR="008C63C7" w:rsidRPr="00176A18" w:rsidRDefault="008C63C7" w:rsidP="002B39E1">
      <w:pPr>
        <w:tabs>
          <w:tab w:val="left" w:pos="5407"/>
        </w:tabs>
        <w:spacing w:after="0" w:line="240" w:lineRule="auto"/>
        <w:ind w:right="-450"/>
        <w:rPr>
          <w:rFonts w:ascii="Arial" w:hAnsi="Arial" w:cs="Arial"/>
          <w:sz w:val="20"/>
          <w:szCs w:val="20"/>
          <w:lang w:val="es-MX"/>
        </w:rPr>
      </w:pPr>
    </w:p>
    <w:p w:rsidR="008C63C7" w:rsidRPr="00176A18" w:rsidRDefault="008C63C7" w:rsidP="002B39E1">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 xml:space="preserve">Si usted no responde a la solicitud de dar consentimiento para que su hijo reciba educación especial y servicios relacionados por primera vez, o si usted </w:t>
      </w:r>
      <w:r w:rsidR="00E62E5E">
        <w:rPr>
          <w:rFonts w:ascii="Arial" w:hAnsi="Arial" w:cs="Arial"/>
          <w:sz w:val="20"/>
          <w:szCs w:val="20"/>
          <w:lang w:val="es-MX"/>
        </w:rPr>
        <w:t xml:space="preserve">se </w:t>
      </w:r>
      <w:r w:rsidRPr="00176A18">
        <w:rPr>
          <w:rFonts w:ascii="Arial" w:hAnsi="Arial" w:cs="Arial"/>
          <w:sz w:val="20"/>
          <w:szCs w:val="20"/>
          <w:lang w:val="es-MX"/>
        </w:rPr>
        <w:t>niega a dar dicho consentimiento y el distrito escolar no le brinda a su hijo educación especial y servicios relacionados para los que pidió su consentimiento, el distrito escolar:</w:t>
      </w:r>
    </w:p>
    <w:p w:rsidR="008C63C7" w:rsidRPr="00176A18" w:rsidRDefault="008C63C7" w:rsidP="00A06505">
      <w:pPr>
        <w:pStyle w:val="ListParagraph"/>
        <w:numPr>
          <w:ilvl w:val="0"/>
          <w:numId w:val="29"/>
        </w:numPr>
        <w:tabs>
          <w:tab w:val="left" w:pos="5407"/>
        </w:tabs>
        <w:spacing w:after="0" w:line="240" w:lineRule="auto"/>
        <w:ind w:right="-450"/>
        <w:rPr>
          <w:rFonts w:ascii="Arial" w:hAnsi="Arial" w:cs="Arial"/>
          <w:sz w:val="20"/>
          <w:szCs w:val="20"/>
          <w:u w:val="single"/>
          <w:lang w:val="es-MX"/>
        </w:rPr>
      </w:pPr>
      <w:r w:rsidRPr="00176A18">
        <w:rPr>
          <w:rFonts w:ascii="Arial" w:hAnsi="Arial" w:cs="Arial"/>
          <w:sz w:val="20"/>
          <w:szCs w:val="20"/>
          <w:lang w:val="es-MX"/>
        </w:rPr>
        <w:t xml:space="preserve">No está violando el requerimiento de hacer accesible para su hijo una educación pública apropiada y gratuita (FAPE) a pesar de no proporcionarle dichos servicios a su hijo; </w:t>
      </w:r>
      <w:r w:rsidRPr="00176A18">
        <w:rPr>
          <w:rFonts w:ascii="Arial" w:hAnsi="Arial" w:cs="Arial"/>
          <w:b/>
          <w:sz w:val="20"/>
          <w:szCs w:val="20"/>
          <w:u w:val="single"/>
          <w:lang w:val="es-MX"/>
        </w:rPr>
        <w:t>y</w:t>
      </w:r>
    </w:p>
    <w:p w:rsidR="00917DA5" w:rsidRPr="00176A18" w:rsidRDefault="008C63C7" w:rsidP="00A06505">
      <w:pPr>
        <w:pStyle w:val="ListParagraph"/>
        <w:numPr>
          <w:ilvl w:val="0"/>
          <w:numId w:val="29"/>
        </w:numPr>
        <w:tabs>
          <w:tab w:val="left" w:pos="5407"/>
        </w:tabs>
        <w:spacing w:after="0" w:line="240" w:lineRule="auto"/>
        <w:ind w:right="-450"/>
        <w:rPr>
          <w:rFonts w:ascii="Arial" w:hAnsi="Arial" w:cs="Arial"/>
          <w:sz w:val="20"/>
          <w:szCs w:val="20"/>
          <w:u w:val="single"/>
          <w:lang w:val="es-MX"/>
        </w:rPr>
      </w:pPr>
      <w:r w:rsidRPr="00176A18">
        <w:rPr>
          <w:rFonts w:ascii="Arial" w:hAnsi="Arial" w:cs="Arial"/>
          <w:sz w:val="20"/>
          <w:szCs w:val="20"/>
          <w:lang w:val="es-MX"/>
        </w:rPr>
        <w:t>No tiene la obligación de tener una reunión del programa de educación individualizada (IEP) ni desarrollar un IEP para su hijo.</w:t>
      </w:r>
    </w:p>
    <w:p w:rsidR="00917DA5" w:rsidRPr="00176A18" w:rsidRDefault="00917DA5" w:rsidP="00917DA5">
      <w:pPr>
        <w:pStyle w:val="Default"/>
        <w:rPr>
          <w:rFonts w:ascii="Arial" w:hAnsi="Arial"/>
          <w:b/>
          <w:bCs/>
          <w:sz w:val="20"/>
          <w:szCs w:val="23"/>
          <w:lang w:val="es-MX"/>
        </w:rPr>
      </w:pPr>
    </w:p>
    <w:p w:rsidR="00917DA5" w:rsidRPr="00176A18" w:rsidRDefault="00766D6D" w:rsidP="00917DA5">
      <w:pPr>
        <w:pStyle w:val="Default"/>
        <w:rPr>
          <w:rFonts w:ascii="Arial" w:hAnsi="Arial"/>
          <w:b/>
          <w:bCs/>
          <w:sz w:val="20"/>
          <w:szCs w:val="23"/>
          <w:lang w:val="es-MX"/>
        </w:rPr>
      </w:pPr>
      <w:r w:rsidRPr="00176A18">
        <w:rPr>
          <w:rFonts w:ascii="Arial" w:hAnsi="Arial"/>
          <w:b/>
          <w:bCs/>
          <w:sz w:val="20"/>
          <w:szCs w:val="23"/>
          <w:lang w:val="es-MX"/>
        </w:rPr>
        <w:t>Revoca</w:t>
      </w:r>
      <w:r w:rsidR="002B39E1" w:rsidRPr="00176A18">
        <w:rPr>
          <w:rFonts w:ascii="Arial" w:hAnsi="Arial"/>
          <w:b/>
          <w:bCs/>
          <w:sz w:val="20"/>
          <w:szCs w:val="23"/>
          <w:lang w:val="es-MX"/>
        </w:rPr>
        <w:t>ción del consentimiento</w:t>
      </w:r>
    </w:p>
    <w:p w:rsidR="00D87EB7" w:rsidRDefault="002B39E1" w:rsidP="00D87EB7">
      <w:pPr>
        <w:tabs>
          <w:tab w:val="left" w:pos="5407"/>
        </w:tabs>
        <w:spacing w:after="0" w:line="240" w:lineRule="auto"/>
        <w:ind w:right="-446"/>
        <w:rPr>
          <w:sz w:val="20"/>
          <w:szCs w:val="20"/>
          <w:lang w:val="es-MX"/>
        </w:rPr>
      </w:pPr>
      <w:r w:rsidRPr="00176A18">
        <w:rPr>
          <w:rFonts w:ascii="Arial" w:hAnsi="Arial" w:cs="Arial"/>
          <w:sz w:val="20"/>
          <w:szCs w:val="20"/>
          <w:lang w:val="es-MX"/>
        </w:rPr>
        <w:t xml:space="preserve">Si </w:t>
      </w:r>
      <w:r w:rsidR="00E62E5E">
        <w:rPr>
          <w:rFonts w:ascii="Arial" w:hAnsi="Arial" w:cs="Arial"/>
          <w:sz w:val="20"/>
          <w:szCs w:val="20"/>
          <w:lang w:val="es-MX"/>
        </w:rPr>
        <w:t>en cualquier momento usted revoca por escrito su consentimiento</w:t>
      </w:r>
      <w:r w:rsidRPr="00176A18">
        <w:rPr>
          <w:rFonts w:ascii="Arial" w:hAnsi="Arial" w:cs="Arial"/>
          <w:sz w:val="20"/>
          <w:szCs w:val="20"/>
          <w:lang w:val="es-MX"/>
        </w:rPr>
        <w:t xml:space="preserve"> para la provisión continuada de la educación especial y servicios relacionados después de la provisión inicial de la educación especial y servicios relacionados, el distrito escolar:</w:t>
      </w:r>
      <w:r w:rsidR="00D87EB7" w:rsidRPr="00176A18">
        <w:rPr>
          <w:sz w:val="20"/>
          <w:szCs w:val="20"/>
          <w:lang w:val="es-MX"/>
        </w:rPr>
        <w:t xml:space="preserve"> </w:t>
      </w:r>
    </w:p>
    <w:p w:rsidR="00E16F92" w:rsidRPr="00176A18" w:rsidRDefault="00E16F92" w:rsidP="00D87EB7">
      <w:pPr>
        <w:tabs>
          <w:tab w:val="left" w:pos="5407"/>
        </w:tabs>
        <w:spacing w:after="0" w:line="240" w:lineRule="auto"/>
        <w:ind w:right="-446"/>
        <w:rPr>
          <w:rFonts w:ascii="Arial" w:hAnsi="Arial" w:cs="Arial"/>
          <w:sz w:val="20"/>
          <w:szCs w:val="20"/>
          <w:lang w:val="es-MX"/>
        </w:rPr>
      </w:pPr>
    </w:p>
    <w:p w:rsidR="00D87EB7" w:rsidRPr="00176A18" w:rsidRDefault="00E62E5E" w:rsidP="00A06505">
      <w:pPr>
        <w:pStyle w:val="ListParagraph"/>
        <w:numPr>
          <w:ilvl w:val="0"/>
          <w:numId w:val="30"/>
        </w:numPr>
        <w:tabs>
          <w:tab w:val="left" w:pos="5407"/>
        </w:tabs>
        <w:spacing w:after="0" w:line="240" w:lineRule="auto"/>
        <w:ind w:right="-540"/>
        <w:rPr>
          <w:rFonts w:ascii="Arial" w:hAnsi="Arial" w:cs="Arial"/>
          <w:sz w:val="20"/>
          <w:szCs w:val="20"/>
          <w:lang w:val="es-MX"/>
        </w:rPr>
      </w:pPr>
      <w:r>
        <w:rPr>
          <w:rFonts w:ascii="Arial" w:hAnsi="Arial" w:cs="Arial"/>
          <w:sz w:val="20"/>
          <w:szCs w:val="20"/>
          <w:lang w:val="es-MX"/>
        </w:rPr>
        <w:t>P</w:t>
      </w:r>
      <w:r w:rsidR="00D87EB7" w:rsidRPr="00176A18">
        <w:rPr>
          <w:rFonts w:ascii="Arial" w:hAnsi="Arial" w:cs="Arial"/>
          <w:sz w:val="20"/>
          <w:szCs w:val="20"/>
          <w:lang w:val="es-MX"/>
        </w:rPr>
        <w:t xml:space="preserve">uede </w:t>
      </w:r>
      <w:r>
        <w:rPr>
          <w:rFonts w:ascii="Arial" w:hAnsi="Arial" w:cs="Arial"/>
          <w:sz w:val="20"/>
          <w:szCs w:val="20"/>
          <w:lang w:val="es-MX"/>
        </w:rPr>
        <w:t>interrumpir brindando</w:t>
      </w:r>
      <w:r w:rsidR="00D87EB7" w:rsidRPr="00176A18">
        <w:rPr>
          <w:rFonts w:ascii="Arial" w:hAnsi="Arial" w:cs="Arial"/>
          <w:sz w:val="20"/>
          <w:szCs w:val="20"/>
          <w:lang w:val="es-MX"/>
        </w:rPr>
        <w:t xml:space="preserve"> a su hijo educación especial y servicios relacionados, </w:t>
      </w:r>
      <w:r w:rsidR="00D87EB7" w:rsidRPr="00176A18">
        <w:rPr>
          <w:rFonts w:ascii="Arial" w:hAnsi="Arial" w:cs="Arial"/>
          <w:b/>
          <w:sz w:val="20"/>
          <w:szCs w:val="20"/>
          <w:u w:val="single"/>
          <w:lang w:val="es-MX"/>
        </w:rPr>
        <w:t>pero</w:t>
      </w:r>
      <w:r w:rsidR="00D87EB7" w:rsidRPr="00176A18">
        <w:rPr>
          <w:rFonts w:ascii="Arial" w:hAnsi="Arial" w:cs="Arial"/>
          <w:sz w:val="20"/>
          <w:szCs w:val="20"/>
          <w:lang w:val="es-MX"/>
        </w:rPr>
        <w:t xml:space="preserve"> tiene que darle a usted un informe previo por escrito antes de suspender los servicios;</w:t>
      </w:r>
    </w:p>
    <w:p w:rsidR="00D87EB7" w:rsidRPr="00176A18" w:rsidRDefault="00D87EB7" w:rsidP="00A06505">
      <w:pPr>
        <w:pStyle w:val="ListParagraph"/>
        <w:numPr>
          <w:ilvl w:val="0"/>
          <w:numId w:val="30"/>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No puede usar los procedimientos de resolución de disputa, incluyendo la mediación ni la audiencia de proceso legítimo, para obtener un acuerdo o una decisión </w:t>
      </w:r>
      <w:r w:rsidR="00F71853">
        <w:rPr>
          <w:rFonts w:ascii="Arial" w:hAnsi="Arial" w:cs="Arial"/>
          <w:sz w:val="20"/>
          <w:szCs w:val="20"/>
          <w:lang w:val="es-MX"/>
        </w:rPr>
        <w:t>de que se brinde</w:t>
      </w:r>
      <w:r w:rsidRPr="00176A18">
        <w:rPr>
          <w:rFonts w:ascii="Arial" w:hAnsi="Arial" w:cs="Arial"/>
          <w:sz w:val="20"/>
          <w:szCs w:val="20"/>
          <w:lang w:val="es-MX"/>
        </w:rPr>
        <w:t>n los servicios a su hijo;</w:t>
      </w:r>
    </w:p>
    <w:p w:rsidR="00D87EB7" w:rsidRPr="00176A18" w:rsidRDefault="00D87EB7" w:rsidP="00A06505">
      <w:pPr>
        <w:pStyle w:val="ListParagraph"/>
        <w:numPr>
          <w:ilvl w:val="0"/>
          <w:numId w:val="30"/>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No se considera una violación del requerimiento de hacer accesible para su hijo una educación pública apropiada y gratuita (FAPE); </w:t>
      </w:r>
      <w:r w:rsidRPr="00176A18">
        <w:rPr>
          <w:rFonts w:ascii="Arial" w:hAnsi="Arial" w:cs="Arial"/>
          <w:b/>
          <w:sz w:val="20"/>
          <w:szCs w:val="20"/>
          <w:u w:val="single"/>
          <w:lang w:val="es-MX"/>
        </w:rPr>
        <w:t>y</w:t>
      </w:r>
    </w:p>
    <w:p w:rsidR="00917DA5" w:rsidRPr="00176A18" w:rsidRDefault="00D87EB7" w:rsidP="00A06505">
      <w:pPr>
        <w:pStyle w:val="ListParagraph"/>
        <w:numPr>
          <w:ilvl w:val="0"/>
          <w:numId w:val="30"/>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No tiene la obligación de tener una reunión del programa de educación individualizada (IEP) ni de desarrollar un IEP para su hijo.</w:t>
      </w:r>
    </w:p>
    <w:p w:rsidR="00917DA5" w:rsidRPr="00176A18" w:rsidRDefault="00F71853" w:rsidP="004D7984">
      <w:pPr>
        <w:pStyle w:val="Default"/>
        <w:ind w:right="-540"/>
        <w:rPr>
          <w:rFonts w:ascii="Arial" w:hAnsi="Arial"/>
          <w:bCs/>
          <w:sz w:val="20"/>
          <w:szCs w:val="23"/>
          <w:lang w:val="es-MX"/>
        </w:rPr>
      </w:pPr>
      <w:r>
        <w:rPr>
          <w:rFonts w:ascii="Arial" w:hAnsi="Arial" w:cs="Arial"/>
          <w:sz w:val="20"/>
          <w:szCs w:val="20"/>
          <w:lang w:val="es-MX"/>
        </w:rPr>
        <w:t>También, si revoca</w:t>
      </w:r>
      <w:r w:rsidR="00F65D52" w:rsidRPr="00176A18">
        <w:rPr>
          <w:rFonts w:ascii="Arial" w:hAnsi="Arial" w:cs="Arial"/>
          <w:sz w:val="20"/>
          <w:szCs w:val="20"/>
          <w:lang w:val="es-MX"/>
        </w:rPr>
        <w:t xml:space="preserve"> usted su consentimiento para la provisión de la educación especial y servicios relacionados después de la provisión inicial de la educación especial y servicios relacionados, el distrito</w:t>
      </w:r>
      <w:r>
        <w:rPr>
          <w:rFonts w:ascii="Arial" w:hAnsi="Arial" w:cs="Arial"/>
          <w:sz w:val="20"/>
          <w:szCs w:val="20"/>
          <w:lang w:val="es-MX"/>
        </w:rPr>
        <w:t xml:space="preserve"> escolar </w:t>
      </w:r>
      <w:r w:rsidRPr="00176A18">
        <w:rPr>
          <w:rFonts w:ascii="Arial" w:hAnsi="Arial" w:cs="Arial"/>
          <w:sz w:val="20"/>
          <w:szCs w:val="20"/>
          <w:lang w:val="es-MX"/>
        </w:rPr>
        <w:t>no tiene la obligación</w:t>
      </w:r>
      <w:r w:rsidR="00F65D52" w:rsidRPr="00176A18">
        <w:rPr>
          <w:rFonts w:ascii="Arial" w:hAnsi="Arial" w:cs="Arial"/>
          <w:sz w:val="20"/>
          <w:szCs w:val="20"/>
          <w:lang w:val="es-MX"/>
        </w:rPr>
        <w:t xml:space="preserve"> de modificar los récordes educativos de su hijo para sacar cualquiera referencia a la educación especial que ha recibido</w:t>
      </w:r>
      <w:r w:rsidR="00F65D52" w:rsidRPr="00176A18">
        <w:rPr>
          <w:sz w:val="20"/>
          <w:szCs w:val="20"/>
          <w:lang w:val="es-MX"/>
        </w:rPr>
        <w:t>.</w:t>
      </w:r>
    </w:p>
    <w:p w:rsidR="00917DA5" w:rsidRPr="00176A18" w:rsidRDefault="00917DA5" w:rsidP="004D7984">
      <w:pPr>
        <w:pStyle w:val="Default"/>
        <w:ind w:right="-540"/>
        <w:rPr>
          <w:rFonts w:ascii="Arial" w:hAnsi="Arial"/>
          <w:b/>
          <w:bCs/>
          <w:sz w:val="20"/>
          <w:szCs w:val="23"/>
          <w:lang w:val="es-MX"/>
        </w:rPr>
      </w:pPr>
    </w:p>
    <w:p w:rsidR="00917DA5" w:rsidRPr="00176A18" w:rsidRDefault="00F65D52" w:rsidP="004D7984">
      <w:pPr>
        <w:pStyle w:val="Default"/>
        <w:ind w:right="-540"/>
        <w:rPr>
          <w:rFonts w:ascii="Arial" w:hAnsi="Arial"/>
          <w:sz w:val="20"/>
          <w:szCs w:val="23"/>
          <w:lang w:val="es-MX"/>
        </w:rPr>
      </w:pPr>
      <w:r w:rsidRPr="00176A18">
        <w:rPr>
          <w:rFonts w:ascii="Arial" w:hAnsi="Arial"/>
          <w:b/>
          <w:bCs/>
          <w:sz w:val="20"/>
          <w:szCs w:val="23"/>
          <w:lang w:val="es-MX"/>
        </w:rPr>
        <w:t>Consentimiento de los padres para reevaluaciones</w:t>
      </w:r>
      <w:r w:rsidR="00766D6D" w:rsidRPr="00176A18">
        <w:rPr>
          <w:rFonts w:ascii="Arial" w:hAnsi="Arial"/>
          <w:b/>
          <w:bCs/>
          <w:sz w:val="20"/>
          <w:szCs w:val="23"/>
          <w:lang w:val="es-MX"/>
        </w:rPr>
        <w:t xml:space="preserve"> </w:t>
      </w:r>
    </w:p>
    <w:p w:rsidR="004D7984" w:rsidRPr="00176A18" w:rsidRDefault="004D7984" w:rsidP="004D7984">
      <w:p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Su distrito escolar debe obtener su consentimiento informado antes de reevaluar a su hijo, a menos que el distrito escolar pueda demostrar que:</w:t>
      </w:r>
    </w:p>
    <w:p w:rsidR="004D7984" w:rsidRPr="00176A18" w:rsidRDefault="004D7984" w:rsidP="00A06505">
      <w:pPr>
        <w:pStyle w:val="ListParagraph"/>
        <w:numPr>
          <w:ilvl w:val="0"/>
          <w:numId w:val="3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Tomó los pasos pertinentes para conseguir su consentimiento para la reevaluación de su hijo; </w:t>
      </w:r>
      <w:r w:rsidRPr="00176A18">
        <w:rPr>
          <w:rFonts w:ascii="Arial" w:hAnsi="Arial" w:cs="Arial"/>
          <w:b/>
          <w:sz w:val="20"/>
          <w:szCs w:val="20"/>
          <w:u w:val="single"/>
          <w:lang w:val="es-MX"/>
        </w:rPr>
        <w:t>y</w:t>
      </w:r>
    </w:p>
    <w:p w:rsidR="004D7984" w:rsidRPr="00176A18" w:rsidRDefault="004D7984" w:rsidP="00A06505">
      <w:pPr>
        <w:pStyle w:val="ListParagraph"/>
        <w:numPr>
          <w:ilvl w:val="0"/>
          <w:numId w:val="3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Usted no respondió.</w:t>
      </w:r>
    </w:p>
    <w:p w:rsidR="00917DA5" w:rsidRPr="00176A18" w:rsidRDefault="004D7984" w:rsidP="004D7984">
      <w:pPr>
        <w:pStyle w:val="Default"/>
        <w:ind w:right="-540"/>
        <w:rPr>
          <w:rFonts w:ascii="Arial" w:hAnsi="Arial" w:cs="Arial"/>
          <w:sz w:val="20"/>
          <w:szCs w:val="20"/>
          <w:lang w:val="es-MX"/>
        </w:rPr>
      </w:pPr>
      <w:r w:rsidRPr="00176A18">
        <w:rPr>
          <w:rFonts w:ascii="Arial" w:hAnsi="Arial" w:cs="Arial"/>
          <w:sz w:val="20"/>
          <w:szCs w:val="20"/>
          <w:lang w:val="es-MX"/>
        </w:rPr>
        <w:t>Si usted se niega a consentir en la reevaluación de su hijo, el distrito escolar puede, aunque no tiene que hacerlo, perseguir la reevaluación de su hijo usando mediación, una reunión de resolución y procedimientos de audiencia de proceso legítimo para anular su rechazo al consentimiento de reevaluación de su hijo. Como en la evaluación inicial, el distrito escolar no viola sus obligaciones establecidas en la Sección B de IDEA si se niega a perseguir la reevaluación por estos medios.</w:t>
      </w:r>
    </w:p>
    <w:p w:rsidR="004D7984" w:rsidRPr="00176A18" w:rsidRDefault="004D7984" w:rsidP="004D7984">
      <w:pPr>
        <w:pStyle w:val="Default"/>
        <w:ind w:right="-540"/>
        <w:rPr>
          <w:rFonts w:ascii="Arial" w:hAnsi="Arial" w:cs="Arial"/>
          <w:sz w:val="20"/>
          <w:szCs w:val="20"/>
          <w:lang w:val="es-MX"/>
        </w:rPr>
      </w:pPr>
    </w:p>
    <w:p w:rsidR="00917DA5" w:rsidRPr="00176A18" w:rsidRDefault="004D7984" w:rsidP="004D7984">
      <w:pPr>
        <w:pStyle w:val="Default"/>
        <w:ind w:right="-540"/>
        <w:rPr>
          <w:rFonts w:ascii="Arial" w:hAnsi="Arial"/>
          <w:sz w:val="20"/>
          <w:szCs w:val="23"/>
          <w:lang w:val="es-MX"/>
        </w:rPr>
      </w:pPr>
      <w:r w:rsidRPr="00176A18">
        <w:rPr>
          <w:rFonts w:ascii="Arial" w:hAnsi="Arial"/>
          <w:b/>
          <w:bCs/>
          <w:sz w:val="20"/>
          <w:szCs w:val="23"/>
          <w:lang w:val="es-MX"/>
        </w:rPr>
        <w:t>Documentación de esfuerzos razonables para conseguir el consentimiento de los padres</w:t>
      </w:r>
    </w:p>
    <w:p w:rsidR="004D7984" w:rsidRPr="00176A18" w:rsidRDefault="004D7984" w:rsidP="004D7984">
      <w:p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Su distrito escolar debe conseguir documentación de haber </w:t>
      </w:r>
      <w:r w:rsidR="00F71853">
        <w:rPr>
          <w:rFonts w:ascii="Arial" w:hAnsi="Arial" w:cs="Arial"/>
          <w:sz w:val="20"/>
          <w:szCs w:val="20"/>
          <w:lang w:val="es-MX"/>
        </w:rPr>
        <w:t xml:space="preserve">hecho </w:t>
      </w:r>
      <w:r w:rsidRPr="00176A18">
        <w:rPr>
          <w:rFonts w:ascii="Arial" w:hAnsi="Arial" w:cs="Arial"/>
          <w:sz w:val="20"/>
          <w:szCs w:val="20"/>
          <w:lang w:val="es-MX"/>
        </w:rPr>
        <w:t>esfuerzos razonables para obtener el consentimiento de los padres para evaluaciones iniciales que permitan ofrecer educación especial y servicios relacionados por primera vez, para reevaluar y localizar a los padres de niños al cuidado del gobierno estatal para evaluaciones iniciales. La documentación debe incluir récordes de los esfuerzos del distrito escolar en las siguientes áreas:</w:t>
      </w:r>
    </w:p>
    <w:p w:rsidR="004D7984" w:rsidRPr="00176A18" w:rsidRDefault="004D7984" w:rsidP="00A06505">
      <w:pPr>
        <w:pStyle w:val="ListParagraph"/>
        <w:numPr>
          <w:ilvl w:val="0"/>
          <w:numId w:val="32"/>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Récordes detallados de llamadas telefónicas llevadas a cabo o intentadas, y sus resultados;</w:t>
      </w:r>
    </w:p>
    <w:p w:rsidR="004D7984" w:rsidRPr="00176A18" w:rsidRDefault="004D7984" w:rsidP="00A06505">
      <w:pPr>
        <w:pStyle w:val="ListParagraph"/>
        <w:numPr>
          <w:ilvl w:val="0"/>
          <w:numId w:val="32"/>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Copias de correspondencia enviada a los padres y las respuestas que se hayan recibido; </w:t>
      </w:r>
      <w:r w:rsidRPr="00176A18">
        <w:rPr>
          <w:rFonts w:ascii="Arial" w:hAnsi="Arial" w:cs="Arial"/>
          <w:b/>
          <w:sz w:val="20"/>
          <w:szCs w:val="20"/>
          <w:u w:val="single"/>
          <w:lang w:val="es-MX"/>
        </w:rPr>
        <w:t>y</w:t>
      </w:r>
    </w:p>
    <w:p w:rsidR="00917DA5" w:rsidRPr="00176A18" w:rsidRDefault="004D7984" w:rsidP="00A06505">
      <w:pPr>
        <w:pStyle w:val="ListParagraph"/>
        <w:numPr>
          <w:ilvl w:val="0"/>
          <w:numId w:val="32"/>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Récordes detallados de las visitas hechas a la casa familiar o al lugar de empleo y los resultados de dichas visitas.</w:t>
      </w:r>
    </w:p>
    <w:p w:rsidR="00917DA5" w:rsidRPr="00176A18" w:rsidRDefault="00917DA5" w:rsidP="004D7984">
      <w:pPr>
        <w:pStyle w:val="Default"/>
        <w:ind w:left="720" w:right="-540"/>
        <w:rPr>
          <w:rFonts w:ascii="Arial" w:hAnsi="Arial"/>
          <w:sz w:val="20"/>
          <w:szCs w:val="20"/>
          <w:lang w:val="es-MX"/>
        </w:rPr>
      </w:pPr>
    </w:p>
    <w:p w:rsidR="00917DA5" w:rsidRPr="00176A18" w:rsidRDefault="004D7984" w:rsidP="004D7984">
      <w:pPr>
        <w:pStyle w:val="Default"/>
        <w:ind w:right="-540"/>
        <w:rPr>
          <w:rFonts w:ascii="Arial" w:hAnsi="Arial"/>
          <w:sz w:val="20"/>
          <w:szCs w:val="23"/>
          <w:lang w:val="es-MX"/>
        </w:rPr>
      </w:pPr>
      <w:r w:rsidRPr="00176A18">
        <w:rPr>
          <w:rFonts w:ascii="Arial" w:hAnsi="Arial"/>
          <w:b/>
          <w:bCs/>
          <w:sz w:val="20"/>
          <w:szCs w:val="23"/>
          <w:lang w:val="es-MX"/>
        </w:rPr>
        <w:t>Otros requerimientos de consentimiento</w:t>
      </w:r>
      <w:r w:rsidR="00766D6D" w:rsidRPr="00176A18">
        <w:rPr>
          <w:rFonts w:ascii="Arial" w:hAnsi="Arial"/>
          <w:b/>
          <w:bCs/>
          <w:sz w:val="20"/>
          <w:szCs w:val="23"/>
          <w:lang w:val="es-MX"/>
        </w:rPr>
        <w:t xml:space="preserve"> </w:t>
      </w:r>
    </w:p>
    <w:p w:rsidR="004D7984" w:rsidRPr="00176A18" w:rsidRDefault="004D7984" w:rsidP="004D7984">
      <w:p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No se necesita su consentimiento antes de que el distrito escolar pueda:</w:t>
      </w:r>
    </w:p>
    <w:p w:rsidR="004D7984" w:rsidRPr="00176A18" w:rsidRDefault="004D7984" w:rsidP="00A06505">
      <w:pPr>
        <w:pStyle w:val="ListParagraph"/>
        <w:numPr>
          <w:ilvl w:val="0"/>
          <w:numId w:val="33"/>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 xml:space="preserve">Revisar los datos existentes como parte de la evaluación o reevaluación de su hijo; </w:t>
      </w:r>
      <w:r w:rsidRPr="00176A18">
        <w:rPr>
          <w:rFonts w:ascii="Arial" w:hAnsi="Arial" w:cs="Arial"/>
          <w:b/>
          <w:sz w:val="20"/>
          <w:szCs w:val="20"/>
          <w:u w:val="single"/>
          <w:lang w:val="es-MX"/>
        </w:rPr>
        <w:t>o</w:t>
      </w:r>
    </w:p>
    <w:p w:rsidR="004D7984" w:rsidRPr="00176A18" w:rsidRDefault="004D7984" w:rsidP="00A06505">
      <w:pPr>
        <w:pStyle w:val="ListParagraph"/>
        <w:numPr>
          <w:ilvl w:val="0"/>
          <w:numId w:val="33"/>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Darle a su hijo un examen o cualquier otra evaluación que se les dé a todos los niños, a menos que se requiera un consentimiento de todos los padres de todos los niños antes de dicho examen o evaluación.</w:t>
      </w:r>
    </w:p>
    <w:p w:rsidR="004D7984" w:rsidRPr="00176A18" w:rsidRDefault="004D7984" w:rsidP="004D7984">
      <w:pPr>
        <w:tabs>
          <w:tab w:val="left" w:pos="5407"/>
        </w:tabs>
        <w:spacing w:after="0" w:line="240" w:lineRule="auto"/>
        <w:ind w:right="-540"/>
        <w:rPr>
          <w:rFonts w:ascii="Arial" w:hAnsi="Arial" w:cs="Arial"/>
          <w:sz w:val="20"/>
          <w:szCs w:val="20"/>
          <w:lang w:val="es-MX"/>
        </w:rPr>
      </w:pPr>
    </w:p>
    <w:p w:rsidR="004D7984" w:rsidRPr="00176A18" w:rsidRDefault="004D7984" w:rsidP="004D7984">
      <w:p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El distrito escolar puede no utilizar su negativa a consentir a un servicio o actividad para negarle a usted o su  hijo cualquier otro servicio o actividad.</w:t>
      </w:r>
    </w:p>
    <w:p w:rsidR="004D7984" w:rsidRPr="00176A18" w:rsidRDefault="004D7984" w:rsidP="004D7984">
      <w:pPr>
        <w:tabs>
          <w:tab w:val="left" w:pos="5407"/>
        </w:tabs>
        <w:spacing w:after="0" w:line="240" w:lineRule="auto"/>
        <w:ind w:right="-540"/>
        <w:rPr>
          <w:rFonts w:ascii="Arial" w:hAnsi="Arial" w:cs="Arial"/>
          <w:sz w:val="20"/>
          <w:szCs w:val="20"/>
          <w:lang w:val="es-MX"/>
        </w:rPr>
      </w:pPr>
    </w:p>
    <w:p w:rsidR="00917DA5" w:rsidRPr="00176A18" w:rsidRDefault="004D7984" w:rsidP="004D7984">
      <w:p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Si usted ha inscrito a su hijo en una escuela privada pagada por usted o si usted está educando a su hijo en casa y no da consentimiento, el distrito escolar puede no usar sus procedimientos para anular su consentimiento (sea mediación, reunión de resolución, o una audiencia de proceso legítimo) y no tiene obligación de considerar a su hijo elegible para recibir servicios equitativos (servicios al alcance de niños con discapacidades colocados en escuelas privadas por sus padres).</w:t>
      </w:r>
    </w:p>
    <w:p w:rsidR="00917DA5" w:rsidRPr="00176A18" w:rsidRDefault="00917DA5" w:rsidP="00917DA5">
      <w:pPr>
        <w:pStyle w:val="Default"/>
        <w:rPr>
          <w:rFonts w:ascii="Arial" w:hAnsi="Arial"/>
          <w:sz w:val="20"/>
          <w:szCs w:val="20"/>
          <w:lang w:val="es-MX"/>
        </w:rPr>
      </w:pPr>
    </w:p>
    <w:p w:rsidR="00917DA5" w:rsidRPr="00F71853" w:rsidRDefault="00F71853" w:rsidP="00917DA5">
      <w:pPr>
        <w:pStyle w:val="Default"/>
        <w:pBdr>
          <w:bottom w:val="single" w:sz="36" w:space="1" w:color="auto"/>
        </w:pBdr>
        <w:rPr>
          <w:rFonts w:ascii="Arial" w:hAnsi="Arial"/>
          <w:b/>
          <w:bCs/>
          <w:sz w:val="20"/>
          <w:szCs w:val="20"/>
          <w:lang w:val="es-MX"/>
        </w:rPr>
      </w:pPr>
      <w:r w:rsidRPr="00F71853">
        <w:rPr>
          <w:rFonts w:ascii="Arial" w:hAnsi="Arial"/>
          <w:b/>
          <w:bCs/>
          <w:sz w:val="20"/>
          <w:szCs w:val="20"/>
          <w:lang w:val="es-MX"/>
        </w:rPr>
        <w:t>EVALUACIONES EDUCATIVAS INDEPENDIENTES</w:t>
      </w:r>
      <w:r w:rsidR="00766D6D" w:rsidRPr="00F71853">
        <w:rPr>
          <w:rFonts w:ascii="Arial" w:hAnsi="Arial"/>
          <w:b/>
          <w:bCs/>
          <w:sz w:val="20"/>
          <w:szCs w:val="20"/>
          <w:lang w:val="es-MX"/>
        </w:rPr>
        <w:t xml:space="preserve"> 34 C.F.R. §300.502 </w:t>
      </w:r>
    </w:p>
    <w:p w:rsidR="00B640FD" w:rsidRPr="00176A18" w:rsidRDefault="00766D6D" w:rsidP="00B640FD">
      <w:pPr>
        <w:pStyle w:val="Default"/>
        <w:rPr>
          <w:rFonts w:ascii="Arial" w:hAnsi="Arial"/>
          <w:b/>
          <w:bCs/>
          <w:sz w:val="20"/>
          <w:szCs w:val="23"/>
          <w:lang w:val="es-MX"/>
        </w:rPr>
      </w:pPr>
      <w:r w:rsidRPr="00176A18">
        <w:rPr>
          <w:rFonts w:ascii="Arial" w:hAnsi="Arial"/>
          <w:b/>
          <w:bCs/>
          <w:sz w:val="20"/>
          <w:szCs w:val="23"/>
          <w:lang w:val="es-MX"/>
        </w:rPr>
        <w:t>General</w:t>
      </w:r>
      <w:r w:rsidR="004D7984" w:rsidRPr="00176A18">
        <w:rPr>
          <w:rFonts w:ascii="Arial" w:hAnsi="Arial"/>
          <w:b/>
          <w:bCs/>
          <w:sz w:val="20"/>
          <w:szCs w:val="23"/>
          <w:lang w:val="es-MX"/>
        </w:rPr>
        <w:t>idades</w:t>
      </w:r>
      <w:r w:rsidRPr="00176A18">
        <w:rPr>
          <w:rFonts w:ascii="Arial" w:hAnsi="Arial"/>
          <w:b/>
          <w:bCs/>
          <w:sz w:val="20"/>
          <w:szCs w:val="23"/>
          <w:lang w:val="es-MX"/>
        </w:rPr>
        <w:t xml:space="preserve"> </w:t>
      </w:r>
    </w:p>
    <w:p w:rsidR="00917DA5" w:rsidRDefault="00B640FD" w:rsidP="00B640FD">
      <w:pPr>
        <w:pStyle w:val="Default"/>
        <w:ind w:right="-360"/>
        <w:rPr>
          <w:rFonts w:ascii="Arial" w:hAnsi="Arial" w:cs="Arial"/>
          <w:sz w:val="20"/>
          <w:szCs w:val="20"/>
          <w:lang w:val="es-MX"/>
        </w:rPr>
      </w:pPr>
      <w:r w:rsidRPr="00176A18">
        <w:rPr>
          <w:rFonts w:ascii="Arial" w:hAnsi="Arial" w:cs="Arial"/>
          <w:sz w:val="20"/>
          <w:szCs w:val="20"/>
          <w:lang w:val="es-MX"/>
        </w:rPr>
        <w:t xml:space="preserve">Como se describe más </w:t>
      </w:r>
      <w:r w:rsidR="00F71853">
        <w:rPr>
          <w:rFonts w:ascii="Arial" w:hAnsi="Arial" w:cs="Arial"/>
          <w:sz w:val="20"/>
          <w:szCs w:val="20"/>
          <w:lang w:val="es-MX"/>
        </w:rPr>
        <w:t>adelante</w:t>
      </w:r>
      <w:r w:rsidRPr="00176A18">
        <w:rPr>
          <w:rFonts w:ascii="Arial" w:hAnsi="Arial" w:cs="Arial"/>
          <w:sz w:val="20"/>
          <w:szCs w:val="20"/>
          <w:lang w:val="es-MX"/>
        </w:rPr>
        <w:t>, usted tiene el derecho de conseguir una evaluación educativa independiente (IEE) de su hijo si está en desacuerdo con la evaluación de su hijo obtenida por el distrito escolar.</w:t>
      </w:r>
    </w:p>
    <w:p w:rsidR="00BE3116" w:rsidRDefault="00BE3116" w:rsidP="00B640FD">
      <w:pPr>
        <w:pStyle w:val="Default"/>
        <w:ind w:right="-360"/>
        <w:rPr>
          <w:rFonts w:ascii="Arial" w:hAnsi="Arial" w:cs="Arial"/>
          <w:sz w:val="20"/>
          <w:szCs w:val="20"/>
          <w:lang w:val="es-MX"/>
        </w:rPr>
      </w:pPr>
    </w:p>
    <w:p w:rsidR="00BE3116" w:rsidRDefault="00BE3116" w:rsidP="00B640FD">
      <w:pPr>
        <w:pStyle w:val="Default"/>
        <w:ind w:right="-360"/>
        <w:rPr>
          <w:rFonts w:ascii="Arial" w:hAnsi="Arial" w:cs="Arial"/>
          <w:sz w:val="20"/>
          <w:szCs w:val="20"/>
          <w:lang w:val="es-MX"/>
        </w:rPr>
      </w:pPr>
    </w:p>
    <w:p w:rsidR="00E16F92" w:rsidRPr="00176A18" w:rsidRDefault="00E16F92" w:rsidP="00B640FD">
      <w:pPr>
        <w:pStyle w:val="Default"/>
        <w:ind w:right="-360"/>
        <w:rPr>
          <w:rFonts w:ascii="Arial" w:hAnsi="Arial"/>
          <w:b/>
          <w:bCs/>
          <w:sz w:val="20"/>
          <w:szCs w:val="23"/>
          <w:lang w:val="es-MX"/>
        </w:rPr>
      </w:pPr>
    </w:p>
    <w:p w:rsidR="004D7984" w:rsidRPr="00176A18" w:rsidRDefault="004D7984" w:rsidP="00917DA5">
      <w:pPr>
        <w:pStyle w:val="Default"/>
        <w:rPr>
          <w:rFonts w:ascii="Arial" w:hAnsi="Arial"/>
          <w:sz w:val="20"/>
          <w:szCs w:val="23"/>
          <w:lang w:val="es-MX"/>
        </w:rPr>
      </w:pPr>
    </w:p>
    <w:p w:rsidR="00807E30" w:rsidRPr="00176A18" w:rsidRDefault="00807E30" w:rsidP="00807E30">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Si usted requiere una evaluación educativa independiente, el distrito escolar debe proporcionarle la información acerca de dónde encontrarla y acerca del criterio del distrito escolar para aplicar evaluaciones educativas independientes.</w:t>
      </w:r>
    </w:p>
    <w:p w:rsidR="00807E30" w:rsidRPr="00176A18" w:rsidRDefault="00807E30" w:rsidP="00807E30">
      <w:pPr>
        <w:tabs>
          <w:tab w:val="left" w:pos="5407"/>
        </w:tabs>
        <w:spacing w:after="0" w:line="240" w:lineRule="auto"/>
        <w:ind w:right="-450"/>
        <w:rPr>
          <w:rFonts w:ascii="Arial" w:hAnsi="Arial" w:cs="Arial"/>
          <w:sz w:val="20"/>
          <w:szCs w:val="20"/>
          <w:lang w:val="es-MX"/>
        </w:rPr>
      </w:pPr>
    </w:p>
    <w:p w:rsidR="00807E30" w:rsidRPr="00176A18" w:rsidRDefault="00807E30" w:rsidP="00807E30">
      <w:pPr>
        <w:tabs>
          <w:tab w:val="left" w:pos="5407"/>
        </w:tabs>
        <w:spacing w:after="0" w:line="240" w:lineRule="auto"/>
        <w:ind w:right="-450"/>
        <w:rPr>
          <w:rFonts w:ascii="Arial" w:hAnsi="Arial" w:cs="Arial"/>
          <w:sz w:val="20"/>
          <w:szCs w:val="20"/>
          <w:lang w:val="es-MX"/>
        </w:rPr>
      </w:pPr>
      <w:r w:rsidRPr="00176A18">
        <w:rPr>
          <w:rFonts w:ascii="Arial" w:hAnsi="Arial" w:cs="Arial"/>
          <w:i/>
          <w:sz w:val="20"/>
          <w:szCs w:val="20"/>
          <w:lang w:val="es-MX"/>
        </w:rPr>
        <w:t>Evaluación educativa independiente</w:t>
      </w:r>
      <w:r w:rsidRPr="00176A18">
        <w:rPr>
          <w:rFonts w:ascii="Arial" w:hAnsi="Arial" w:cs="Arial"/>
          <w:sz w:val="20"/>
          <w:szCs w:val="20"/>
          <w:lang w:val="es-MX"/>
        </w:rPr>
        <w:t xml:space="preserve"> significa una evaluación realizada por un examinador calificado, que no está empleado por el distrito escolar responsable de la educación de su hijo.</w:t>
      </w:r>
    </w:p>
    <w:p w:rsidR="00807E30" w:rsidRPr="00176A18" w:rsidRDefault="00807E30" w:rsidP="00807E30">
      <w:pPr>
        <w:tabs>
          <w:tab w:val="left" w:pos="5407"/>
        </w:tabs>
        <w:spacing w:after="0" w:line="240" w:lineRule="auto"/>
        <w:ind w:right="-450"/>
        <w:rPr>
          <w:rFonts w:ascii="Arial" w:hAnsi="Arial" w:cs="Arial"/>
          <w:sz w:val="20"/>
          <w:szCs w:val="20"/>
          <w:lang w:val="es-MX"/>
        </w:rPr>
      </w:pPr>
    </w:p>
    <w:p w:rsidR="00917DA5" w:rsidRPr="00176A18" w:rsidRDefault="00807E30" w:rsidP="00807E30">
      <w:pPr>
        <w:pStyle w:val="Default"/>
        <w:rPr>
          <w:rFonts w:ascii="Arial" w:hAnsi="Arial"/>
          <w:sz w:val="20"/>
          <w:szCs w:val="20"/>
          <w:lang w:val="es-MX"/>
        </w:rPr>
      </w:pPr>
      <w:r w:rsidRPr="00176A18">
        <w:rPr>
          <w:rFonts w:ascii="Arial" w:hAnsi="Arial" w:cs="Arial"/>
          <w:i/>
          <w:sz w:val="20"/>
          <w:szCs w:val="20"/>
          <w:lang w:val="es-MX"/>
        </w:rPr>
        <w:t>Gasto público</w:t>
      </w:r>
      <w:r w:rsidRPr="00176A18">
        <w:rPr>
          <w:rFonts w:ascii="Arial" w:hAnsi="Arial" w:cs="Arial"/>
          <w:sz w:val="20"/>
          <w:szCs w:val="20"/>
          <w:lang w:val="es-MX"/>
        </w:rPr>
        <w:t xml:space="preserve"> significa que el distrito escolar paga el costo total de la evaluación o se asegura que la evaluación se le proporcione sin ningún costo, de acuerdo a las especificaciones de la Sección B de IDEA, que permite a cada gobierno estatal utilizar cualesquiera fuentes de apoyo estatales, locales o federales disponibles en el gobierno, para cumplir con los requerimientos.</w:t>
      </w:r>
      <w:r w:rsidR="00766D6D" w:rsidRPr="00176A18">
        <w:rPr>
          <w:rFonts w:ascii="Arial" w:hAnsi="Arial"/>
          <w:sz w:val="20"/>
          <w:szCs w:val="20"/>
          <w:lang w:val="es-MX"/>
        </w:rPr>
        <w:t xml:space="preserve"> </w:t>
      </w:r>
    </w:p>
    <w:p w:rsidR="00917DA5" w:rsidRPr="00176A18" w:rsidRDefault="00917DA5" w:rsidP="00917DA5">
      <w:pPr>
        <w:pStyle w:val="Default"/>
        <w:rPr>
          <w:rFonts w:ascii="Arial" w:hAnsi="Arial"/>
          <w:sz w:val="20"/>
          <w:szCs w:val="20"/>
          <w:lang w:val="es-MX"/>
        </w:rPr>
      </w:pPr>
    </w:p>
    <w:p w:rsidR="00917DA5" w:rsidRPr="00176A18" w:rsidRDefault="00807E30" w:rsidP="00917DA5">
      <w:pPr>
        <w:pStyle w:val="Default"/>
        <w:jc w:val="both"/>
        <w:rPr>
          <w:rFonts w:ascii="Arial" w:hAnsi="Arial"/>
          <w:sz w:val="20"/>
          <w:szCs w:val="23"/>
          <w:lang w:val="es-MX"/>
        </w:rPr>
      </w:pPr>
      <w:r w:rsidRPr="00176A18">
        <w:rPr>
          <w:rFonts w:ascii="Arial" w:hAnsi="Arial"/>
          <w:b/>
          <w:bCs/>
          <w:sz w:val="20"/>
          <w:szCs w:val="23"/>
          <w:lang w:val="es-MX"/>
        </w:rPr>
        <w:t>Derecho de los padres a una evaluación pagada por el gobierno</w:t>
      </w:r>
      <w:r w:rsidR="00766D6D" w:rsidRPr="00176A18">
        <w:rPr>
          <w:rFonts w:ascii="Arial" w:hAnsi="Arial"/>
          <w:b/>
          <w:bCs/>
          <w:sz w:val="20"/>
          <w:szCs w:val="23"/>
          <w:lang w:val="es-MX"/>
        </w:rPr>
        <w:t xml:space="preserve"> </w:t>
      </w:r>
    </w:p>
    <w:p w:rsidR="00E072E2" w:rsidRPr="00176A18" w:rsidRDefault="00E072E2" w:rsidP="00E072E2">
      <w:pPr>
        <w:tabs>
          <w:tab w:val="left" w:pos="5407"/>
        </w:tabs>
        <w:spacing w:after="0" w:line="240" w:lineRule="auto"/>
        <w:ind w:right="-446"/>
        <w:rPr>
          <w:rFonts w:ascii="Arial" w:hAnsi="Arial" w:cs="Arial"/>
          <w:sz w:val="20"/>
          <w:szCs w:val="20"/>
          <w:lang w:val="es-MX"/>
        </w:rPr>
      </w:pPr>
      <w:r w:rsidRPr="00176A18">
        <w:rPr>
          <w:rFonts w:ascii="Arial" w:hAnsi="Arial" w:cs="Arial"/>
          <w:sz w:val="20"/>
          <w:szCs w:val="20"/>
          <w:lang w:val="es-MX"/>
        </w:rPr>
        <w:t>Usted tiene derecho a una evaluación educativa independiente para su hijo pagada por el gobierno si está en desacuerdo con la evaluación de su hijo obtenida por su distrito escolar, bajo las siguientes condiciones:</w:t>
      </w:r>
    </w:p>
    <w:p w:rsidR="00E072E2" w:rsidRPr="00176A18" w:rsidRDefault="00E072E2" w:rsidP="00A06505">
      <w:pPr>
        <w:pStyle w:val="ListParagraph"/>
        <w:numPr>
          <w:ilvl w:val="0"/>
          <w:numId w:val="34"/>
        </w:numPr>
        <w:tabs>
          <w:tab w:val="left" w:pos="5407"/>
        </w:tabs>
        <w:spacing w:after="0" w:line="240" w:lineRule="auto"/>
        <w:ind w:right="-446"/>
        <w:rPr>
          <w:rFonts w:ascii="Arial" w:hAnsi="Arial" w:cs="Arial"/>
          <w:sz w:val="20"/>
          <w:szCs w:val="20"/>
          <w:lang w:val="es-MX"/>
        </w:rPr>
      </w:pPr>
      <w:r w:rsidRPr="00176A18">
        <w:rPr>
          <w:rFonts w:ascii="Arial" w:hAnsi="Arial" w:cs="Arial"/>
          <w:sz w:val="20"/>
          <w:szCs w:val="20"/>
          <w:lang w:val="es-MX"/>
        </w:rPr>
        <w:t xml:space="preserve">Si usted solicita una evaluación educativa independiente para su hijo pagada por el gobierno, el distrito escolar debe, sin retraso innecesario, (a) llenar una solicitud de audiencia de proceso legítimo para mostrar que dicha evaluación de su hijo es apropiada; </w:t>
      </w:r>
      <w:r w:rsidRPr="00176A18">
        <w:rPr>
          <w:rFonts w:ascii="Arial" w:hAnsi="Arial" w:cs="Arial"/>
          <w:i/>
          <w:sz w:val="20"/>
          <w:szCs w:val="20"/>
          <w:lang w:val="es-MX"/>
        </w:rPr>
        <w:t>o</w:t>
      </w:r>
      <w:r w:rsidRPr="00176A18">
        <w:rPr>
          <w:rFonts w:ascii="Arial" w:hAnsi="Arial" w:cs="Arial"/>
          <w:sz w:val="20"/>
          <w:szCs w:val="20"/>
          <w:lang w:val="es-MX"/>
        </w:rPr>
        <w:t xml:space="preserve"> (b) proporcionar una evaluación educativa independiente pagada por el gobierno, a menos que el distrito escolar demuestre en una audiencia que la evaluación de su hijo que usted obtuvo no llena los criterios del distrito escolar;</w:t>
      </w:r>
    </w:p>
    <w:p w:rsidR="00E072E2" w:rsidRPr="00176A18" w:rsidRDefault="00E072E2" w:rsidP="00A06505">
      <w:pPr>
        <w:pStyle w:val="ListParagraph"/>
        <w:numPr>
          <w:ilvl w:val="0"/>
          <w:numId w:val="34"/>
        </w:numPr>
        <w:tabs>
          <w:tab w:val="left" w:pos="5407"/>
        </w:tabs>
        <w:spacing w:after="0" w:line="240" w:lineRule="auto"/>
        <w:ind w:right="-446"/>
        <w:rPr>
          <w:rFonts w:ascii="Arial" w:hAnsi="Arial" w:cs="Arial"/>
          <w:sz w:val="20"/>
          <w:szCs w:val="20"/>
          <w:lang w:val="es-MX"/>
        </w:rPr>
      </w:pPr>
      <w:r w:rsidRPr="00176A18">
        <w:rPr>
          <w:rFonts w:ascii="Arial" w:hAnsi="Arial" w:cs="Arial"/>
          <w:sz w:val="20"/>
          <w:szCs w:val="20"/>
          <w:lang w:val="es-MX"/>
        </w:rPr>
        <w:t xml:space="preserve">Si el distrito escolar solicita una audiencia y la decisión final es que la evaluación conducida por el distrito escolar es apropiada, usted tiene aún derecho de una evaluación educativa independiente, pero no pagada por el gobierno; </w:t>
      </w:r>
      <w:r w:rsidRPr="00176A18">
        <w:rPr>
          <w:rFonts w:ascii="Arial" w:hAnsi="Arial" w:cs="Arial"/>
          <w:b/>
          <w:sz w:val="20"/>
          <w:szCs w:val="20"/>
          <w:u w:val="single"/>
          <w:lang w:val="es-MX"/>
        </w:rPr>
        <w:t>y</w:t>
      </w:r>
    </w:p>
    <w:p w:rsidR="00E072E2" w:rsidRPr="00176A18" w:rsidRDefault="00E072E2" w:rsidP="00A06505">
      <w:pPr>
        <w:pStyle w:val="ListParagraph"/>
        <w:numPr>
          <w:ilvl w:val="0"/>
          <w:numId w:val="34"/>
        </w:numPr>
        <w:tabs>
          <w:tab w:val="left" w:pos="5407"/>
        </w:tabs>
        <w:spacing w:after="0" w:line="240" w:lineRule="auto"/>
        <w:ind w:right="-446"/>
        <w:rPr>
          <w:rFonts w:ascii="Arial" w:hAnsi="Arial" w:cs="Arial"/>
          <w:sz w:val="20"/>
          <w:szCs w:val="20"/>
          <w:lang w:val="es-MX"/>
        </w:rPr>
      </w:pPr>
      <w:r w:rsidRPr="00176A18">
        <w:rPr>
          <w:rFonts w:ascii="Arial" w:hAnsi="Arial" w:cs="Arial"/>
          <w:sz w:val="20"/>
          <w:szCs w:val="20"/>
          <w:lang w:val="es-MX"/>
        </w:rPr>
        <w:t>Si usted solicita una evaluación educativa independiente para su hijo, el distrito escolar puede preguntar</w:t>
      </w:r>
      <w:r w:rsidR="00F45BC3">
        <w:rPr>
          <w:rFonts w:ascii="Arial" w:hAnsi="Arial" w:cs="Arial"/>
          <w:sz w:val="20"/>
          <w:szCs w:val="20"/>
          <w:lang w:val="es-MX"/>
        </w:rPr>
        <w:t>le</w:t>
      </w:r>
      <w:r w:rsidRPr="00176A18">
        <w:rPr>
          <w:rFonts w:ascii="Arial" w:hAnsi="Arial" w:cs="Arial"/>
          <w:sz w:val="20"/>
          <w:szCs w:val="20"/>
          <w:lang w:val="es-MX"/>
        </w:rPr>
        <w:t xml:space="preserve"> sobre sus ob</w:t>
      </w:r>
      <w:r w:rsidR="00F45BC3">
        <w:rPr>
          <w:rFonts w:ascii="Arial" w:hAnsi="Arial" w:cs="Arial"/>
          <w:sz w:val="20"/>
          <w:szCs w:val="20"/>
          <w:lang w:val="es-MX"/>
        </w:rPr>
        <w:t xml:space="preserve">jeciones a la evaluación que </w:t>
      </w:r>
      <w:r w:rsidRPr="00176A18">
        <w:rPr>
          <w:rFonts w:ascii="Arial" w:hAnsi="Arial" w:cs="Arial"/>
          <w:sz w:val="20"/>
          <w:szCs w:val="20"/>
          <w:lang w:val="es-MX"/>
        </w:rPr>
        <w:t>le hizo a su hijo el distrito escolar. Sin embargo, el distrito escolar puede no requerir una explicación y puede no dilatarse dándole una evaluación educativa independiente de su hijo pagada por el gobierno o solicitar una audiencia de proceso legítimo para defender la evaluación de su hijo que hizo el distrito escolar.</w:t>
      </w:r>
    </w:p>
    <w:p w:rsidR="00E072E2" w:rsidRPr="00176A18" w:rsidRDefault="00E072E2" w:rsidP="00E072E2">
      <w:pPr>
        <w:tabs>
          <w:tab w:val="left" w:pos="5407"/>
        </w:tabs>
        <w:spacing w:after="0" w:line="240" w:lineRule="auto"/>
        <w:ind w:right="-450"/>
        <w:rPr>
          <w:rFonts w:ascii="Arial" w:hAnsi="Arial" w:cs="Arial"/>
          <w:sz w:val="20"/>
          <w:szCs w:val="20"/>
          <w:lang w:val="es-MX"/>
        </w:rPr>
      </w:pPr>
    </w:p>
    <w:p w:rsidR="00917DA5" w:rsidRPr="00176A18" w:rsidRDefault="00E072E2" w:rsidP="00E072E2">
      <w:pPr>
        <w:pStyle w:val="Default"/>
        <w:jc w:val="both"/>
        <w:rPr>
          <w:rFonts w:ascii="Arial" w:hAnsi="Arial" w:cs="Arial"/>
          <w:sz w:val="20"/>
          <w:szCs w:val="20"/>
          <w:lang w:val="es-MX"/>
        </w:rPr>
      </w:pPr>
      <w:r w:rsidRPr="00176A18">
        <w:rPr>
          <w:rFonts w:ascii="Arial" w:hAnsi="Arial" w:cs="Arial"/>
          <w:sz w:val="20"/>
          <w:szCs w:val="20"/>
          <w:lang w:val="es-MX"/>
        </w:rPr>
        <w:t>Usted tiene derecho solo a una evaluación educativa independiente para su hijo pagada por el gobierno cada vez que el distrito escolar</w:t>
      </w:r>
      <w:r w:rsidR="00F45BC3">
        <w:rPr>
          <w:rFonts w:ascii="Arial" w:hAnsi="Arial" w:cs="Arial"/>
          <w:sz w:val="20"/>
          <w:szCs w:val="20"/>
          <w:lang w:val="es-MX"/>
        </w:rPr>
        <w:t>, haga una evaluación con la que usted esté en desacuerdo</w:t>
      </w:r>
      <w:r w:rsidR="00431ADB">
        <w:rPr>
          <w:rFonts w:ascii="Arial" w:hAnsi="Arial" w:cs="Arial"/>
          <w:sz w:val="20"/>
          <w:szCs w:val="20"/>
          <w:lang w:val="es-MX"/>
        </w:rPr>
        <w:t>.</w:t>
      </w:r>
      <w:r w:rsidR="00766D6D" w:rsidRPr="00176A18">
        <w:rPr>
          <w:rFonts w:ascii="Arial" w:hAnsi="Arial" w:cs="Arial"/>
          <w:sz w:val="20"/>
          <w:szCs w:val="20"/>
          <w:lang w:val="es-MX"/>
        </w:rPr>
        <w:t xml:space="preserve"> </w:t>
      </w:r>
    </w:p>
    <w:p w:rsidR="00917DA5" w:rsidRPr="00176A18" w:rsidRDefault="00917DA5" w:rsidP="00917DA5">
      <w:pPr>
        <w:pStyle w:val="Default"/>
        <w:jc w:val="both"/>
        <w:rPr>
          <w:rFonts w:ascii="Arial" w:hAnsi="Arial"/>
          <w:sz w:val="20"/>
          <w:szCs w:val="20"/>
          <w:lang w:val="es-MX"/>
        </w:rPr>
      </w:pPr>
    </w:p>
    <w:p w:rsidR="00917DA5" w:rsidRPr="00176A18" w:rsidRDefault="00E072E2" w:rsidP="00917DA5">
      <w:pPr>
        <w:pStyle w:val="Default"/>
        <w:jc w:val="both"/>
        <w:rPr>
          <w:rFonts w:ascii="Arial" w:hAnsi="Arial"/>
          <w:sz w:val="20"/>
          <w:szCs w:val="23"/>
          <w:lang w:val="es-MX"/>
        </w:rPr>
      </w:pPr>
      <w:r w:rsidRPr="00176A18">
        <w:rPr>
          <w:rFonts w:ascii="Arial" w:hAnsi="Arial"/>
          <w:b/>
          <w:bCs/>
          <w:sz w:val="20"/>
          <w:szCs w:val="23"/>
          <w:lang w:val="es-MX"/>
        </w:rPr>
        <w:t>Evaluaciones iniciadas por los padres de familia</w:t>
      </w:r>
      <w:r w:rsidR="00766D6D" w:rsidRPr="00176A18">
        <w:rPr>
          <w:rFonts w:ascii="Arial" w:hAnsi="Arial"/>
          <w:b/>
          <w:bCs/>
          <w:sz w:val="20"/>
          <w:szCs w:val="23"/>
          <w:lang w:val="es-MX"/>
        </w:rPr>
        <w:t xml:space="preserve"> </w:t>
      </w:r>
    </w:p>
    <w:p w:rsidR="00E072E2" w:rsidRPr="00176A18" w:rsidRDefault="00E072E2" w:rsidP="00E072E2">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Si usted consigue una evaluación educativa independiente de su hijo pagada por el gobierno o comparte con el distrito escolar la evaluación privada que obtuvo para su hijo pagada por usted mismo:</w:t>
      </w:r>
    </w:p>
    <w:p w:rsidR="00E072E2" w:rsidRPr="00176A18" w:rsidRDefault="00E072E2" w:rsidP="00A06505">
      <w:pPr>
        <w:pStyle w:val="ListParagraph"/>
        <w:numPr>
          <w:ilvl w:val="0"/>
          <w:numId w:val="35"/>
        </w:num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El distrito escolar debe considerar los resultados de la evaluación de su hi</w:t>
      </w:r>
      <w:r w:rsidR="00F45BC3">
        <w:rPr>
          <w:rFonts w:ascii="Arial" w:hAnsi="Arial" w:cs="Arial"/>
          <w:sz w:val="20"/>
          <w:szCs w:val="20"/>
          <w:lang w:val="es-MX"/>
        </w:rPr>
        <w:t>jo en cualquier decisión que hag</w:t>
      </w:r>
      <w:r w:rsidRPr="00176A18">
        <w:rPr>
          <w:rFonts w:ascii="Arial" w:hAnsi="Arial" w:cs="Arial"/>
          <w:sz w:val="20"/>
          <w:szCs w:val="20"/>
          <w:lang w:val="es-MX"/>
        </w:rPr>
        <w:t xml:space="preserve">a respecto a otorgar educación pública apropiada y gratuita (FAPE) para su hijo, si la evaluación cumple con los criterios del distrito escolar para una evaluación educativa independiente; </w:t>
      </w:r>
      <w:r w:rsidRPr="00176A18">
        <w:rPr>
          <w:rFonts w:ascii="Arial" w:hAnsi="Arial" w:cs="Arial"/>
          <w:b/>
          <w:sz w:val="20"/>
          <w:szCs w:val="20"/>
          <w:u w:val="single"/>
          <w:lang w:val="es-MX"/>
        </w:rPr>
        <w:t>y</w:t>
      </w:r>
    </w:p>
    <w:p w:rsidR="00917DA5" w:rsidRPr="00176A18" w:rsidRDefault="00E072E2" w:rsidP="00A06505">
      <w:pPr>
        <w:pStyle w:val="ListParagraph"/>
        <w:numPr>
          <w:ilvl w:val="0"/>
          <w:numId w:val="35"/>
        </w:num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Usted o el distrito escolar pueden presentar la evaluación como evidencia en una audiencia de proceso legítimo relacionada con su hijo.</w:t>
      </w:r>
    </w:p>
    <w:p w:rsidR="00E072E2" w:rsidRPr="00176A18" w:rsidRDefault="00E072E2" w:rsidP="00E072E2">
      <w:pPr>
        <w:pStyle w:val="ListParagraph"/>
        <w:tabs>
          <w:tab w:val="left" w:pos="5407"/>
        </w:tabs>
        <w:spacing w:after="0" w:line="240" w:lineRule="auto"/>
        <w:ind w:right="-450"/>
        <w:rPr>
          <w:rFonts w:ascii="Arial" w:hAnsi="Arial" w:cs="Arial"/>
          <w:sz w:val="20"/>
          <w:szCs w:val="20"/>
          <w:lang w:val="es-MX"/>
        </w:rPr>
      </w:pPr>
    </w:p>
    <w:p w:rsidR="00917DA5" w:rsidRPr="00176A18" w:rsidRDefault="00E072E2" w:rsidP="00917DA5">
      <w:pPr>
        <w:pStyle w:val="Default"/>
        <w:jc w:val="both"/>
        <w:rPr>
          <w:rFonts w:ascii="Arial" w:hAnsi="Arial"/>
          <w:sz w:val="20"/>
          <w:szCs w:val="23"/>
          <w:lang w:val="es-MX"/>
        </w:rPr>
      </w:pPr>
      <w:r w:rsidRPr="00176A18">
        <w:rPr>
          <w:rFonts w:ascii="Arial" w:hAnsi="Arial"/>
          <w:b/>
          <w:bCs/>
          <w:sz w:val="20"/>
          <w:szCs w:val="23"/>
          <w:lang w:val="es-MX"/>
        </w:rPr>
        <w:t>Solicitud para una evaluación por parte de los oficiales de una audiencia</w:t>
      </w:r>
      <w:r w:rsidR="00766D6D" w:rsidRPr="00176A18">
        <w:rPr>
          <w:rFonts w:ascii="Arial" w:hAnsi="Arial"/>
          <w:b/>
          <w:bCs/>
          <w:sz w:val="20"/>
          <w:szCs w:val="23"/>
          <w:lang w:val="es-MX"/>
        </w:rPr>
        <w:t xml:space="preserve"> </w:t>
      </w:r>
    </w:p>
    <w:p w:rsidR="00917DA5" w:rsidRPr="00176A18" w:rsidRDefault="00E072E2" w:rsidP="00E072E2">
      <w:pPr>
        <w:pStyle w:val="Default"/>
        <w:ind w:right="-450"/>
        <w:rPr>
          <w:rFonts w:ascii="Arial" w:hAnsi="Arial" w:cs="Arial"/>
          <w:sz w:val="20"/>
          <w:szCs w:val="20"/>
          <w:lang w:val="es-MX"/>
        </w:rPr>
      </w:pPr>
      <w:r w:rsidRPr="00176A18">
        <w:rPr>
          <w:rFonts w:ascii="Arial" w:hAnsi="Arial" w:cs="Arial"/>
          <w:sz w:val="20"/>
          <w:szCs w:val="20"/>
          <w:lang w:val="es-MX"/>
        </w:rPr>
        <w:t>Si el oficial de una audiencia solicita una evaluación educativa independiente de su hijo como parte de una audiencia de procedimiento legítimo, el costo de la evaluación debe ser cubierto por el gobierno.</w:t>
      </w:r>
    </w:p>
    <w:p w:rsidR="00917DA5" w:rsidRPr="00176A18" w:rsidRDefault="00917DA5" w:rsidP="00917DA5">
      <w:pPr>
        <w:pStyle w:val="Default"/>
        <w:jc w:val="both"/>
        <w:rPr>
          <w:rFonts w:ascii="Arial" w:hAnsi="Arial"/>
          <w:b/>
          <w:bCs/>
          <w:sz w:val="20"/>
          <w:szCs w:val="23"/>
          <w:lang w:val="es-MX"/>
        </w:rPr>
      </w:pPr>
    </w:p>
    <w:p w:rsidR="00917DA5" w:rsidRPr="00176A18" w:rsidRDefault="00E072E2" w:rsidP="00917DA5">
      <w:pPr>
        <w:pStyle w:val="Default"/>
        <w:jc w:val="both"/>
        <w:rPr>
          <w:rFonts w:ascii="Arial" w:hAnsi="Arial"/>
          <w:sz w:val="20"/>
          <w:szCs w:val="23"/>
          <w:lang w:val="es-MX"/>
        </w:rPr>
      </w:pPr>
      <w:r w:rsidRPr="00176A18">
        <w:rPr>
          <w:rFonts w:ascii="Arial" w:hAnsi="Arial"/>
          <w:b/>
          <w:bCs/>
          <w:sz w:val="20"/>
          <w:szCs w:val="23"/>
          <w:lang w:val="es-MX"/>
        </w:rPr>
        <w:t>Criterios del distrito escolar</w:t>
      </w:r>
      <w:r w:rsidR="00766D6D" w:rsidRPr="00176A18">
        <w:rPr>
          <w:rFonts w:ascii="Arial" w:hAnsi="Arial"/>
          <w:b/>
          <w:bCs/>
          <w:sz w:val="20"/>
          <w:szCs w:val="23"/>
          <w:lang w:val="es-MX"/>
        </w:rPr>
        <w:t xml:space="preserve"> </w:t>
      </w:r>
    </w:p>
    <w:p w:rsidR="00E072E2" w:rsidRPr="00176A18" w:rsidRDefault="00E072E2" w:rsidP="00E072E2">
      <w:pPr>
        <w:tabs>
          <w:tab w:val="left" w:pos="5407"/>
        </w:tabs>
        <w:spacing w:after="0" w:line="240" w:lineRule="auto"/>
        <w:ind w:right="-450"/>
        <w:rPr>
          <w:rFonts w:ascii="Arial" w:hAnsi="Arial" w:cs="Arial"/>
          <w:sz w:val="20"/>
          <w:szCs w:val="20"/>
          <w:lang w:val="es-MX"/>
        </w:rPr>
      </w:pPr>
      <w:r w:rsidRPr="00176A18">
        <w:rPr>
          <w:rFonts w:ascii="Arial" w:hAnsi="Arial" w:cs="Arial"/>
          <w:sz w:val="20"/>
          <w:szCs w:val="20"/>
          <w:lang w:val="es-MX"/>
        </w:rPr>
        <w:t xml:space="preserve">Si una evaluación educativa independiente es pagada por el gobierno, los criterios bajo </w:t>
      </w:r>
      <w:r w:rsidR="00F45BC3">
        <w:rPr>
          <w:rFonts w:ascii="Arial" w:hAnsi="Arial" w:cs="Arial"/>
          <w:sz w:val="20"/>
          <w:szCs w:val="20"/>
          <w:lang w:val="es-MX"/>
        </w:rPr>
        <w:t>los</w:t>
      </w:r>
      <w:r w:rsidRPr="00176A18">
        <w:rPr>
          <w:rFonts w:ascii="Arial" w:hAnsi="Arial" w:cs="Arial"/>
          <w:sz w:val="20"/>
          <w:szCs w:val="20"/>
          <w:lang w:val="es-MX"/>
        </w:rPr>
        <w:t xml:space="preserve"> cual</w:t>
      </w:r>
      <w:r w:rsidR="00F45BC3">
        <w:rPr>
          <w:rFonts w:ascii="Arial" w:hAnsi="Arial" w:cs="Arial"/>
          <w:sz w:val="20"/>
          <w:szCs w:val="20"/>
          <w:lang w:val="es-MX"/>
        </w:rPr>
        <w:t>es</w:t>
      </w:r>
      <w:r w:rsidRPr="00176A18">
        <w:rPr>
          <w:rFonts w:ascii="Arial" w:hAnsi="Arial" w:cs="Arial"/>
          <w:sz w:val="20"/>
          <w:szCs w:val="20"/>
          <w:lang w:val="es-MX"/>
        </w:rPr>
        <w:t xml:space="preserve"> se obtiene la evaluación, incluyendo el lugar de la evaluación y las calificaciones del examinador, deben ser los mismos criterios que el distrito escolar utiliza cuando él inicia la evaluación (mientras que estos criterios coincidan con su derecho a una evaluación educativa independiente).</w:t>
      </w:r>
    </w:p>
    <w:p w:rsidR="00E072E2" w:rsidRPr="00176A18" w:rsidRDefault="00E072E2" w:rsidP="00E072E2">
      <w:pPr>
        <w:tabs>
          <w:tab w:val="left" w:pos="5407"/>
        </w:tabs>
        <w:spacing w:after="0" w:line="240" w:lineRule="auto"/>
        <w:ind w:right="-450"/>
        <w:rPr>
          <w:rFonts w:ascii="Arial" w:hAnsi="Arial" w:cs="Arial"/>
          <w:sz w:val="20"/>
          <w:szCs w:val="20"/>
          <w:lang w:val="es-MX"/>
        </w:rPr>
      </w:pPr>
    </w:p>
    <w:p w:rsidR="00917DA5" w:rsidRDefault="00E072E2" w:rsidP="00E072E2">
      <w:pPr>
        <w:pStyle w:val="Default"/>
        <w:rPr>
          <w:rFonts w:ascii="Arial" w:hAnsi="Arial"/>
          <w:sz w:val="20"/>
          <w:szCs w:val="20"/>
          <w:lang w:val="es-MX"/>
        </w:rPr>
      </w:pPr>
      <w:r w:rsidRPr="00176A18">
        <w:rPr>
          <w:rFonts w:ascii="Arial" w:hAnsi="Arial" w:cs="Arial"/>
          <w:sz w:val="20"/>
          <w:szCs w:val="20"/>
          <w:lang w:val="es-MX"/>
        </w:rPr>
        <w:t xml:space="preserve">A excepción de los criterios descritos anteriormente, el distrito escolar puede no imponer las condiciones y fechas </w:t>
      </w:r>
      <w:r w:rsidR="00176A18" w:rsidRPr="00176A18">
        <w:rPr>
          <w:rFonts w:ascii="Arial" w:hAnsi="Arial" w:cs="Arial"/>
          <w:sz w:val="20"/>
          <w:szCs w:val="20"/>
          <w:lang w:val="es-MX"/>
        </w:rPr>
        <w:t>límites</w:t>
      </w:r>
      <w:r w:rsidRPr="00176A18">
        <w:rPr>
          <w:rFonts w:ascii="Arial" w:hAnsi="Arial" w:cs="Arial"/>
          <w:sz w:val="20"/>
          <w:szCs w:val="20"/>
          <w:lang w:val="es-MX"/>
        </w:rPr>
        <w:t xml:space="preserve"> relacionadas con la obtención de una evaluación educativa independiente pagada por el gobierno.</w:t>
      </w:r>
      <w:r w:rsidR="00766D6D" w:rsidRPr="00176A18">
        <w:rPr>
          <w:rFonts w:ascii="Arial" w:hAnsi="Arial"/>
          <w:sz w:val="20"/>
          <w:szCs w:val="20"/>
          <w:lang w:val="es-MX"/>
        </w:rPr>
        <w:t xml:space="preserve"> </w:t>
      </w:r>
    </w:p>
    <w:p w:rsidR="00BE3116" w:rsidRDefault="00BE3116" w:rsidP="00E072E2">
      <w:pPr>
        <w:pStyle w:val="Default"/>
        <w:rPr>
          <w:rFonts w:ascii="Arial" w:hAnsi="Arial"/>
          <w:sz w:val="20"/>
          <w:szCs w:val="20"/>
          <w:lang w:val="es-MX"/>
        </w:rPr>
      </w:pPr>
    </w:p>
    <w:p w:rsidR="00BE3116" w:rsidRDefault="00BE3116" w:rsidP="00E072E2">
      <w:pPr>
        <w:pStyle w:val="Default"/>
        <w:rPr>
          <w:rFonts w:ascii="Arial" w:hAnsi="Arial"/>
          <w:sz w:val="20"/>
          <w:szCs w:val="20"/>
          <w:lang w:val="es-MX"/>
        </w:rPr>
      </w:pPr>
    </w:p>
    <w:p w:rsidR="00BE3116" w:rsidRDefault="00BE3116" w:rsidP="00E072E2">
      <w:pPr>
        <w:pStyle w:val="Default"/>
        <w:rPr>
          <w:rFonts w:ascii="Arial" w:hAnsi="Arial"/>
          <w:sz w:val="20"/>
          <w:szCs w:val="20"/>
          <w:lang w:val="es-MX"/>
        </w:rPr>
      </w:pPr>
    </w:p>
    <w:p w:rsidR="00E16F92" w:rsidRDefault="00E16F92" w:rsidP="00E072E2">
      <w:pPr>
        <w:pStyle w:val="Default"/>
        <w:rPr>
          <w:rFonts w:ascii="Arial" w:hAnsi="Arial"/>
          <w:sz w:val="20"/>
          <w:szCs w:val="20"/>
          <w:lang w:val="es-MX"/>
        </w:rPr>
      </w:pPr>
    </w:p>
    <w:p w:rsidR="002F4584" w:rsidRPr="00176A18" w:rsidRDefault="002F4584" w:rsidP="00E072E2">
      <w:pPr>
        <w:pStyle w:val="Default"/>
        <w:rPr>
          <w:rFonts w:ascii="Arial" w:hAnsi="Arial"/>
          <w:sz w:val="20"/>
          <w:szCs w:val="20"/>
          <w:lang w:val="es-MX"/>
        </w:rPr>
      </w:pPr>
    </w:p>
    <w:p w:rsidR="00917DA5" w:rsidRPr="00176A18" w:rsidRDefault="00917DA5" w:rsidP="00917DA5">
      <w:pPr>
        <w:pStyle w:val="Default"/>
        <w:rPr>
          <w:rFonts w:ascii="Arial" w:hAnsi="Arial"/>
          <w:sz w:val="20"/>
          <w:szCs w:val="20"/>
          <w:lang w:val="es-MX"/>
        </w:rPr>
      </w:pPr>
    </w:p>
    <w:p w:rsidR="00917DA5" w:rsidRPr="00176A18" w:rsidRDefault="0051283C" w:rsidP="00E16F92">
      <w:pPr>
        <w:pStyle w:val="Default"/>
        <w:ind w:right="-540"/>
        <w:rPr>
          <w:rFonts w:ascii="Arial" w:hAnsi="Arial"/>
          <w:sz w:val="20"/>
          <w:szCs w:val="20"/>
          <w:lang w:val="es-MX"/>
        </w:rPr>
      </w:pPr>
      <w:r w:rsidRPr="0051283C">
        <w:rPr>
          <w:rFonts w:ascii="Arial" w:hAnsi="Arial"/>
          <w:sz w:val="20"/>
          <w:szCs w:val="20"/>
          <w:lang w:val="es-MX"/>
        </w:rPr>
      </w:r>
      <w:r>
        <w:rPr>
          <w:rFonts w:ascii="Arial" w:hAnsi="Arial"/>
          <w:sz w:val="20"/>
          <w:szCs w:val="20"/>
          <w:lang w:val="es-MX"/>
        </w:rPr>
        <w:pict>
          <v:shape id="_x0000_s1036" type="#_x0000_t202" style="width:496.65pt;height:26.6pt;mso-position-horizontal-relative:char;mso-position-vertical-relative:line;mso-width-relative:margin;mso-height-relative:margin" fillcolor="black [3213]">
            <v:textbox style="mso-next-textbox:#_x0000_s1036">
              <w:txbxContent>
                <w:p w:rsidR="00876CA6" w:rsidRPr="00DE6B9E" w:rsidRDefault="00876CA6" w:rsidP="00917DA5">
                  <w:pPr>
                    <w:jc w:val="center"/>
                    <w:rPr>
                      <w:rFonts w:ascii="Arial" w:hAnsi="Arial"/>
                      <w:b/>
                      <w:sz w:val="24"/>
                      <w:szCs w:val="24"/>
                      <w:u w:val="thick"/>
                    </w:rPr>
                  </w:pPr>
                  <w:r w:rsidRPr="00DE6B9E">
                    <w:rPr>
                      <w:rFonts w:ascii="Arial" w:hAnsi="Arial"/>
                      <w:b/>
                      <w:sz w:val="24"/>
                      <w:szCs w:val="24"/>
                      <w:u w:val="thick"/>
                    </w:rPr>
                    <w:t>CONFIDENCIALIDAD DE LA INFORMACIÓN</w:t>
                  </w:r>
                </w:p>
              </w:txbxContent>
            </v:textbox>
            <w10:wrap type="none" anchorx="margin" anchory="margin"/>
            <w10:anchorlock/>
          </v:shape>
        </w:pict>
      </w:r>
      <w:r w:rsidR="00766D6D" w:rsidRPr="00176A18">
        <w:rPr>
          <w:rFonts w:ascii="Arial" w:hAnsi="Arial"/>
          <w:b/>
          <w:bCs/>
          <w:color w:val="FFFFFF"/>
          <w:sz w:val="20"/>
          <w:szCs w:val="23"/>
          <w:lang w:val="es-MX"/>
        </w:rPr>
        <w:t>I</w:t>
      </w:r>
      <w:r w:rsidR="00766D6D" w:rsidRPr="00176A18">
        <w:rPr>
          <w:rFonts w:ascii="Arial" w:hAnsi="Arial"/>
          <w:b/>
          <w:bCs/>
          <w:color w:val="FFFFFF"/>
          <w:sz w:val="20"/>
          <w:szCs w:val="19"/>
          <w:lang w:val="es-MX"/>
        </w:rPr>
        <w:t xml:space="preserve">NFORMATION </w:t>
      </w:r>
    </w:p>
    <w:p w:rsidR="00917DA5" w:rsidRPr="00176A18" w:rsidRDefault="00E072E2" w:rsidP="00E16F92">
      <w:pPr>
        <w:pStyle w:val="Default"/>
        <w:pBdr>
          <w:bottom w:val="single" w:sz="36" w:space="1" w:color="auto"/>
        </w:pBdr>
        <w:ind w:right="-540"/>
        <w:rPr>
          <w:rFonts w:ascii="Arial" w:hAnsi="Arial"/>
          <w:b/>
          <w:bCs/>
          <w:sz w:val="20"/>
          <w:szCs w:val="23"/>
          <w:lang w:val="es-MX"/>
        </w:rPr>
      </w:pPr>
      <w:r w:rsidRPr="00176A18">
        <w:rPr>
          <w:rFonts w:ascii="Arial" w:hAnsi="Arial"/>
          <w:b/>
          <w:bCs/>
          <w:sz w:val="20"/>
          <w:szCs w:val="23"/>
          <w:lang w:val="es-MX"/>
        </w:rPr>
        <w:t>DEFINICIONES</w:t>
      </w:r>
      <w:r w:rsidR="00766D6D" w:rsidRPr="00176A18">
        <w:rPr>
          <w:rFonts w:ascii="Arial" w:hAnsi="Arial"/>
          <w:b/>
          <w:bCs/>
          <w:sz w:val="20"/>
          <w:szCs w:val="19"/>
          <w:lang w:val="es-MX"/>
        </w:rPr>
        <w:t xml:space="preserve"> </w:t>
      </w:r>
      <w:r w:rsidR="00766D6D" w:rsidRPr="00176A18">
        <w:rPr>
          <w:rFonts w:ascii="Arial" w:hAnsi="Arial"/>
          <w:b/>
          <w:bCs/>
          <w:sz w:val="20"/>
          <w:szCs w:val="23"/>
          <w:lang w:val="es-MX"/>
        </w:rPr>
        <w:t xml:space="preserve">34 C.F.R. §300.611 </w:t>
      </w:r>
    </w:p>
    <w:p w:rsidR="00E072E2" w:rsidRPr="00176A18" w:rsidRDefault="00E072E2" w:rsidP="00E16F92">
      <w:pPr>
        <w:tabs>
          <w:tab w:val="left" w:pos="5407"/>
        </w:tabs>
        <w:spacing w:after="0" w:line="240" w:lineRule="auto"/>
        <w:ind w:right="-540"/>
        <w:rPr>
          <w:rFonts w:ascii="Arial" w:hAnsi="Arial" w:cs="Arial"/>
          <w:sz w:val="20"/>
          <w:szCs w:val="20"/>
          <w:lang w:val="es-MX"/>
        </w:rPr>
      </w:pPr>
      <w:r w:rsidRPr="00176A18">
        <w:rPr>
          <w:rFonts w:ascii="Arial" w:hAnsi="Arial" w:cs="Arial"/>
          <w:i/>
          <w:sz w:val="20"/>
          <w:szCs w:val="20"/>
          <w:lang w:val="es-MX"/>
        </w:rPr>
        <w:t>Destrucción</w:t>
      </w:r>
      <w:r w:rsidRPr="00176A18">
        <w:rPr>
          <w:rFonts w:ascii="Arial" w:hAnsi="Arial" w:cs="Arial"/>
          <w:sz w:val="20"/>
          <w:szCs w:val="20"/>
          <w:lang w:val="es-MX"/>
        </w:rPr>
        <w:t xml:space="preserve"> significa destrucción física o eliminación de identificadores personales de la información, de modo que no se pueda identificar a la persona por la información.</w:t>
      </w:r>
    </w:p>
    <w:p w:rsidR="0015126A" w:rsidRPr="00176A18" w:rsidRDefault="0015126A" w:rsidP="00E16F92">
      <w:pPr>
        <w:tabs>
          <w:tab w:val="left" w:pos="5407"/>
        </w:tabs>
        <w:spacing w:after="0" w:line="240" w:lineRule="auto"/>
        <w:ind w:right="-540"/>
        <w:rPr>
          <w:rFonts w:ascii="Arial" w:hAnsi="Arial" w:cs="Arial"/>
          <w:i/>
          <w:sz w:val="20"/>
          <w:szCs w:val="20"/>
          <w:lang w:val="es-MX"/>
        </w:rPr>
      </w:pPr>
    </w:p>
    <w:p w:rsidR="00E072E2" w:rsidRPr="00176A18" w:rsidRDefault="00E072E2" w:rsidP="00E16F92">
      <w:pPr>
        <w:tabs>
          <w:tab w:val="left" w:pos="5407"/>
        </w:tabs>
        <w:spacing w:after="0" w:line="240" w:lineRule="auto"/>
        <w:ind w:right="-540"/>
        <w:rPr>
          <w:rFonts w:ascii="Arial" w:hAnsi="Arial" w:cs="Arial"/>
          <w:sz w:val="20"/>
          <w:szCs w:val="20"/>
          <w:lang w:val="es-MX"/>
        </w:rPr>
      </w:pPr>
      <w:r w:rsidRPr="00176A18">
        <w:rPr>
          <w:rFonts w:ascii="Arial" w:hAnsi="Arial" w:cs="Arial"/>
          <w:i/>
          <w:sz w:val="20"/>
          <w:szCs w:val="20"/>
          <w:lang w:val="es-MX"/>
        </w:rPr>
        <w:t>Récordes educativos</w:t>
      </w:r>
      <w:r w:rsidRPr="00176A18">
        <w:rPr>
          <w:rFonts w:ascii="Arial" w:hAnsi="Arial" w:cs="Arial"/>
          <w:sz w:val="20"/>
          <w:szCs w:val="20"/>
          <w:lang w:val="es-MX"/>
        </w:rPr>
        <w:t xml:space="preserve"> significa el tipo de récordes que están cubiertos por la definición de “récordes de educación” en 34 C.F.R. sección 99 (reglamentos que implementan el Acta de los Derechos Educativos de la Familia y Privacidad de 1974, 20 U.S.C. 1232g [FERPA])</w:t>
      </w:r>
    </w:p>
    <w:p w:rsidR="0015126A" w:rsidRPr="00176A18" w:rsidRDefault="0015126A" w:rsidP="00E16F92">
      <w:pPr>
        <w:tabs>
          <w:tab w:val="left" w:pos="5407"/>
        </w:tabs>
        <w:spacing w:after="0" w:line="240" w:lineRule="auto"/>
        <w:ind w:right="-540"/>
        <w:rPr>
          <w:rFonts w:ascii="Arial" w:hAnsi="Arial" w:cs="Arial"/>
          <w:i/>
          <w:sz w:val="20"/>
          <w:szCs w:val="20"/>
          <w:lang w:val="es-MX"/>
        </w:rPr>
      </w:pPr>
    </w:p>
    <w:p w:rsidR="00E072E2" w:rsidRPr="00176A18" w:rsidRDefault="00E072E2" w:rsidP="00E16F92">
      <w:pPr>
        <w:tabs>
          <w:tab w:val="left" w:pos="5407"/>
        </w:tabs>
        <w:spacing w:after="0" w:line="240" w:lineRule="auto"/>
        <w:ind w:right="-540"/>
        <w:rPr>
          <w:rFonts w:ascii="Arial" w:hAnsi="Arial" w:cs="Arial"/>
          <w:sz w:val="20"/>
          <w:szCs w:val="20"/>
          <w:lang w:val="es-MX"/>
        </w:rPr>
      </w:pPr>
      <w:r w:rsidRPr="00176A18">
        <w:rPr>
          <w:rFonts w:ascii="Arial" w:hAnsi="Arial" w:cs="Arial"/>
          <w:i/>
          <w:sz w:val="20"/>
          <w:szCs w:val="20"/>
          <w:lang w:val="es-MX"/>
        </w:rPr>
        <w:t xml:space="preserve">Agencia participante </w:t>
      </w:r>
      <w:r w:rsidRPr="00176A18">
        <w:rPr>
          <w:rFonts w:ascii="Arial" w:hAnsi="Arial" w:cs="Arial"/>
          <w:sz w:val="20"/>
          <w:szCs w:val="20"/>
          <w:lang w:val="es-MX"/>
        </w:rPr>
        <w:t>significa cualquier distrito escolar, agencia pública, agencia o institución que recaba, mantiene o utiliza información de identificación personal, o de quienes se obtiene información comprendida en la Sección B de IDEA.</w:t>
      </w:r>
    </w:p>
    <w:p w:rsidR="0015126A" w:rsidRPr="00176A18" w:rsidRDefault="0015126A" w:rsidP="00E16F92">
      <w:pPr>
        <w:tabs>
          <w:tab w:val="left" w:pos="5407"/>
        </w:tabs>
        <w:spacing w:after="0" w:line="240" w:lineRule="auto"/>
        <w:ind w:right="-540"/>
        <w:rPr>
          <w:rFonts w:ascii="Arial" w:hAnsi="Arial" w:cs="Arial"/>
          <w:i/>
          <w:sz w:val="20"/>
          <w:szCs w:val="20"/>
          <w:lang w:val="es-MX"/>
        </w:rPr>
      </w:pPr>
    </w:p>
    <w:p w:rsidR="00E072E2" w:rsidRPr="00176A18" w:rsidRDefault="00E072E2" w:rsidP="00E16F92">
      <w:pPr>
        <w:tabs>
          <w:tab w:val="left" w:pos="5407"/>
        </w:tabs>
        <w:spacing w:after="0" w:line="240" w:lineRule="auto"/>
        <w:ind w:right="-540"/>
        <w:rPr>
          <w:rFonts w:ascii="Arial" w:hAnsi="Arial" w:cs="Arial"/>
          <w:sz w:val="20"/>
          <w:szCs w:val="20"/>
          <w:lang w:val="es-MX"/>
        </w:rPr>
      </w:pPr>
      <w:r w:rsidRPr="00176A18">
        <w:rPr>
          <w:rFonts w:ascii="Arial" w:hAnsi="Arial" w:cs="Arial"/>
          <w:i/>
          <w:sz w:val="20"/>
          <w:szCs w:val="20"/>
          <w:lang w:val="es-MX"/>
        </w:rPr>
        <w:t>Identificación personal</w:t>
      </w:r>
      <w:r w:rsidRPr="00176A18">
        <w:rPr>
          <w:rFonts w:ascii="Arial" w:hAnsi="Arial" w:cs="Arial"/>
          <w:sz w:val="20"/>
          <w:szCs w:val="20"/>
          <w:lang w:val="es-MX"/>
        </w:rPr>
        <w:t>, según §300.32, significa información que tiene</w:t>
      </w:r>
    </w:p>
    <w:p w:rsidR="00E072E2" w:rsidRPr="00176A18" w:rsidRDefault="00E072E2" w:rsidP="00A06505">
      <w:pPr>
        <w:pStyle w:val="ListParagraph"/>
        <w:numPr>
          <w:ilvl w:val="0"/>
          <w:numId w:val="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El nombre de su hijo, su nombre como padre, o el nombre de algún otro miembro de familia;</w:t>
      </w:r>
    </w:p>
    <w:p w:rsidR="00E072E2" w:rsidRPr="00176A18" w:rsidRDefault="00E072E2" w:rsidP="00A06505">
      <w:pPr>
        <w:pStyle w:val="ListParagraph"/>
        <w:numPr>
          <w:ilvl w:val="0"/>
          <w:numId w:val="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El domicilio de su hijo;</w:t>
      </w:r>
    </w:p>
    <w:p w:rsidR="00E072E2" w:rsidRPr="00176A18" w:rsidRDefault="00E072E2" w:rsidP="00A06505">
      <w:pPr>
        <w:pStyle w:val="ListParagraph"/>
        <w:numPr>
          <w:ilvl w:val="0"/>
          <w:numId w:val="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Un identificador personal, tal como el número de seguridad social de su hijo o su número de estudiante; o</w:t>
      </w:r>
    </w:p>
    <w:p w:rsidR="00917DA5" w:rsidRPr="00176A18" w:rsidRDefault="00E072E2" w:rsidP="00A06505">
      <w:pPr>
        <w:pStyle w:val="ListParagraph"/>
        <w:numPr>
          <w:ilvl w:val="0"/>
          <w:numId w:val="1"/>
        </w:numPr>
        <w:tabs>
          <w:tab w:val="left" w:pos="5407"/>
        </w:tabs>
        <w:spacing w:after="0" w:line="240" w:lineRule="auto"/>
        <w:ind w:right="-540"/>
        <w:rPr>
          <w:rFonts w:ascii="Arial" w:hAnsi="Arial" w:cs="Arial"/>
          <w:sz w:val="20"/>
          <w:szCs w:val="20"/>
          <w:lang w:val="es-MX"/>
        </w:rPr>
      </w:pPr>
      <w:r w:rsidRPr="00176A18">
        <w:rPr>
          <w:rFonts w:ascii="Arial" w:hAnsi="Arial" w:cs="Arial"/>
          <w:sz w:val="20"/>
          <w:szCs w:val="20"/>
          <w:lang w:val="es-MX"/>
        </w:rPr>
        <w:t>Una lista de características personales u otra información que pudiera hacer posible identificar a su hijo con una certeza razonable.</w:t>
      </w:r>
    </w:p>
    <w:p w:rsidR="00917DA5" w:rsidRPr="00B42EFE" w:rsidRDefault="00917DA5" w:rsidP="00E16F92">
      <w:pPr>
        <w:pStyle w:val="Default"/>
        <w:ind w:right="-540"/>
        <w:rPr>
          <w:rFonts w:ascii="Arial" w:hAnsi="Arial"/>
          <w:sz w:val="20"/>
          <w:szCs w:val="20"/>
          <w:lang w:val="es-MX"/>
        </w:rPr>
      </w:pPr>
    </w:p>
    <w:p w:rsidR="00917DA5" w:rsidRPr="00CB652D" w:rsidRDefault="00766D6D" w:rsidP="00E16F92">
      <w:pPr>
        <w:pStyle w:val="Default"/>
        <w:pBdr>
          <w:bottom w:val="single" w:sz="36" w:space="1" w:color="auto"/>
        </w:pBdr>
        <w:ind w:right="-540"/>
        <w:rPr>
          <w:rFonts w:ascii="Arial" w:hAnsi="Arial"/>
          <w:b/>
          <w:bCs/>
          <w:sz w:val="20"/>
          <w:szCs w:val="23"/>
          <w:lang w:val="es-MX"/>
        </w:rPr>
      </w:pPr>
      <w:r w:rsidRPr="00CB652D">
        <w:rPr>
          <w:rFonts w:ascii="Arial" w:hAnsi="Arial"/>
          <w:b/>
          <w:bCs/>
          <w:sz w:val="20"/>
          <w:szCs w:val="23"/>
          <w:lang w:val="es-MX"/>
        </w:rPr>
        <w:t>N</w:t>
      </w:r>
      <w:r w:rsidR="00CB652D" w:rsidRPr="00CB652D">
        <w:rPr>
          <w:rFonts w:ascii="Arial" w:hAnsi="Arial"/>
          <w:b/>
          <w:bCs/>
          <w:sz w:val="20"/>
          <w:szCs w:val="19"/>
          <w:lang w:val="es-MX"/>
        </w:rPr>
        <w:t>OTIFICACIÓN A LOS PADRES DE FAMILIA</w:t>
      </w:r>
      <w:r w:rsidRPr="00CB652D">
        <w:rPr>
          <w:rFonts w:ascii="Arial" w:hAnsi="Arial"/>
          <w:b/>
          <w:bCs/>
          <w:sz w:val="20"/>
          <w:szCs w:val="19"/>
          <w:lang w:val="es-MX"/>
        </w:rPr>
        <w:t xml:space="preserve"> </w:t>
      </w:r>
      <w:r w:rsidRPr="00CB652D">
        <w:rPr>
          <w:rFonts w:ascii="Arial" w:hAnsi="Arial"/>
          <w:b/>
          <w:bCs/>
          <w:sz w:val="20"/>
          <w:szCs w:val="23"/>
          <w:lang w:val="es-MX"/>
        </w:rPr>
        <w:t xml:space="preserve">34 C.F.R. §300.612 </w:t>
      </w:r>
    </w:p>
    <w:p w:rsidR="00176A18" w:rsidRPr="00176A18" w:rsidRDefault="00176A18" w:rsidP="00E16F92">
      <w:pPr>
        <w:tabs>
          <w:tab w:val="left" w:pos="5407"/>
        </w:tabs>
        <w:spacing w:after="0" w:line="240" w:lineRule="auto"/>
        <w:ind w:right="-540" w:firstLine="360"/>
        <w:rPr>
          <w:rFonts w:ascii="Arial" w:hAnsi="Arial" w:cs="Arial"/>
          <w:sz w:val="20"/>
          <w:szCs w:val="20"/>
          <w:lang w:val="es-MX"/>
        </w:rPr>
      </w:pPr>
      <w:r w:rsidRPr="00176A18">
        <w:rPr>
          <w:rFonts w:ascii="Arial" w:hAnsi="Arial" w:cs="Arial"/>
          <w:sz w:val="20"/>
          <w:szCs w:val="20"/>
          <w:lang w:val="es-MX"/>
        </w:rPr>
        <w:t>El Departamento de Educación del Estado de Wyoming debe dar información adecuada para informar completamente a los papás acerca de la confidencialidad de la información de identificación personal, incluyendo:</w:t>
      </w:r>
    </w:p>
    <w:p w:rsidR="00176A18" w:rsidRDefault="00176A18" w:rsidP="00A06505">
      <w:pPr>
        <w:pStyle w:val="ListParagraph"/>
        <w:numPr>
          <w:ilvl w:val="0"/>
          <w:numId w:val="36"/>
        </w:numPr>
        <w:tabs>
          <w:tab w:val="left" w:pos="5407"/>
        </w:tabs>
        <w:spacing w:after="0" w:line="240" w:lineRule="auto"/>
        <w:ind w:left="720" w:right="-540"/>
        <w:rPr>
          <w:rFonts w:ascii="Arial" w:hAnsi="Arial" w:cs="Arial"/>
          <w:sz w:val="20"/>
          <w:szCs w:val="20"/>
          <w:lang w:val="es-MX"/>
        </w:rPr>
      </w:pPr>
      <w:r w:rsidRPr="001F3DB1">
        <w:rPr>
          <w:rFonts w:ascii="Arial" w:hAnsi="Arial" w:cs="Arial"/>
          <w:sz w:val="20"/>
          <w:szCs w:val="20"/>
          <w:lang w:val="es-MX"/>
        </w:rPr>
        <w:t>Una descripción de hasta qué punto la información se proporciona en el idioma nativo de los diferentes grupos sociales en el Estado;</w:t>
      </w:r>
    </w:p>
    <w:p w:rsidR="00176A18" w:rsidRDefault="00176A18" w:rsidP="00A06505">
      <w:pPr>
        <w:pStyle w:val="ListParagraph"/>
        <w:numPr>
          <w:ilvl w:val="0"/>
          <w:numId w:val="36"/>
        </w:numPr>
        <w:tabs>
          <w:tab w:val="left" w:pos="5407"/>
        </w:tabs>
        <w:spacing w:after="0" w:line="240" w:lineRule="auto"/>
        <w:ind w:left="720" w:right="-540"/>
        <w:rPr>
          <w:rFonts w:ascii="Arial" w:hAnsi="Arial" w:cs="Arial"/>
          <w:sz w:val="20"/>
          <w:szCs w:val="20"/>
          <w:lang w:val="es-MX"/>
        </w:rPr>
      </w:pPr>
      <w:r w:rsidRPr="001F3DB1">
        <w:rPr>
          <w:rFonts w:ascii="Arial" w:hAnsi="Arial" w:cs="Arial"/>
          <w:sz w:val="20"/>
          <w:szCs w:val="20"/>
          <w:lang w:val="es-MX"/>
        </w:rPr>
        <w:t>Una descripción de los niños de quienes se mantiene información que se presta a identificación personal, los tipos de información que se necesita, los métodos que el Estado intenta utilizar para reunir la información personal (incluyendo las fuentes de quienes se recaba la información), y el uso que se le dará a la información;</w:t>
      </w:r>
    </w:p>
    <w:p w:rsidR="00176A18" w:rsidRPr="001F3DB1" w:rsidRDefault="00176A18" w:rsidP="00A06505">
      <w:pPr>
        <w:pStyle w:val="ListParagraph"/>
        <w:numPr>
          <w:ilvl w:val="0"/>
          <w:numId w:val="36"/>
        </w:numPr>
        <w:tabs>
          <w:tab w:val="left" w:pos="5407"/>
        </w:tabs>
        <w:spacing w:after="0" w:line="240" w:lineRule="auto"/>
        <w:ind w:left="720" w:right="-540"/>
        <w:rPr>
          <w:rFonts w:ascii="Arial" w:hAnsi="Arial" w:cs="Arial"/>
          <w:sz w:val="20"/>
          <w:szCs w:val="20"/>
          <w:lang w:val="es-MX"/>
        </w:rPr>
      </w:pPr>
      <w:r w:rsidRPr="001F3DB1">
        <w:rPr>
          <w:rFonts w:ascii="Arial" w:hAnsi="Arial" w:cs="Arial"/>
          <w:sz w:val="20"/>
          <w:szCs w:val="20"/>
          <w:lang w:val="es-MX"/>
        </w:rPr>
        <w:t xml:space="preserve">Un sumario de las políticas y procedimientos que las agencias participantes deberán seguir respecto al almacenaje, divulgación a terceras partes, retención y destrucción de información de identificación personal; </w:t>
      </w:r>
      <w:r w:rsidRPr="001F3DB1">
        <w:rPr>
          <w:rFonts w:ascii="Arial" w:hAnsi="Arial" w:cs="Arial"/>
          <w:b/>
          <w:sz w:val="20"/>
          <w:szCs w:val="20"/>
          <w:u w:val="single"/>
          <w:lang w:val="es-MX"/>
        </w:rPr>
        <w:t>y</w:t>
      </w:r>
    </w:p>
    <w:p w:rsidR="00176A18" w:rsidRPr="001F3DB1" w:rsidRDefault="00176A18" w:rsidP="00A06505">
      <w:pPr>
        <w:pStyle w:val="ListParagraph"/>
        <w:numPr>
          <w:ilvl w:val="0"/>
          <w:numId w:val="36"/>
        </w:numPr>
        <w:tabs>
          <w:tab w:val="left" w:pos="5407"/>
        </w:tabs>
        <w:spacing w:after="0" w:line="240" w:lineRule="auto"/>
        <w:ind w:left="720" w:right="-540"/>
        <w:rPr>
          <w:rFonts w:ascii="Arial" w:hAnsi="Arial" w:cs="Arial"/>
          <w:sz w:val="20"/>
          <w:szCs w:val="20"/>
          <w:lang w:val="es-MX"/>
        </w:rPr>
      </w:pPr>
      <w:r w:rsidRPr="001F3DB1">
        <w:rPr>
          <w:rFonts w:ascii="Arial" w:hAnsi="Arial" w:cs="Arial"/>
          <w:sz w:val="20"/>
          <w:szCs w:val="20"/>
          <w:lang w:val="es-MX"/>
        </w:rPr>
        <w:t>Una descripción de todos los derechos que tienen los padres y los niños con respecto a esta información, incluyend</w:t>
      </w:r>
      <w:r w:rsidR="00283596">
        <w:rPr>
          <w:rFonts w:ascii="Arial" w:hAnsi="Arial" w:cs="Arial"/>
          <w:sz w:val="20"/>
          <w:szCs w:val="20"/>
          <w:lang w:val="es-MX"/>
        </w:rPr>
        <w:t>o los derechos estipulados en el</w:t>
      </w:r>
      <w:r w:rsidRPr="001F3DB1">
        <w:rPr>
          <w:rFonts w:ascii="Arial" w:hAnsi="Arial" w:cs="Arial"/>
          <w:sz w:val="20"/>
          <w:szCs w:val="20"/>
          <w:lang w:val="es-MX"/>
        </w:rPr>
        <w:t xml:space="preserve"> Acta de los Derechos Educativos de la Familia y Privacidad (FERPA) y sus reglamentaciones de implementación en 34 C.F.R. Sección 99.</w:t>
      </w:r>
    </w:p>
    <w:p w:rsidR="00917DA5" w:rsidRPr="00176A18" w:rsidRDefault="00176A18" w:rsidP="00E16F92">
      <w:pPr>
        <w:pStyle w:val="Default"/>
        <w:ind w:right="-540"/>
        <w:rPr>
          <w:rFonts w:ascii="Arial" w:hAnsi="Arial"/>
          <w:sz w:val="20"/>
          <w:szCs w:val="20"/>
          <w:lang w:val="es-MX"/>
        </w:rPr>
      </w:pPr>
      <w:r w:rsidRPr="00176A18">
        <w:rPr>
          <w:rFonts w:ascii="Arial" w:hAnsi="Arial" w:cs="Arial"/>
          <w:sz w:val="20"/>
          <w:szCs w:val="20"/>
          <w:lang w:val="es-MX"/>
        </w:rPr>
        <w:t xml:space="preserve">Antes de cualquier actividad de identificación, localización o evaluación (conocida también como “localización infantil”), la notificación deberá ser publicada o anunciada en periódicos </w:t>
      </w:r>
      <w:r w:rsidR="001F3DB1">
        <w:rPr>
          <w:rFonts w:ascii="Arial" w:hAnsi="Arial" w:cs="Arial"/>
          <w:sz w:val="20"/>
          <w:szCs w:val="20"/>
          <w:lang w:val="es-MX"/>
        </w:rPr>
        <w:t xml:space="preserve">y otros medios, con circulación </w:t>
      </w:r>
      <w:r w:rsidRPr="00176A18">
        <w:rPr>
          <w:rFonts w:ascii="Arial" w:hAnsi="Arial" w:cs="Arial"/>
          <w:sz w:val="20"/>
          <w:szCs w:val="20"/>
          <w:lang w:val="es-MX"/>
        </w:rPr>
        <w:t>adecuada para notificar a los padres en todo Wyoming para localizar, identificar y evaluar niños con necesidad de educación especial y servicios relacionados.</w:t>
      </w:r>
      <w:r w:rsidR="00766D6D" w:rsidRPr="00176A18">
        <w:rPr>
          <w:rFonts w:ascii="Arial" w:hAnsi="Arial"/>
          <w:sz w:val="20"/>
          <w:szCs w:val="20"/>
          <w:lang w:val="es-MX"/>
        </w:rPr>
        <w:t xml:space="preserve"> </w:t>
      </w:r>
    </w:p>
    <w:p w:rsidR="00917DA5" w:rsidRPr="00176A18" w:rsidRDefault="00917DA5" w:rsidP="00E16F92">
      <w:pPr>
        <w:pStyle w:val="Default"/>
        <w:ind w:right="-540"/>
        <w:rPr>
          <w:rFonts w:ascii="Arial" w:hAnsi="Arial"/>
          <w:sz w:val="20"/>
          <w:szCs w:val="20"/>
          <w:lang w:val="es-MX"/>
        </w:rPr>
      </w:pPr>
    </w:p>
    <w:p w:rsidR="00917DA5" w:rsidRPr="001F3DB1" w:rsidRDefault="001F3DB1" w:rsidP="00E16F92">
      <w:pPr>
        <w:pStyle w:val="Default"/>
        <w:pBdr>
          <w:bottom w:val="single" w:sz="36" w:space="1" w:color="auto"/>
        </w:pBdr>
        <w:ind w:right="-540"/>
        <w:rPr>
          <w:rFonts w:ascii="Arial" w:hAnsi="Arial"/>
          <w:b/>
          <w:bCs/>
          <w:sz w:val="20"/>
          <w:szCs w:val="23"/>
          <w:lang w:val="es-MX"/>
        </w:rPr>
      </w:pPr>
      <w:r w:rsidRPr="001F3DB1">
        <w:rPr>
          <w:rFonts w:ascii="Arial" w:hAnsi="Arial"/>
          <w:b/>
          <w:bCs/>
          <w:sz w:val="20"/>
          <w:szCs w:val="19"/>
          <w:lang w:val="es-MX"/>
        </w:rPr>
        <w:t>DERECHOS DE ACCESO</w:t>
      </w:r>
      <w:r w:rsidR="00766D6D" w:rsidRPr="001F3DB1">
        <w:rPr>
          <w:rFonts w:ascii="Arial" w:hAnsi="Arial"/>
          <w:b/>
          <w:bCs/>
          <w:sz w:val="20"/>
          <w:szCs w:val="19"/>
          <w:lang w:val="es-MX"/>
        </w:rPr>
        <w:t xml:space="preserve"> </w:t>
      </w:r>
      <w:r w:rsidR="00766D6D" w:rsidRPr="001F3DB1">
        <w:rPr>
          <w:rFonts w:ascii="Arial" w:hAnsi="Arial"/>
          <w:b/>
          <w:bCs/>
          <w:sz w:val="20"/>
          <w:szCs w:val="23"/>
          <w:lang w:val="es-MX"/>
        </w:rPr>
        <w:t xml:space="preserve">34 C.F.R. §300.613 </w:t>
      </w:r>
    </w:p>
    <w:p w:rsidR="001F3DB1" w:rsidRPr="001F3DB1" w:rsidRDefault="001F3DB1" w:rsidP="00E16F92">
      <w:pPr>
        <w:tabs>
          <w:tab w:val="left" w:pos="5407"/>
        </w:tabs>
        <w:spacing w:after="0" w:line="240" w:lineRule="auto"/>
        <w:ind w:right="-540"/>
        <w:rPr>
          <w:rFonts w:ascii="Arial" w:hAnsi="Arial" w:cs="Arial"/>
          <w:sz w:val="20"/>
          <w:szCs w:val="20"/>
          <w:lang w:val="es-MX"/>
        </w:rPr>
      </w:pPr>
      <w:r>
        <w:rPr>
          <w:rFonts w:ascii="Arial" w:hAnsi="Arial" w:cs="Arial"/>
          <w:sz w:val="20"/>
          <w:szCs w:val="20"/>
          <w:lang w:val="es-MX"/>
        </w:rPr>
        <w:t>La agencia participante debe</w:t>
      </w:r>
      <w:r w:rsidRPr="001F3DB1">
        <w:rPr>
          <w:rFonts w:ascii="Arial" w:hAnsi="Arial" w:cs="Arial"/>
          <w:sz w:val="20"/>
          <w:szCs w:val="20"/>
          <w:lang w:val="es-MX"/>
        </w:rPr>
        <w:t xml:space="preserve"> permitirle que inspeccione y revise cualquier récord educativo relacionado con su hijo que sea recabado, mantenido o usado por parte de su distrito escolar de acuerdo a la Sección B de IDEA. La agencia participante debe satisfacer su solicitud de inspeccionar y revisar cualquier récord educativo de su hijo sin retraso innecesario y antes de cualquier reunión con respecto a un programa de educación individualizada (IEP), o cualquier audiencia de </w:t>
      </w:r>
      <w:r w:rsidR="00283596">
        <w:rPr>
          <w:rFonts w:ascii="Arial" w:hAnsi="Arial" w:cs="Arial"/>
          <w:sz w:val="20"/>
          <w:szCs w:val="20"/>
          <w:lang w:val="es-MX"/>
        </w:rPr>
        <w:t>proceso legítimo (incluyendo un</w:t>
      </w:r>
      <w:r w:rsidRPr="001F3DB1">
        <w:rPr>
          <w:rFonts w:ascii="Arial" w:hAnsi="Arial" w:cs="Arial"/>
          <w:sz w:val="20"/>
          <w:szCs w:val="20"/>
          <w:lang w:val="es-MX"/>
        </w:rPr>
        <w:t>a reunión de resolución o una audiencia relacionada con disciplina), y en ninguna circunstancia tomar más de 45 días después de que usted haya presentado su solicitud.</w:t>
      </w:r>
    </w:p>
    <w:p w:rsidR="001F3DB1" w:rsidRPr="00E16F92" w:rsidRDefault="001F3DB1" w:rsidP="00E16F92">
      <w:pPr>
        <w:tabs>
          <w:tab w:val="left" w:pos="5407"/>
        </w:tabs>
        <w:spacing w:after="0" w:line="240" w:lineRule="auto"/>
        <w:ind w:right="-540"/>
        <w:rPr>
          <w:sz w:val="20"/>
          <w:szCs w:val="20"/>
          <w:lang w:val="es-MX"/>
        </w:rPr>
      </w:pPr>
      <w:r w:rsidRPr="00E16F92">
        <w:rPr>
          <w:rFonts w:ascii="Arial" w:hAnsi="Arial" w:cs="Arial"/>
          <w:sz w:val="20"/>
          <w:szCs w:val="20"/>
          <w:lang w:val="es-MX"/>
        </w:rPr>
        <w:t>Su derecho para inspeccionar y revisar récordes educativos incluye:</w:t>
      </w:r>
    </w:p>
    <w:p w:rsidR="00917DA5" w:rsidRDefault="00E16F92" w:rsidP="00A06505">
      <w:pPr>
        <w:pStyle w:val="Default"/>
        <w:numPr>
          <w:ilvl w:val="0"/>
          <w:numId w:val="37"/>
        </w:numPr>
        <w:rPr>
          <w:rFonts w:ascii="Arial" w:hAnsi="Arial" w:cs="Arial"/>
          <w:sz w:val="20"/>
          <w:szCs w:val="20"/>
          <w:lang w:val="es-MX"/>
        </w:rPr>
      </w:pPr>
      <w:r>
        <w:rPr>
          <w:rFonts w:ascii="Arial" w:hAnsi="Arial" w:cs="Arial"/>
          <w:sz w:val="20"/>
          <w:szCs w:val="20"/>
          <w:lang w:val="es-MX"/>
        </w:rPr>
        <w:t xml:space="preserve">Su derecho a una respuesta de la agencia participante a sus solicitudes razonables pidiendo </w:t>
      </w:r>
      <w:r w:rsidR="001F3DB1" w:rsidRPr="001F3DB1">
        <w:rPr>
          <w:rFonts w:ascii="Arial" w:hAnsi="Arial" w:cs="Arial"/>
          <w:sz w:val="20"/>
          <w:szCs w:val="20"/>
          <w:lang w:val="es-MX"/>
        </w:rPr>
        <w:t>explicaciones e interpretaciones de los récordes;</w:t>
      </w:r>
    </w:p>
    <w:p w:rsidR="00050931" w:rsidRPr="00050931" w:rsidRDefault="00050931" w:rsidP="00A06505">
      <w:pPr>
        <w:pStyle w:val="ListParagraph"/>
        <w:numPr>
          <w:ilvl w:val="0"/>
          <w:numId w:val="37"/>
        </w:numPr>
        <w:tabs>
          <w:tab w:val="left" w:pos="5407"/>
        </w:tabs>
        <w:spacing w:after="0" w:line="240" w:lineRule="auto"/>
        <w:ind w:right="-446"/>
        <w:rPr>
          <w:rFonts w:ascii="Arial" w:hAnsi="Arial" w:cs="Arial"/>
          <w:sz w:val="20"/>
          <w:szCs w:val="20"/>
          <w:lang w:val="es-MX"/>
        </w:rPr>
      </w:pPr>
      <w:r w:rsidRPr="00050931">
        <w:rPr>
          <w:rFonts w:ascii="Arial" w:hAnsi="Arial" w:cs="Arial"/>
          <w:sz w:val="20"/>
          <w:szCs w:val="20"/>
          <w:lang w:val="es-MX"/>
        </w:rPr>
        <w:t xml:space="preserve">Su derecho a solicitar que la agencia participante proporcione copias de los récordes si usted ciertamente no puede inspeccionar y revisar los récordes a menos que tenga las copias; </w:t>
      </w:r>
      <w:r w:rsidRPr="00050931">
        <w:rPr>
          <w:rFonts w:ascii="Arial" w:hAnsi="Arial" w:cs="Arial"/>
          <w:b/>
          <w:sz w:val="20"/>
          <w:szCs w:val="20"/>
          <w:u w:val="single"/>
          <w:lang w:val="es-MX"/>
        </w:rPr>
        <w:t>y</w:t>
      </w:r>
    </w:p>
    <w:p w:rsidR="00917DA5" w:rsidRPr="00050931" w:rsidRDefault="00050931" w:rsidP="00A06505">
      <w:pPr>
        <w:pStyle w:val="ListParagraph"/>
        <w:numPr>
          <w:ilvl w:val="0"/>
          <w:numId w:val="37"/>
        </w:numPr>
        <w:tabs>
          <w:tab w:val="left" w:pos="5407"/>
        </w:tabs>
        <w:spacing w:after="0" w:line="240" w:lineRule="auto"/>
        <w:ind w:right="-446"/>
        <w:rPr>
          <w:sz w:val="20"/>
          <w:szCs w:val="20"/>
          <w:lang w:val="es-MX"/>
        </w:rPr>
      </w:pPr>
      <w:r w:rsidRPr="00050931">
        <w:rPr>
          <w:rFonts w:ascii="Arial" w:hAnsi="Arial" w:cs="Arial"/>
          <w:sz w:val="20"/>
          <w:szCs w:val="20"/>
          <w:lang w:val="es-MX"/>
        </w:rPr>
        <w:t>Su derecho a que un representante suyo inspeccione y revise los récordes.</w:t>
      </w:r>
    </w:p>
    <w:p w:rsidR="00917DA5" w:rsidRPr="00050931" w:rsidRDefault="00917DA5" w:rsidP="00917DA5">
      <w:pPr>
        <w:pStyle w:val="Default"/>
        <w:rPr>
          <w:rFonts w:ascii="Arial" w:hAnsi="Arial"/>
          <w:sz w:val="20"/>
          <w:szCs w:val="20"/>
          <w:lang w:val="es-MX"/>
        </w:rPr>
      </w:pPr>
    </w:p>
    <w:p w:rsidR="00917DA5" w:rsidRPr="00CF27B1" w:rsidRDefault="00CF27B1" w:rsidP="00CF27B1">
      <w:pPr>
        <w:pStyle w:val="Default"/>
        <w:rPr>
          <w:rFonts w:ascii="Arial" w:hAnsi="Arial" w:cs="Arial"/>
          <w:sz w:val="20"/>
          <w:szCs w:val="20"/>
          <w:lang w:val="es-MX"/>
        </w:rPr>
      </w:pPr>
      <w:r w:rsidRPr="00CF27B1">
        <w:rPr>
          <w:rFonts w:ascii="Arial" w:hAnsi="Arial" w:cs="Arial"/>
          <w:sz w:val="20"/>
          <w:szCs w:val="20"/>
          <w:lang w:val="es-MX"/>
        </w:rPr>
        <w:t>La agencia participante puede asumir que usted tiene autoridad para inspeccionar y revisar récordes relacionados con su hijo a menos que reciba información de que usted no tiene la autoridad bajo alguna ley estatal que rija asuntos de custodia de menores, o separación y divorcio.</w:t>
      </w:r>
      <w:r w:rsidR="00766D6D" w:rsidRPr="00CF27B1">
        <w:rPr>
          <w:rFonts w:ascii="Arial" w:hAnsi="Arial" w:cs="Arial"/>
          <w:sz w:val="20"/>
          <w:szCs w:val="20"/>
          <w:lang w:val="es-MX"/>
        </w:rPr>
        <w:t xml:space="preserve"> </w:t>
      </w:r>
    </w:p>
    <w:p w:rsidR="00917DA5" w:rsidRPr="00CF27B1" w:rsidRDefault="00917DA5" w:rsidP="00917DA5">
      <w:pPr>
        <w:pStyle w:val="Default"/>
        <w:pBdr>
          <w:bottom w:val="single" w:sz="36" w:space="1" w:color="auto"/>
        </w:pBdr>
        <w:rPr>
          <w:rFonts w:ascii="Arial" w:hAnsi="Arial"/>
          <w:b/>
          <w:bCs/>
          <w:sz w:val="20"/>
          <w:szCs w:val="16"/>
          <w:lang w:val="es-MX"/>
        </w:rPr>
      </w:pPr>
    </w:p>
    <w:p w:rsidR="00917DA5" w:rsidRPr="00CF27B1" w:rsidRDefault="00CF27B1" w:rsidP="00917DA5">
      <w:pPr>
        <w:pStyle w:val="Default"/>
        <w:pBdr>
          <w:bottom w:val="single" w:sz="36" w:space="1" w:color="auto"/>
        </w:pBdr>
        <w:rPr>
          <w:rFonts w:ascii="Arial" w:hAnsi="Arial"/>
          <w:sz w:val="20"/>
          <w:szCs w:val="20"/>
          <w:lang w:val="es-MX"/>
        </w:rPr>
      </w:pPr>
      <w:r w:rsidRPr="00CF27B1">
        <w:rPr>
          <w:rFonts w:ascii="Arial" w:hAnsi="Arial"/>
          <w:b/>
          <w:bCs/>
          <w:sz w:val="20"/>
          <w:szCs w:val="20"/>
          <w:lang w:val="es-MX"/>
        </w:rPr>
        <w:t xml:space="preserve">RÉCORD DE ACCESO </w:t>
      </w:r>
      <w:r w:rsidR="00766D6D" w:rsidRPr="00CF27B1">
        <w:rPr>
          <w:rFonts w:ascii="Arial" w:hAnsi="Arial"/>
          <w:b/>
          <w:bCs/>
          <w:sz w:val="20"/>
          <w:szCs w:val="20"/>
          <w:lang w:val="es-MX"/>
        </w:rPr>
        <w:t xml:space="preserve"> 34 C.F.R. §300.614 </w:t>
      </w:r>
    </w:p>
    <w:p w:rsidR="00917DA5" w:rsidRPr="00CF27B1" w:rsidRDefault="00CF27B1" w:rsidP="00CF27B1">
      <w:pPr>
        <w:pStyle w:val="Default"/>
        <w:rPr>
          <w:rFonts w:ascii="Arial" w:hAnsi="Arial" w:cs="Arial"/>
          <w:sz w:val="20"/>
          <w:szCs w:val="20"/>
          <w:lang w:val="es-MX"/>
        </w:rPr>
      </w:pPr>
      <w:r w:rsidRPr="00CF27B1">
        <w:rPr>
          <w:rFonts w:ascii="Arial" w:hAnsi="Arial" w:cs="Arial"/>
          <w:sz w:val="20"/>
          <w:szCs w:val="20"/>
          <w:lang w:val="es-MX"/>
        </w:rPr>
        <w:t>Cada agencia participante debe guardar récordes de quienes obtengan acceso a los récordes de educación recolectados, mantenidos o en uso de acuerdo a la Sección B de IDEA (excepto el acceso de los padres y empleados autorizados por la agencia participante), incluyendo el nombre de la entidad o persona, la fecha en que se ha dado el acceso, y el propósito para el cual se ha autorizado a la entidad o persona a utilizar los récordes.</w:t>
      </w:r>
      <w:r w:rsidR="00766D6D" w:rsidRPr="00CF27B1">
        <w:rPr>
          <w:rFonts w:ascii="Arial" w:hAnsi="Arial" w:cs="Arial"/>
          <w:sz w:val="20"/>
          <w:szCs w:val="20"/>
          <w:lang w:val="es-MX"/>
        </w:rPr>
        <w:t xml:space="preserve"> </w:t>
      </w:r>
    </w:p>
    <w:p w:rsidR="00917DA5" w:rsidRPr="00CF27B1" w:rsidRDefault="00917DA5" w:rsidP="00917DA5">
      <w:pPr>
        <w:pStyle w:val="Default"/>
        <w:pBdr>
          <w:bottom w:val="single" w:sz="36" w:space="1" w:color="auto"/>
        </w:pBdr>
        <w:rPr>
          <w:rFonts w:ascii="Arial" w:hAnsi="Arial"/>
          <w:b/>
          <w:bCs/>
          <w:sz w:val="20"/>
          <w:szCs w:val="16"/>
          <w:lang w:val="es-MX"/>
        </w:rPr>
      </w:pPr>
    </w:p>
    <w:p w:rsidR="00917DA5" w:rsidRPr="00CF27B1" w:rsidRDefault="00CF27B1" w:rsidP="00917DA5">
      <w:pPr>
        <w:pStyle w:val="Default"/>
        <w:pBdr>
          <w:bottom w:val="single" w:sz="36" w:space="1" w:color="auto"/>
        </w:pBdr>
        <w:rPr>
          <w:rFonts w:ascii="Arial" w:hAnsi="Arial"/>
          <w:sz w:val="20"/>
          <w:szCs w:val="20"/>
          <w:lang w:val="es-MX"/>
        </w:rPr>
      </w:pPr>
      <w:r w:rsidRPr="00CF27B1">
        <w:rPr>
          <w:rFonts w:ascii="Arial" w:hAnsi="Arial"/>
          <w:b/>
          <w:bCs/>
          <w:sz w:val="20"/>
          <w:szCs w:val="20"/>
          <w:lang w:val="es-MX"/>
        </w:rPr>
        <w:t>RÉCORDES DE MÁS DE UN NIÑO</w:t>
      </w:r>
      <w:r w:rsidR="00766D6D" w:rsidRPr="00CF27B1">
        <w:rPr>
          <w:rFonts w:ascii="Arial" w:hAnsi="Arial"/>
          <w:b/>
          <w:bCs/>
          <w:sz w:val="20"/>
          <w:szCs w:val="20"/>
          <w:lang w:val="es-MX"/>
        </w:rPr>
        <w:t xml:space="preserve"> 34 C.F.R. §300.615 </w:t>
      </w:r>
    </w:p>
    <w:p w:rsidR="00917DA5" w:rsidRPr="00CF27B1" w:rsidRDefault="00CF27B1" w:rsidP="00917DA5">
      <w:pPr>
        <w:pStyle w:val="Default"/>
        <w:rPr>
          <w:rFonts w:ascii="Arial" w:hAnsi="Arial" w:cs="Arial"/>
          <w:sz w:val="20"/>
          <w:szCs w:val="20"/>
          <w:lang w:val="es-MX"/>
        </w:rPr>
      </w:pPr>
      <w:r w:rsidRPr="00CF27B1">
        <w:rPr>
          <w:rFonts w:ascii="Arial" w:hAnsi="Arial" w:cs="Arial"/>
          <w:sz w:val="20"/>
          <w:szCs w:val="20"/>
          <w:lang w:val="es-MX"/>
        </w:rPr>
        <w:t>Si cualquier récord educativo incluye información sobre más de un niño, los padres de esos niños tienen el derecho de inspeccionar y revisar únicamente la información relacionada con su niño, o de ser enterados de esta información específica.</w:t>
      </w:r>
    </w:p>
    <w:p w:rsidR="00917DA5" w:rsidRPr="00CF27B1" w:rsidRDefault="00917DA5" w:rsidP="00917DA5">
      <w:pPr>
        <w:pStyle w:val="Default"/>
        <w:pBdr>
          <w:bottom w:val="single" w:sz="36" w:space="1" w:color="auto"/>
        </w:pBdr>
        <w:rPr>
          <w:rFonts w:ascii="Arial" w:hAnsi="Arial"/>
          <w:b/>
          <w:bCs/>
          <w:sz w:val="20"/>
          <w:szCs w:val="16"/>
          <w:lang w:val="es-MX"/>
        </w:rPr>
      </w:pPr>
    </w:p>
    <w:p w:rsidR="00917DA5" w:rsidRPr="00CF27B1" w:rsidRDefault="00CF27B1" w:rsidP="00917DA5">
      <w:pPr>
        <w:pStyle w:val="Default"/>
        <w:pBdr>
          <w:bottom w:val="single" w:sz="36" w:space="1" w:color="auto"/>
        </w:pBdr>
        <w:rPr>
          <w:rFonts w:ascii="Arial" w:hAnsi="Arial"/>
          <w:sz w:val="20"/>
          <w:szCs w:val="20"/>
          <w:lang w:val="es-MX"/>
        </w:rPr>
      </w:pPr>
      <w:r w:rsidRPr="00CF27B1">
        <w:rPr>
          <w:rFonts w:ascii="Arial" w:hAnsi="Arial"/>
          <w:b/>
          <w:bCs/>
          <w:sz w:val="20"/>
          <w:szCs w:val="20"/>
          <w:lang w:val="es-MX"/>
        </w:rPr>
        <w:t>LISTA DE CLASES DE INFORMACIÓN Y SU UBICACIÓN</w:t>
      </w:r>
      <w:r w:rsidR="00766D6D" w:rsidRPr="00CF27B1">
        <w:rPr>
          <w:rFonts w:ascii="Arial" w:hAnsi="Arial"/>
          <w:b/>
          <w:bCs/>
          <w:sz w:val="20"/>
          <w:szCs w:val="20"/>
          <w:lang w:val="es-MX"/>
        </w:rPr>
        <w:t xml:space="preserve"> 34 C.F.R. §300.616 </w:t>
      </w:r>
    </w:p>
    <w:p w:rsidR="00CF27B1" w:rsidRPr="00CF27B1" w:rsidRDefault="00CF27B1" w:rsidP="00CF27B1">
      <w:pPr>
        <w:tabs>
          <w:tab w:val="left" w:pos="5407"/>
        </w:tabs>
        <w:spacing w:after="0" w:line="240" w:lineRule="auto"/>
        <w:ind w:right="-446"/>
        <w:rPr>
          <w:rFonts w:ascii="Arial" w:hAnsi="Arial" w:cs="Arial"/>
          <w:sz w:val="20"/>
          <w:szCs w:val="20"/>
          <w:lang w:val="es-MX"/>
        </w:rPr>
      </w:pPr>
      <w:r w:rsidRPr="00CF27B1">
        <w:rPr>
          <w:rFonts w:ascii="Arial" w:hAnsi="Arial" w:cs="Arial"/>
          <w:sz w:val="20"/>
          <w:szCs w:val="20"/>
          <w:lang w:val="es-MX"/>
        </w:rPr>
        <w:t>Si usted lo solicita, cada agencia participante deberá proporcionarle una lista de los tipos y ubicación de los récordes educativos recolectados, mantenidos o utilizados por la agencia.</w:t>
      </w:r>
    </w:p>
    <w:p w:rsidR="00917DA5" w:rsidRPr="00F04F30" w:rsidRDefault="00766D6D" w:rsidP="00CF27B1">
      <w:pPr>
        <w:pStyle w:val="Default"/>
        <w:rPr>
          <w:rFonts w:ascii="Arial" w:hAnsi="Arial"/>
          <w:sz w:val="20"/>
          <w:szCs w:val="20"/>
          <w:lang w:val="es-MX"/>
        </w:rPr>
      </w:pPr>
      <w:r w:rsidRPr="00F04F30">
        <w:rPr>
          <w:rFonts w:ascii="Arial" w:hAnsi="Arial"/>
          <w:sz w:val="20"/>
          <w:szCs w:val="20"/>
          <w:lang w:val="es-MX"/>
        </w:rPr>
        <w:t xml:space="preserve">. </w:t>
      </w:r>
    </w:p>
    <w:p w:rsidR="00917DA5" w:rsidRPr="00F04F30" w:rsidRDefault="00CF27B1" w:rsidP="00917DA5">
      <w:pPr>
        <w:pStyle w:val="Default"/>
        <w:pBdr>
          <w:bottom w:val="single" w:sz="36" w:space="1" w:color="auto"/>
        </w:pBdr>
        <w:rPr>
          <w:rFonts w:ascii="Arial" w:hAnsi="Arial"/>
          <w:sz w:val="20"/>
          <w:szCs w:val="20"/>
          <w:lang w:val="es-MX"/>
        </w:rPr>
      </w:pPr>
      <w:r w:rsidRPr="00F04F30">
        <w:rPr>
          <w:rFonts w:ascii="Arial" w:hAnsi="Arial"/>
          <w:b/>
          <w:bCs/>
          <w:sz w:val="20"/>
          <w:szCs w:val="20"/>
          <w:lang w:val="es-MX"/>
        </w:rPr>
        <w:t>CUOTAS</w:t>
      </w:r>
      <w:r w:rsidR="00766D6D" w:rsidRPr="00F04F30">
        <w:rPr>
          <w:rFonts w:ascii="Arial" w:hAnsi="Arial"/>
          <w:b/>
          <w:bCs/>
          <w:sz w:val="20"/>
          <w:szCs w:val="20"/>
          <w:lang w:val="es-MX"/>
        </w:rPr>
        <w:t xml:space="preserve"> 34 C.F.R. §300.617 </w:t>
      </w:r>
    </w:p>
    <w:p w:rsidR="00F04F30" w:rsidRDefault="00F04F30" w:rsidP="00F04F30">
      <w:pPr>
        <w:tabs>
          <w:tab w:val="left" w:pos="5407"/>
        </w:tabs>
        <w:spacing w:after="0" w:line="240" w:lineRule="auto"/>
        <w:ind w:right="-446"/>
        <w:rPr>
          <w:rFonts w:ascii="Arial" w:hAnsi="Arial" w:cs="Arial"/>
          <w:sz w:val="20"/>
          <w:szCs w:val="20"/>
          <w:lang w:val="es-MX"/>
        </w:rPr>
      </w:pPr>
      <w:r w:rsidRPr="00F04F30">
        <w:rPr>
          <w:rFonts w:ascii="Arial" w:hAnsi="Arial" w:cs="Arial"/>
          <w:sz w:val="20"/>
          <w:szCs w:val="20"/>
          <w:lang w:val="es-MX"/>
        </w:rPr>
        <w:t>Cada agencia participante puede cobrar una cuota por las copias de los récordes hechos para usted de acuerdo a la Sección B de IDEA, si la cuota no se vuelve un impedimento para que usted ejercite su derecho de inspeccionar y revisar dichos récordes.</w:t>
      </w:r>
    </w:p>
    <w:p w:rsidR="00F04F30" w:rsidRPr="00F04F30" w:rsidRDefault="00F04F30" w:rsidP="00F04F30">
      <w:pPr>
        <w:tabs>
          <w:tab w:val="left" w:pos="5407"/>
        </w:tabs>
        <w:spacing w:after="0" w:line="240" w:lineRule="auto"/>
        <w:ind w:right="-446"/>
        <w:rPr>
          <w:rFonts w:ascii="Arial" w:hAnsi="Arial" w:cs="Arial"/>
          <w:sz w:val="20"/>
          <w:szCs w:val="20"/>
          <w:lang w:val="es-MX"/>
        </w:rPr>
      </w:pPr>
    </w:p>
    <w:p w:rsidR="00F04F30" w:rsidRPr="000C5B0B" w:rsidRDefault="00F04F30" w:rsidP="00F04F30">
      <w:pPr>
        <w:tabs>
          <w:tab w:val="left" w:pos="5407"/>
        </w:tabs>
        <w:spacing w:after="0" w:line="240" w:lineRule="auto"/>
        <w:ind w:right="-446"/>
        <w:rPr>
          <w:sz w:val="20"/>
          <w:szCs w:val="20"/>
          <w:lang w:val="es-MX"/>
        </w:rPr>
      </w:pPr>
      <w:r w:rsidRPr="00F04F30">
        <w:rPr>
          <w:rFonts w:ascii="Arial" w:hAnsi="Arial" w:cs="Arial"/>
          <w:sz w:val="20"/>
          <w:szCs w:val="20"/>
          <w:lang w:val="es-MX"/>
        </w:rPr>
        <w:t>Una agencia participante no puede cobrar cuotas por buscar o sacar información de acuerdo a la Sección B de IDEA.</w:t>
      </w:r>
    </w:p>
    <w:p w:rsidR="00917DA5" w:rsidRPr="00F04F30" w:rsidRDefault="00917DA5" w:rsidP="00917DA5">
      <w:pPr>
        <w:pStyle w:val="Default"/>
        <w:pBdr>
          <w:bottom w:val="single" w:sz="36" w:space="1" w:color="auto"/>
        </w:pBdr>
        <w:rPr>
          <w:rFonts w:ascii="Arial" w:hAnsi="Arial"/>
          <w:b/>
          <w:bCs/>
          <w:sz w:val="20"/>
          <w:szCs w:val="16"/>
          <w:lang w:val="es-MX"/>
        </w:rPr>
      </w:pPr>
    </w:p>
    <w:p w:rsidR="00917DA5" w:rsidRPr="00F04F30" w:rsidRDefault="00F04F30" w:rsidP="00917DA5">
      <w:pPr>
        <w:pStyle w:val="Default"/>
        <w:pBdr>
          <w:bottom w:val="single" w:sz="36" w:space="1" w:color="auto"/>
        </w:pBdr>
        <w:rPr>
          <w:rFonts w:ascii="Arial" w:hAnsi="Arial"/>
          <w:sz w:val="20"/>
          <w:szCs w:val="20"/>
          <w:lang w:val="es-MX"/>
        </w:rPr>
      </w:pPr>
      <w:r w:rsidRPr="00F04F30">
        <w:rPr>
          <w:rFonts w:ascii="Arial" w:hAnsi="Arial"/>
          <w:b/>
          <w:bCs/>
          <w:sz w:val="20"/>
          <w:szCs w:val="20"/>
          <w:lang w:val="es-MX"/>
        </w:rPr>
        <w:t>CORRECIÓN DE RÉCORDES REQUERIDA POR LOS PADRES DE FAMILIA</w:t>
      </w:r>
      <w:r w:rsidR="00766D6D" w:rsidRPr="00F04F30">
        <w:rPr>
          <w:rFonts w:ascii="Arial" w:hAnsi="Arial"/>
          <w:b/>
          <w:bCs/>
          <w:sz w:val="20"/>
          <w:szCs w:val="20"/>
          <w:lang w:val="es-MX"/>
        </w:rPr>
        <w:t xml:space="preserve"> 34 C.F.R. §300.618 </w:t>
      </w:r>
    </w:p>
    <w:p w:rsidR="00F04F30" w:rsidRPr="00F04F30" w:rsidRDefault="00F04F30" w:rsidP="00F04F30">
      <w:pPr>
        <w:tabs>
          <w:tab w:val="left" w:pos="5407"/>
        </w:tabs>
        <w:spacing w:after="0" w:line="240" w:lineRule="auto"/>
        <w:ind w:right="-450"/>
        <w:rPr>
          <w:rFonts w:ascii="Arial" w:hAnsi="Arial" w:cs="Arial"/>
          <w:sz w:val="20"/>
          <w:szCs w:val="20"/>
          <w:lang w:val="es-MX"/>
        </w:rPr>
      </w:pPr>
      <w:r w:rsidRPr="00F04F30">
        <w:rPr>
          <w:rFonts w:ascii="Arial" w:hAnsi="Arial" w:cs="Arial"/>
          <w:sz w:val="20"/>
          <w:szCs w:val="20"/>
          <w:lang w:val="es-MX"/>
        </w:rPr>
        <w:t>Si usted piensa que la información en los récordes educativos concerniente a su hijo, coleccionada, mantenida o utilizada de acuerdo a la Sección B de IDEA es incorrecta, engañosa o viola la privacidad y otros derechos de su hijo, usted puede solicitar que la agencia participante que mantiene la información cambie dicha información.</w:t>
      </w:r>
    </w:p>
    <w:p w:rsidR="00F04F30" w:rsidRPr="00F04F30" w:rsidRDefault="00F04F30" w:rsidP="00F04F30">
      <w:pPr>
        <w:tabs>
          <w:tab w:val="left" w:pos="5407"/>
        </w:tabs>
        <w:spacing w:after="0" w:line="240" w:lineRule="auto"/>
        <w:ind w:right="-450"/>
        <w:rPr>
          <w:rFonts w:ascii="Arial" w:hAnsi="Arial" w:cs="Arial"/>
          <w:sz w:val="20"/>
          <w:szCs w:val="20"/>
          <w:lang w:val="es-MX"/>
        </w:rPr>
      </w:pPr>
    </w:p>
    <w:p w:rsidR="00F04F30" w:rsidRPr="00F04F30" w:rsidRDefault="00F04F30" w:rsidP="00F04F30">
      <w:pPr>
        <w:tabs>
          <w:tab w:val="left" w:pos="5407"/>
        </w:tabs>
        <w:spacing w:after="0" w:line="240" w:lineRule="auto"/>
        <w:ind w:right="-450"/>
        <w:rPr>
          <w:rFonts w:ascii="Arial" w:hAnsi="Arial" w:cs="Arial"/>
          <w:sz w:val="20"/>
          <w:szCs w:val="20"/>
          <w:lang w:val="es-MX"/>
        </w:rPr>
      </w:pPr>
      <w:r w:rsidRPr="00F04F30">
        <w:rPr>
          <w:rFonts w:ascii="Arial" w:hAnsi="Arial" w:cs="Arial"/>
          <w:sz w:val="20"/>
          <w:szCs w:val="20"/>
          <w:lang w:val="es-MX"/>
        </w:rPr>
        <w:t>La agencia participante debe decidir si cambia la información de acuerdo con sus requerimientos dentro de un período de tiempo razonable a partir de haber recibido su solicitud.</w:t>
      </w:r>
    </w:p>
    <w:p w:rsidR="00F04F30" w:rsidRPr="00F04F30" w:rsidRDefault="00F04F30" w:rsidP="00F04F30">
      <w:pPr>
        <w:tabs>
          <w:tab w:val="left" w:pos="5407"/>
        </w:tabs>
        <w:spacing w:after="0" w:line="240" w:lineRule="auto"/>
        <w:ind w:right="-450"/>
        <w:rPr>
          <w:rFonts w:ascii="Arial" w:hAnsi="Arial" w:cs="Arial"/>
          <w:sz w:val="20"/>
          <w:szCs w:val="20"/>
          <w:lang w:val="es-MX"/>
        </w:rPr>
      </w:pPr>
    </w:p>
    <w:p w:rsidR="00917DA5" w:rsidRPr="00F04F30" w:rsidRDefault="00F04F30" w:rsidP="00F04F30">
      <w:pPr>
        <w:pStyle w:val="Default"/>
        <w:pBdr>
          <w:bottom w:val="single" w:sz="36" w:space="1" w:color="auto"/>
        </w:pBdr>
        <w:rPr>
          <w:rFonts w:ascii="Arial" w:hAnsi="Arial" w:cs="Arial"/>
          <w:sz w:val="20"/>
          <w:szCs w:val="20"/>
          <w:lang w:val="es-MX"/>
        </w:rPr>
      </w:pPr>
      <w:r w:rsidRPr="00F04F30">
        <w:rPr>
          <w:rFonts w:ascii="Arial" w:hAnsi="Arial" w:cs="Arial"/>
          <w:sz w:val="20"/>
          <w:szCs w:val="20"/>
          <w:lang w:val="es-MX"/>
        </w:rPr>
        <w:t>Si la agencia participante se rehúsa a cambiar la información de acuerdo a su solicitud, le debe informar de su renuencia y enterarle de su derecho a una audiencia para dicho propósito.</w:t>
      </w:r>
    </w:p>
    <w:p w:rsidR="00917DA5" w:rsidRPr="00F04F30" w:rsidRDefault="00917DA5" w:rsidP="00917DA5">
      <w:pPr>
        <w:pStyle w:val="Default"/>
        <w:pBdr>
          <w:bottom w:val="single" w:sz="36" w:space="1" w:color="auto"/>
        </w:pBdr>
        <w:rPr>
          <w:rFonts w:ascii="Arial" w:hAnsi="Arial"/>
          <w:b/>
          <w:bCs/>
          <w:sz w:val="20"/>
          <w:szCs w:val="20"/>
          <w:lang w:val="es-MX"/>
        </w:rPr>
      </w:pPr>
    </w:p>
    <w:p w:rsidR="00917DA5" w:rsidRPr="00F04F30" w:rsidRDefault="00F04F30" w:rsidP="00917DA5">
      <w:pPr>
        <w:pStyle w:val="Default"/>
        <w:pBdr>
          <w:bottom w:val="single" w:sz="36" w:space="1" w:color="auto"/>
        </w:pBdr>
        <w:rPr>
          <w:rFonts w:ascii="Arial" w:hAnsi="Arial"/>
          <w:sz w:val="20"/>
          <w:szCs w:val="20"/>
          <w:lang w:val="es-MX"/>
        </w:rPr>
      </w:pPr>
      <w:r w:rsidRPr="00F04F30">
        <w:rPr>
          <w:rFonts w:ascii="Arial" w:hAnsi="Arial"/>
          <w:b/>
          <w:bCs/>
          <w:sz w:val="20"/>
          <w:szCs w:val="20"/>
          <w:lang w:val="es-MX"/>
        </w:rPr>
        <w:t xml:space="preserve">OPORTUNIDAD </w:t>
      </w:r>
      <w:r w:rsidR="00E64A96">
        <w:rPr>
          <w:rFonts w:ascii="Arial" w:hAnsi="Arial"/>
          <w:b/>
          <w:bCs/>
          <w:sz w:val="20"/>
          <w:szCs w:val="20"/>
          <w:lang w:val="es-MX"/>
        </w:rPr>
        <w:t>PARA</w:t>
      </w:r>
      <w:r w:rsidRPr="00F04F30">
        <w:rPr>
          <w:rFonts w:ascii="Arial" w:hAnsi="Arial"/>
          <w:b/>
          <w:bCs/>
          <w:sz w:val="20"/>
          <w:szCs w:val="20"/>
          <w:lang w:val="es-MX"/>
        </w:rPr>
        <w:t xml:space="preserve"> AUDIENCIA</w:t>
      </w:r>
      <w:r w:rsidR="00766D6D" w:rsidRPr="00F04F30">
        <w:rPr>
          <w:rFonts w:ascii="Arial" w:hAnsi="Arial"/>
          <w:b/>
          <w:bCs/>
          <w:sz w:val="20"/>
          <w:szCs w:val="20"/>
          <w:lang w:val="es-MX"/>
        </w:rPr>
        <w:t xml:space="preserve"> 34 C.F.R. §300.619 </w:t>
      </w:r>
    </w:p>
    <w:p w:rsidR="00F04F30" w:rsidRPr="00F04F30" w:rsidRDefault="00F04F30" w:rsidP="00F04F30">
      <w:pPr>
        <w:tabs>
          <w:tab w:val="left" w:pos="5407"/>
        </w:tabs>
        <w:spacing w:after="0" w:line="240" w:lineRule="auto"/>
        <w:ind w:right="-446"/>
        <w:rPr>
          <w:rFonts w:ascii="Arial" w:hAnsi="Arial" w:cs="Arial"/>
          <w:sz w:val="20"/>
          <w:szCs w:val="20"/>
          <w:lang w:val="es-MX"/>
        </w:rPr>
      </w:pPr>
      <w:r w:rsidRPr="00F04F30">
        <w:rPr>
          <w:rFonts w:ascii="Arial" w:hAnsi="Arial" w:cs="Arial"/>
          <w:sz w:val="20"/>
          <w:szCs w:val="20"/>
          <w:lang w:val="es-MX"/>
        </w:rPr>
        <w:t>Si usted lo solicita, la agencia participante debe proporcionarle oportunidad para una audiencia para cuestionar la información sobre su hijo en los récordes de educación, para asegurar que no sea inexacta, engañosa, o que viole la privacidad y otros derechos de su hijo.</w:t>
      </w:r>
    </w:p>
    <w:p w:rsidR="00917DA5" w:rsidRPr="00F04F30" w:rsidRDefault="00766D6D" w:rsidP="00917DA5">
      <w:pPr>
        <w:pStyle w:val="Default"/>
        <w:rPr>
          <w:rFonts w:ascii="Arial" w:hAnsi="Arial"/>
          <w:sz w:val="20"/>
          <w:szCs w:val="20"/>
          <w:lang w:val="es-MX"/>
        </w:rPr>
      </w:pPr>
      <w:r w:rsidRPr="00F04F30">
        <w:rPr>
          <w:rFonts w:ascii="Arial" w:hAnsi="Arial"/>
          <w:sz w:val="20"/>
          <w:szCs w:val="20"/>
          <w:lang w:val="es-MX"/>
        </w:rPr>
        <w:t xml:space="preserve"> </w:t>
      </w:r>
    </w:p>
    <w:p w:rsidR="00917DA5" w:rsidRPr="00F04F30" w:rsidRDefault="00917DA5" w:rsidP="00917DA5">
      <w:pPr>
        <w:pStyle w:val="Default"/>
        <w:pBdr>
          <w:bottom w:val="single" w:sz="36" w:space="1" w:color="auto"/>
        </w:pBdr>
        <w:rPr>
          <w:rFonts w:ascii="Arial" w:hAnsi="Arial"/>
          <w:b/>
          <w:bCs/>
          <w:sz w:val="20"/>
          <w:szCs w:val="16"/>
          <w:lang w:val="es-MX"/>
        </w:rPr>
      </w:pPr>
    </w:p>
    <w:p w:rsidR="00917DA5" w:rsidRPr="00F04F30" w:rsidRDefault="00F04F30" w:rsidP="00917DA5">
      <w:pPr>
        <w:pStyle w:val="Default"/>
        <w:pBdr>
          <w:bottom w:val="single" w:sz="36" w:space="1" w:color="auto"/>
        </w:pBdr>
        <w:rPr>
          <w:rFonts w:ascii="Arial" w:hAnsi="Arial"/>
          <w:sz w:val="20"/>
          <w:szCs w:val="20"/>
          <w:lang w:val="es-MX"/>
        </w:rPr>
      </w:pPr>
      <w:r w:rsidRPr="00F04F30">
        <w:rPr>
          <w:rFonts w:ascii="Arial" w:hAnsi="Arial"/>
          <w:b/>
          <w:bCs/>
          <w:sz w:val="20"/>
          <w:szCs w:val="20"/>
          <w:lang w:val="es-MX"/>
        </w:rPr>
        <w:t>PROCEDIMIENTOS DE UNA AUDIENCIA</w:t>
      </w:r>
      <w:r w:rsidR="00766D6D" w:rsidRPr="00F04F30">
        <w:rPr>
          <w:rFonts w:ascii="Arial" w:hAnsi="Arial"/>
          <w:b/>
          <w:bCs/>
          <w:sz w:val="20"/>
          <w:szCs w:val="20"/>
          <w:lang w:val="es-MX"/>
        </w:rPr>
        <w:t xml:space="preserve"> 34 C.F.R. §300.621 </w:t>
      </w:r>
    </w:p>
    <w:p w:rsidR="00F04F30" w:rsidRPr="00F04F30" w:rsidRDefault="00F04F30" w:rsidP="00F04F30">
      <w:pPr>
        <w:tabs>
          <w:tab w:val="left" w:pos="5407"/>
        </w:tabs>
        <w:spacing w:after="0" w:line="240" w:lineRule="auto"/>
        <w:ind w:right="-446"/>
        <w:rPr>
          <w:rFonts w:ascii="Arial" w:hAnsi="Arial" w:cs="Arial"/>
          <w:sz w:val="20"/>
          <w:szCs w:val="20"/>
          <w:lang w:val="es-MX"/>
        </w:rPr>
      </w:pPr>
      <w:r w:rsidRPr="00F04F30">
        <w:rPr>
          <w:rFonts w:ascii="Arial" w:hAnsi="Arial" w:cs="Arial"/>
          <w:sz w:val="20"/>
          <w:szCs w:val="20"/>
          <w:lang w:val="es-MX"/>
        </w:rPr>
        <w:t>Una audiencia para cuestionar la información en récordes educativos debe conducirse de acuerdo a los procedimientos establecidos en el Acta de los Derechos Educativos de la Familia y Privacidad (FERPA) para dichas audiencias.</w:t>
      </w:r>
    </w:p>
    <w:p w:rsidR="00917DA5" w:rsidRPr="00F04F30" w:rsidRDefault="00917DA5" w:rsidP="00917DA5">
      <w:pPr>
        <w:pStyle w:val="Default"/>
        <w:rPr>
          <w:rFonts w:ascii="Arial" w:hAnsi="Arial"/>
          <w:sz w:val="20"/>
          <w:szCs w:val="20"/>
          <w:lang w:val="es-MX"/>
        </w:rPr>
      </w:pPr>
    </w:p>
    <w:p w:rsidR="00917DA5" w:rsidRDefault="00917DA5" w:rsidP="00917DA5">
      <w:pPr>
        <w:pStyle w:val="Default"/>
        <w:rPr>
          <w:rFonts w:ascii="Arial" w:hAnsi="Arial"/>
          <w:sz w:val="20"/>
          <w:szCs w:val="20"/>
          <w:lang w:val="es-MX"/>
        </w:rPr>
      </w:pPr>
    </w:p>
    <w:p w:rsidR="002F4584" w:rsidRDefault="002F4584" w:rsidP="00917DA5">
      <w:pPr>
        <w:pStyle w:val="Default"/>
        <w:rPr>
          <w:rFonts w:ascii="Arial" w:hAnsi="Arial"/>
          <w:sz w:val="20"/>
          <w:szCs w:val="20"/>
          <w:lang w:val="es-MX"/>
        </w:rPr>
      </w:pPr>
    </w:p>
    <w:p w:rsidR="002F4584" w:rsidRPr="00F04F30" w:rsidRDefault="002F4584" w:rsidP="00917DA5">
      <w:pPr>
        <w:pStyle w:val="Default"/>
        <w:rPr>
          <w:rFonts w:ascii="Arial" w:hAnsi="Arial"/>
          <w:sz w:val="20"/>
          <w:szCs w:val="20"/>
          <w:lang w:val="es-MX"/>
        </w:rPr>
      </w:pPr>
    </w:p>
    <w:p w:rsidR="00917DA5" w:rsidRPr="00F04F30" w:rsidRDefault="00917DA5" w:rsidP="00917DA5">
      <w:pPr>
        <w:pStyle w:val="Default"/>
        <w:rPr>
          <w:rFonts w:ascii="Arial" w:hAnsi="Arial"/>
          <w:sz w:val="20"/>
          <w:szCs w:val="20"/>
          <w:lang w:val="es-MX"/>
        </w:rPr>
      </w:pPr>
    </w:p>
    <w:p w:rsidR="00917DA5" w:rsidRPr="00867820" w:rsidRDefault="00867820" w:rsidP="00917DA5">
      <w:pPr>
        <w:pStyle w:val="Default"/>
        <w:pBdr>
          <w:bottom w:val="single" w:sz="36" w:space="1" w:color="auto"/>
        </w:pBdr>
        <w:rPr>
          <w:rFonts w:ascii="Arial" w:hAnsi="Arial"/>
          <w:sz w:val="20"/>
          <w:szCs w:val="20"/>
          <w:lang w:val="es-MX"/>
        </w:rPr>
      </w:pPr>
      <w:r w:rsidRPr="00867820">
        <w:rPr>
          <w:rFonts w:ascii="Arial" w:hAnsi="Arial"/>
          <w:b/>
          <w:bCs/>
          <w:sz w:val="20"/>
          <w:szCs w:val="20"/>
          <w:lang w:val="es-MX"/>
        </w:rPr>
        <w:t xml:space="preserve">RESULTADOS DE LA AUDIENCIA </w:t>
      </w:r>
      <w:r w:rsidR="00766D6D" w:rsidRPr="00867820">
        <w:rPr>
          <w:rFonts w:ascii="Arial" w:hAnsi="Arial"/>
          <w:b/>
          <w:bCs/>
          <w:sz w:val="20"/>
          <w:szCs w:val="20"/>
          <w:lang w:val="es-MX"/>
        </w:rPr>
        <w:t xml:space="preserve"> 34 C.F.R. §300.620 </w:t>
      </w:r>
    </w:p>
    <w:p w:rsidR="00867820" w:rsidRPr="00867820" w:rsidRDefault="00867820" w:rsidP="00867820">
      <w:pPr>
        <w:tabs>
          <w:tab w:val="left" w:pos="5407"/>
        </w:tabs>
        <w:spacing w:after="0" w:line="240" w:lineRule="auto"/>
        <w:ind w:right="-450"/>
        <w:rPr>
          <w:rFonts w:ascii="Arial" w:hAnsi="Arial" w:cs="Arial"/>
          <w:sz w:val="20"/>
          <w:szCs w:val="20"/>
          <w:lang w:val="es-MX"/>
        </w:rPr>
      </w:pPr>
      <w:r w:rsidRPr="00867820">
        <w:rPr>
          <w:rFonts w:ascii="Arial" w:hAnsi="Arial" w:cs="Arial"/>
          <w:sz w:val="20"/>
          <w:szCs w:val="20"/>
          <w:lang w:val="es-MX"/>
        </w:rPr>
        <w:t>Si como resultado de la audiencia, la agencia participante decide que la información es inexacta, engañosa o que viola la privacidad y otros derechos del niño, deberá cambiar la información consecuentemente e informárselo a usted por escrito.</w:t>
      </w:r>
    </w:p>
    <w:p w:rsidR="00867820" w:rsidRPr="00867820" w:rsidRDefault="00867820" w:rsidP="00867820">
      <w:pPr>
        <w:tabs>
          <w:tab w:val="left" w:pos="5407"/>
        </w:tabs>
        <w:spacing w:after="0" w:line="240" w:lineRule="auto"/>
        <w:ind w:right="-450"/>
        <w:rPr>
          <w:rFonts w:ascii="Arial" w:hAnsi="Arial" w:cs="Arial"/>
          <w:sz w:val="20"/>
          <w:szCs w:val="20"/>
          <w:lang w:val="es-MX"/>
        </w:rPr>
      </w:pPr>
    </w:p>
    <w:p w:rsidR="00867820" w:rsidRPr="00867820" w:rsidRDefault="00867820" w:rsidP="00867820">
      <w:pPr>
        <w:tabs>
          <w:tab w:val="left" w:pos="5407"/>
        </w:tabs>
        <w:spacing w:after="0" w:line="240" w:lineRule="auto"/>
        <w:ind w:right="-450"/>
        <w:rPr>
          <w:rFonts w:ascii="Arial" w:hAnsi="Arial" w:cs="Arial"/>
          <w:sz w:val="20"/>
          <w:szCs w:val="20"/>
          <w:lang w:val="es-MX"/>
        </w:rPr>
      </w:pPr>
      <w:r w:rsidRPr="00867820">
        <w:rPr>
          <w:rFonts w:ascii="Arial" w:hAnsi="Arial" w:cs="Arial"/>
          <w:sz w:val="20"/>
          <w:szCs w:val="20"/>
          <w:lang w:val="es-MX"/>
        </w:rPr>
        <w:t>Si como resultado de la audiencia, la agencia participante decide que la información no es inexacta, engañosa o que viola la privacidad y otros derechos del niño, debe informarle sobre el derecho que tiene usted de agregar en los récordes que mantiene de su hijo una explicación comentando o proporcionando sus razones para estar en desacuerdo con la decisión de la agencia participante.</w:t>
      </w:r>
    </w:p>
    <w:p w:rsidR="00867820" w:rsidRPr="00867820" w:rsidRDefault="00867820" w:rsidP="00867820">
      <w:pPr>
        <w:tabs>
          <w:tab w:val="left" w:pos="5407"/>
        </w:tabs>
        <w:spacing w:after="0" w:line="240" w:lineRule="auto"/>
        <w:ind w:right="-450"/>
        <w:rPr>
          <w:rFonts w:ascii="Arial" w:hAnsi="Arial" w:cs="Arial"/>
          <w:sz w:val="20"/>
          <w:szCs w:val="20"/>
          <w:lang w:val="es-MX"/>
        </w:rPr>
      </w:pPr>
    </w:p>
    <w:p w:rsidR="00867820" w:rsidRPr="00867820" w:rsidRDefault="00867820" w:rsidP="005E1169">
      <w:pPr>
        <w:tabs>
          <w:tab w:val="left" w:pos="5407"/>
        </w:tabs>
        <w:spacing w:after="0" w:line="240" w:lineRule="auto"/>
        <w:ind w:right="-450"/>
        <w:rPr>
          <w:rFonts w:ascii="Arial" w:hAnsi="Arial" w:cs="Arial"/>
          <w:sz w:val="20"/>
          <w:szCs w:val="20"/>
          <w:lang w:val="es-MX"/>
        </w:rPr>
      </w:pPr>
      <w:r w:rsidRPr="00867820">
        <w:rPr>
          <w:rFonts w:ascii="Arial" w:hAnsi="Arial" w:cs="Arial"/>
          <w:sz w:val="20"/>
          <w:szCs w:val="20"/>
          <w:lang w:val="es-MX"/>
        </w:rPr>
        <w:t>Dicha explicación agregada en los récordes de su hijo debe:</w:t>
      </w:r>
    </w:p>
    <w:p w:rsidR="00867820" w:rsidRPr="00A0357A" w:rsidRDefault="00867820" w:rsidP="005E1169">
      <w:pPr>
        <w:pStyle w:val="ListParagraph"/>
        <w:numPr>
          <w:ilvl w:val="0"/>
          <w:numId w:val="38"/>
        </w:numPr>
        <w:tabs>
          <w:tab w:val="left" w:pos="720"/>
          <w:tab w:val="left" w:pos="810"/>
          <w:tab w:val="left" w:pos="5407"/>
        </w:tabs>
        <w:spacing w:after="0" w:line="240" w:lineRule="auto"/>
        <w:ind w:left="360" w:right="-450" w:firstLine="0"/>
        <w:rPr>
          <w:rFonts w:ascii="Arial" w:hAnsi="Arial" w:cs="Arial"/>
          <w:sz w:val="20"/>
          <w:szCs w:val="20"/>
          <w:lang w:val="es-MX"/>
        </w:rPr>
      </w:pPr>
      <w:r w:rsidRPr="00A0357A">
        <w:rPr>
          <w:rFonts w:ascii="Arial" w:hAnsi="Arial" w:cs="Arial"/>
          <w:sz w:val="20"/>
          <w:szCs w:val="20"/>
          <w:lang w:val="es-MX"/>
        </w:rPr>
        <w:t xml:space="preserve">Ser mantenida por la agencia participante como parte de los récordes de su hijo, mientras el récord, o </w:t>
      </w:r>
      <w:r w:rsidR="005E1169" w:rsidRPr="00A0357A">
        <w:rPr>
          <w:rFonts w:ascii="Arial" w:hAnsi="Arial" w:cs="Arial"/>
          <w:sz w:val="20"/>
          <w:szCs w:val="20"/>
          <w:lang w:val="es-MX"/>
        </w:rPr>
        <w:tab/>
      </w:r>
      <w:r w:rsidRPr="00A0357A">
        <w:rPr>
          <w:rFonts w:ascii="Arial" w:hAnsi="Arial" w:cs="Arial"/>
          <w:sz w:val="20"/>
          <w:szCs w:val="20"/>
          <w:lang w:val="es-MX"/>
        </w:rPr>
        <w:t xml:space="preserve">la porción cuestionada sea mantenida por la agencia participante; </w:t>
      </w:r>
      <w:r w:rsidRPr="00A0357A">
        <w:rPr>
          <w:rFonts w:ascii="Arial" w:hAnsi="Arial" w:cs="Arial"/>
          <w:b/>
          <w:sz w:val="20"/>
          <w:szCs w:val="20"/>
          <w:u w:val="single"/>
          <w:lang w:val="es-MX"/>
        </w:rPr>
        <w:t>y</w:t>
      </w:r>
    </w:p>
    <w:p w:rsidR="00917DA5" w:rsidRPr="00A0357A" w:rsidRDefault="00867820" w:rsidP="005E1169">
      <w:pPr>
        <w:pStyle w:val="ListParagraph"/>
        <w:numPr>
          <w:ilvl w:val="0"/>
          <w:numId w:val="38"/>
        </w:numPr>
        <w:tabs>
          <w:tab w:val="left" w:pos="720"/>
          <w:tab w:val="left" w:pos="810"/>
          <w:tab w:val="left" w:pos="5407"/>
        </w:tabs>
        <w:spacing w:after="0" w:line="240" w:lineRule="auto"/>
        <w:ind w:left="360" w:right="-450" w:firstLine="0"/>
        <w:rPr>
          <w:rFonts w:ascii="Arial" w:hAnsi="Arial" w:cs="Arial"/>
          <w:sz w:val="20"/>
          <w:szCs w:val="20"/>
          <w:lang w:val="es-MX"/>
        </w:rPr>
      </w:pPr>
      <w:r w:rsidRPr="00A0357A">
        <w:rPr>
          <w:rFonts w:ascii="Arial" w:hAnsi="Arial" w:cs="Arial"/>
          <w:sz w:val="20"/>
          <w:szCs w:val="20"/>
          <w:lang w:val="es-MX"/>
        </w:rPr>
        <w:t xml:space="preserve">Si la agencia participante divulga los récordes de su hijo o la porción cuestionada a otra entidad o </w:t>
      </w:r>
      <w:r w:rsidR="005E1169" w:rsidRPr="00A0357A">
        <w:rPr>
          <w:rFonts w:ascii="Arial" w:hAnsi="Arial" w:cs="Arial"/>
          <w:sz w:val="20"/>
          <w:szCs w:val="20"/>
          <w:lang w:val="es-MX"/>
        </w:rPr>
        <w:tab/>
      </w:r>
      <w:r w:rsidRPr="00A0357A">
        <w:rPr>
          <w:rFonts w:ascii="Arial" w:hAnsi="Arial" w:cs="Arial"/>
          <w:sz w:val="20"/>
          <w:szCs w:val="20"/>
          <w:lang w:val="es-MX"/>
        </w:rPr>
        <w:t>persona, la explicación debe ser divulgada también a la otra entidad o persona.</w:t>
      </w:r>
      <w:r w:rsidR="00766D6D" w:rsidRPr="00A0357A">
        <w:rPr>
          <w:rFonts w:ascii="Arial" w:hAnsi="Arial" w:cs="Arial"/>
          <w:sz w:val="20"/>
          <w:szCs w:val="20"/>
          <w:lang w:val="es-MX"/>
        </w:rPr>
        <w:t xml:space="preserve"> </w:t>
      </w:r>
    </w:p>
    <w:p w:rsidR="00917DA5" w:rsidRPr="00867820" w:rsidRDefault="00917DA5" w:rsidP="00917DA5">
      <w:pPr>
        <w:pStyle w:val="Default"/>
        <w:pBdr>
          <w:bottom w:val="single" w:sz="36" w:space="1" w:color="auto"/>
        </w:pBdr>
        <w:rPr>
          <w:rFonts w:ascii="Arial" w:hAnsi="Arial"/>
          <w:b/>
          <w:bCs/>
          <w:sz w:val="20"/>
          <w:szCs w:val="23"/>
          <w:lang w:val="es-MX"/>
        </w:rPr>
      </w:pPr>
    </w:p>
    <w:p w:rsidR="00917DA5" w:rsidRPr="005E1169" w:rsidRDefault="005E1169" w:rsidP="00917DA5">
      <w:pPr>
        <w:pStyle w:val="Default"/>
        <w:pBdr>
          <w:bottom w:val="single" w:sz="36" w:space="1" w:color="auto"/>
        </w:pBdr>
        <w:rPr>
          <w:rFonts w:ascii="Arial" w:hAnsi="Arial"/>
          <w:sz w:val="20"/>
          <w:szCs w:val="23"/>
          <w:lang w:val="es-MX"/>
        </w:rPr>
      </w:pPr>
      <w:r w:rsidRPr="005E1169">
        <w:rPr>
          <w:rFonts w:ascii="Arial" w:hAnsi="Arial"/>
          <w:b/>
          <w:bCs/>
          <w:sz w:val="20"/>
          <w:szCs w:val="23"/>
          <w:lang w:val="es-MX"/>
        </w:rPr>
        <w:t xml:space="preserve">CONSENTIMIENTO A REVELAR INFORMACIÓN DE IDENTIFICACIÓN PERSONAL </w:t>
      </w:r>
      <w:r>
        <w:rPr>
          <w:rFonts w:ascii="Arial" w:hAnsi="Arial"/>
          <w:b/>
          <w:bCs/>
          <w:sz w:val="20"/>
          <w:szCs w:val="19"/>
          <w:lang w:val="es-MX"/>
        </w:rPr>
        <w:t xml:space="preserve"> </w:t>
      </w:r>
      <w:r w:rsidR="00766D6D" w:rsidRPr="005E1169">
        <w:rPr>
          <w:rFonts w:ascii="Arial" w:hAnsi="Arial"/>
          <w:b/>
          <w:bCs/>
          <w:sz w:val="20"/>
          <w:szCs w:val="23"/>
          <w:lang w:val="es-MX"/>
        </w:rPr>
        <w:t xml:space="preserve">34 C.F.R. §300.622 </w:t>
      </w:r>
    </w:p>
    <w:p w:rsidR="005E1169" w:rsidRPr="005E1169" w:rsidRDefault="005E1169" w:rsidP="005E1169">
      <w:pPr>
        <w:tabs>
          <w:tab w:val="left" w:pos="5407"/>
        </w:tabs>
        <w:spacing w:after="0" w:line="240" w:lineRule="auto"/>
        <w:ind w:right="-450"/>
        <w:rPr>
          <w:rFonts w:ascii="Arial" w:hAnsi="Arial" w:cs="Arial"/>
          <w:sz w:val="20"/>
          <w:szCs w:val="20"/>
          <w:lang w:val="es-MX"/>
        </w:rPr>
      </w:pPr>
      <w:r w:rsidRPr="005E1169">
        <w:rPr>
          <w:rFonts w:ascii="Arial" w:hAnsi="Arial" w:cs="Arial"/>
          <w:sz w:val="20"/>
          <w:szCs w:val="20"/>
          <w:lang w:val="es-MX"/>
        </w:rPr>
        <w:t>Su consentimiento debe obtenerse antes de que información de identificación personal sea revelada a otras entidades que no sean las agencias participantes oficiales, a menos que la información esté contenida en los récordes educativos y que la revelación sea autorizada sin el consentimiento de los padres de acuerdo el Acta de los Derechos Educativos de la Familia y Privacidad (FERPA). Su consentimiento no es requerido antes de divulgar información de identificación personal a personal oficial de las agencias participantes si se trata de cumplir con los requerimientos de la Sección B de IDEA, a excepción de las circunstancias mencionadas abajo.</w:t>
      </w:r>
    </w:p>
    <w:p w:rsidR="005E1169" w:rsidRPr="005E1169" w:rsidRDefault="005E1169" w:rsidP="005E1169">
      <w:pPr>
        <w:tabs>
          <w:tab w:val="left" w:pos="5407"/>
        </w:tabs>
        <w:spacing w:after="0" w:line="240" w:lineRule="auto"/>
        <w:ind w:right="-450"/>
        <w:rPr>
          <w:rFonts w:ascii="Arial" w:hAnsi="Arial" w:cs="Arial"/>
          <w:sz w:val="20"/>
          <w:szCs w:val="20"/>
          <w:lang w:val="es-MX"/>
        </w:rPr>
      </w:pPr>
    </w:p>
    <w:p w:rsidR="005E1169" w:rsidRPr="005E1169" w:rsidRDefault="005E1169" w:rsidP="005E1169">
      <w:pPr>
        <w:tabs>
          <w:tab w:val="left" w:pos="5407"/>
        </w:tabs>
        <w:spacing w:after="0" w:line="240" w:lineRule="auto"/>
        <w:ind w:right="-450"/>
        <w:rPr>
          <w:rFonts w:ascii="Arial" w:hAnsi="Arial" w:cs="Arial"/>
          <w:sz w:val="20"/>
          <w:szCs w:val="20"/>
          <w:lang w:val="es-MX"/>
        </w:rPr>
      </w:pPr>
      <w:r w:rsidRPr="005E1169">
        <w:rPr>
          <w:rFonts w:ascii="Arial" w:hAnsi="Arial" w:cs="Arial"/>
          <w:sz w:val="20"/>
          <w:szCs w:val="20"/>
          <w:lang w:val="es-MX"/>
        </w:rPr>
        <w:t>Su consentimiento, o el consentimiento de un niño elegible que ha alcanzado la mayoría de edad de acuerdo a la ley del Estado de Wyoming, debe ser obtenido antes de divulgar información de identificación personal con oficiales de agencias participantes que estén proporcionando o pagando por los servicios de transición.</w:t>
      </w:r>
    </w:p>
    <w:p w:rsidR="005E1169" w:rsidRPr="005E1169" w:rsidRDefault="005E1169" w:rsidP="005E1169">
      <w:pPr>
        <w:tabs>
          <w:tab w:val="left" w:pos="5407"/>
        </w:tabs>
        <w:spacing w:after="0" w:line="240" w:lineRule="auto"/>
        <w:ind w:right="-450"/>
        <w:rPr>
          <w:rFonts w:ascii="Arial" w:hAnsi="Arial" w:cs="Arial"/>
          <w:sz w:val="20"/>
          <w:szCs w:val="20"/>
          <w:lang w:val="es-MX"/>
        </w:rPr>
      </w:pPr>
    </w:p>
    <w:p w:rsidR="00917DA5" w:rsidRPr="005E1169" w:rsidRDefault="005E1169" w:rsidP="005E1169">
      <w:pPr>
        <w:pStyle w:val="Default"/>
        <w:rPr>
          <w:rFonts w:ascii="Arial" w:hAnsi="Arial"/>
          <w:sz w:val="20"/>
          <w:szCs w:val="20"/>
          <w:lang w:val="es-MX"/>
        </w:rPr>
      </w:pPr>
      <w:r w:rsidRPr="005E1169">
        <w:rPr>
          <w:rFonts w:ascii="Arial" w:hAnsi="Arial" w:cs="Arial"/>
          <w:sz w:val="20"/>
          <w:szCs w:val="20"/>
          <w:lang w:val="es-MX"/>
        </w:rPr>
        <w:t>Si su hijo asiste, o va a asistir una escuela privada que no se localice en el mismo distrito escolar en que usted resida, debe obtenerse su consentimiento antes de que ninguna información de identificación personal sobre su hijo pueda ser divulgada entre oficiales del distrito escolar donde se localice la escuela privada y los oficiales del distrito escolar de su lugar de residencia.</w:t>
      </w:r>
      <w:r w:rsidR="00766D6D" w:rsidRPr="005E1169">
        <w:rPr>
          <w:rFonts w:ascii="Arial" w:hAnsi="Arial"/>
          <w:sz w:val="20"/>
          <w:szCs w:val="20"/>
          <w:lang w:val="es-MX"/>
        </w:rPr>
        <w:t xml:space="preserve"> </w:t>
      </w:r>
    </w:p>
    <w:p w:rsidR="00917DA5" w:rsidRPr="005E1169" w:rsidRDefault="00917DA5" w:rsidP="00917DA5">
      <w:pPr>
        <w:pStyle w:val="Default"/>
        <w:pBdr>
          <w:bottom w:val="single" w:sz="36" w:space="1" w:color="auto"/>
        </w:pBdr>
        <w:rPr>
          <w:rFonts w:ascii="Arial" w:hAnsi="Arial"/>
          <w:b/>
          <w:bCs/>
          <w:sz w:val="20"/>
          <w:szCs w:val="23"/>
          <w:lang w:val="es-MX"/>
        </w:rPr>
      </w:pPr>
    </w:p>
    <w:p w:rsidR="00917DA5" w:rsidRPr="005E1169" w:rsidRDefault="005E1169" w:rsidP="00917DA5">
      <w:pPr>
        <w:pStyle w:val="Default"/>
        <w:pBdr>
          <w:bottom w:val="single" w:sz="36" w:space="1" w:color="auto"/>
        </w:pBdr>
        <w:rPr>
          <w:rFonts w:ascii="Arial" w:hAnsi="Arial"/>
          <w:sz w:val="20"/>
          <w:szCs w:val="23"/>
          <w:lang w:val="es-MX"/>
        </w:rPr>
      </w:pPr>
      <w:r w:rsidRPr="005E1169">
        <w:rPr>
          <w:rFonts w:ascii="Arial" w:hAnsi="Arial"/>
          <w:b/>
          <w:bCs/>
          <w:sz w:val="20"/>
          <w:szCs w:val="23"/>
          <w:lang w:val="es-MX"/>
        </w:rPr>
        <w:t xml:space="preserve">MEDIDAS PREVENTIVAS </w:t>
      </w:r>
      <w:r w:rsidR="00766D6D" w:rsidRPr="005E1169">
        <w:rPr>
          <w:rFonts w:ascii="Arial" w:hAnsi="Arial"/>
          <w:b/>
          <w:bCs/>
          <w:sz w:val="20"/>
          <w:szCs w:val="23"/>
          <w:lang w:val="es-MX"/>
        </w:rPr>
        <w:t xml:space="preserve"> 34 C.F.R. §300.623 </w:t>
      </w:r>
    </w:p>
    <w:p w:rsidR="005E1169" w:rsidRPr="005E1169" w:rsidRDefault="005E1169" w:rsidP="005E1169">
      <w:pPr>
        <w:tabs>
          <w:tab w:val="left" w:pos="5407"/>
        </w:tabs>
        <w:spacing w:after="0" w:line="240" w:lineRule="auto"/>
        <w:ind w:right="-450"/>
        <w:rPr>
          <w:rFonts w:ascii="Arial" w:hAnsi="Arial" w:cs="Arial"/>
          <w:sz w:val="20"/>
          <w:szCs w:val="20"/>
          <w:lang w:val="es-MX"/>
        </w:rPr>
      </w:pPr>
      <w:r w:rsidRPr="005E1169">
        <w:rPr>
          <w:rFonts w:ascii="Arial" w:hAnsi="Arial" w:cs="Arial"/>
          <w:sz w:val="20"/>
          <w:szCs w:val="20"/>
          <w:lang w:val="es-MX"/>
        </w:rPr>
        <w:t>Cada agencia participante debe proteger la confidencialidad de la información personal durante las etapas de recolección, almacenamiento, divulgación y destrucción.</w:t>
      </w:r>
    </w:p>
    <w:p w:rsidR="005E1169" w:rsidRPr="005E1169" w:rsidRDefault="005E1169" w:rsidP="005E1169">
      <w:pPr>
        <w:tabs>
          <w:tab w:val="left" w:pos="5407"/>
        </w:tabs>
        <w:spacing w:after="0" w:line="240" w:lineRule="auto"/>
        <w:ind w:right="-450"/>
        <w:rPr>
          <w:rFonts w:ascii="Arial" w:hAnsi="Arial" w:cs="Arial"/>
          <w:sz w:val="20"/>
          <w:szCs w:val="20"/>
          <w:lang w:val="es-MX"/>
        </w:rPr>
      </w:pPr>
    </w:p>
    <w:p w:rsidR="005E1169" w:rsidRPr="005E1169" w:rsidRDefault="005E1169" w:rsidP="005E1169">
      <w:pPr>
        <w:tabs>
          <w:tab w:val="left" w:pos="5407"/>
        </w:tabs>
        <w:spacing w:after="0" w:line="240" w:lineRule="auto"/>
        <w:ind w:right="-450"/>
        <w:rPr>
          <w:rFonts w:ascii="Arial" w:hAnsi="Arial" w:cs="Arial"/>
          <w:sz w:val="20"/>
          <w:szCs w:val="20"/>
          <w:lang w:val="es-MX"/>
        </w:rPr>
      </w:pPr>
      <w:r w:rsidRPr="005E1169">
        <w:rPr>
          <w:rFonts w:ascii="Arial" w:hAnsi="Arial" w:cs="Arial"/>
          <w:sz w:val="20"/>
          <w:szCs w:val="20"/>
          <w:lang w:val="es-MX"/>
        </w:rPr>
        <w:t>Un oficial de cada agencia participante deberá asumir responsabilidad de asegurar la confidencialidad de toda información de identificación personal.</w:t>
      </w:r>
    </w:p>
    <w:p w:rsidR="005E1169" w:rsidRPr="005E1169" w:rsidRDefault="005E1169" w:rsidP="005E1169">
      <w:pPr>
        <w:tabs>
          <w:tab w:val="left" w:pos="5407"/>
        </w:tabs>
        <w:spacing w:after="0" w:line="240" w:lineRule="auto"/>
        <w:ind w:right="-450"/>
        <w:rPr>
          <w:rFonts w:ascii="Arial" w:hAnsi="Arial" w:cs="Arial"/>
          <w:sz w:val="20"/>
          <w:szCs w:val="20"/>
          <w:lang w:val="es-MX"/>
        </w:rPr>
      </w:pPr>
    </w:p>
    <w:p w:rsidR="005E1169" w:rsidRPr="005E1169" w:rsidRDefault="005E1169" w:rsidP="005E1169">
      <w:pPr>
        <w:tabs>
          <w:tab w:val="left" w:pos="5407"/>
        </w:tabs>
        <w:spacing w:after="0" w:line="240" w:lineRule="auto"/>
        <w:ind w:right="-450"/>
        <w:rPr>
          <w:rFonts w:ascii="Arial" w:hAnsi="Arial" w:cs="Arial"/>
          <w:sz w:val="20"/>
          <w:szCs w:val="20"/>
          <w:lang w:val="es-MX"/>
        </w:rPr>
      </w:pPr>
      <w:r w:rsidRPr="005E1169">
        <w:rPr>
          <w:rFonts w:ascii="Arial" w:hAnsi="Arial" w:cs="Arial"/>
          <w:sz w:val="20"/>
          <w:szCs w:val="20"/>
          <w:lang w:val="es-MX"/>
        </w:rPr>
        <w:t>Todas las personas recolectando o usando información de identificación personal deben recibir entrenamiento o instrucciones respecto a las políticas y procedimientos de su Estado con respecto a la confidencialidad establecida en la Sección B de IDEA y en el Acta de los Derechos Educativos de la Familia y Privacidad (FERPA).</w:t>
      </w:r>
    </w:p>
    <w:p w:rsidR="005E1169" w:rsidRPr="005E1169" w:rsidRDefault="005E1169" w:rsidP="005E1169">
      <w:pPr>
        <w:tabs>
          <w:tab w:val="left" w:pos="5407"/>
        </w:tabs>
        <w:spacing w:after="0" w:line="240" w:lineRule="auto"/>
        <w:ind w:right="-450"/>
        <w:rPr>
          <w:rFonts w:ascii="Arial" w:hAnsi="Arial" w:cs="Arial"/>
          <w:sz w:val="20"/>
          <w:szCs w:val="20"/>
          <w:lang w:val="es-MX"/>
        </w:rPr>
      </w:pPr>
    </w:p>
    <w:p w:rsidR="00917DA5" w:rsidRPr="005E1169" w:rsidRDefault="005E1169" w:rsidP="005E1169">
      <w:pPr>
        <w:pStyle w:val="Default"/>
        <w:rPr>
          <w:rFonts w:ascii="Arial" w:hAnsi="Arial" w:cs="Arial"/>
          <w:sz w:val="20"/>
          <w:szCs w:val="20"/>
          <w:lang w:val="es-MX"/>
        </w:rPr>
      </w:pPr>
      <w:r w:rsidRPr="005E1169">
        <w:rPr>
          <w:rFonts w:ascii="Arial" w:hAnsi="Arial" w:cs="Arial"/>
          <w:sz w:val="20"/>
          <w:szCs w:val="20"/>
          <w:lang w:val="es-MX"/>
        </w:rPr>
        <w:t>Cada agencia participante debe mantener para inspección pública una lista actualizada de los nombres de los empleados que pueden tener acceso a la información de identificación personal y su puesto dentro de la agencia.</w:t>
      </w:r>
    </w:p>
    <w:p w:rsidR="00917DA5" w:rsidRPr="005E1169" w:rsidRDefault="00917DA5" w:rsidP="00917DA5">
      <w:pPr>
        <w:pStyle w:val="Default"/>
        <w:rPr>
          <w:rFonts w:ascii="Arial" w:hAnsi="Arial"/>
          <w:sz w:val="20"/>
          <w:szCs w:val="20"/>
          <w:lang w:val="es-MX"/>
        </w:rPr>
      </w:pPr>
    </w:p>
    <w:p w:rsidR="00917DA5" w:rsidRPr="00EF143E" w:rsidRDefault="00EF143E" w:rsidP="00917DA5">
      <w:pPr>
        <w:pStyle w:val="Default"/>
        <w:pBdr>
          <w:bottom w:val="single" w:sz="36" w:space="1" w:color="auto"/>
        </w:pBdr>
        <w:rPr>
          <w:rFonts w:ascii="Arial" w:hAnsi="Arial"/>
          <w:sz w:val="20"/>
          <w:szCs w:val="23"/>
          <w:lang w:val="es-MX"/>
        </w:rPr>
      </w:pPr>
      <w:r w:rsidRPr="00EF143E">
        <w:rPr>
          <w:rFonts w:ascii="Arial" w:hAnsi="Arial"/>
          <w:b/>
          <w:bCs/>
          <w:sz w:val="20"/>
          <w:szCs w:val="23"/>
          <w:lang w:val="es-MX"/>
        </w:rPr>
        <w:t xml:space="preserve">DESTRUCCIÓN DE INFORMACIÓN </w:t>
      </w:r>
      <w:r w:rsidR="00766D6D" w:rsidRPr="00EF143E">
        <w:rPr>
          <w:rFonts w:ascii="Arial" w:hAnsi="Arial"/>
          <w:b/>
          <w:bCs/>
          <w:sz w:val="20"/>
          <w:szCs w:val="19"/>
          <w:lang w:val="es-MX"/>
        </w:rPr>
        <w:t xml:space="preserve"> </w:t>
      </w:r>
      <w:r w:rsidR="00766D6D" w:rsidRPr="00EF143E">
        <w:rPr>
          <w:rFonts w:ascii="Arial" w:hAnsi="Arial"/>
          <w:b/>
          <w:bCs/>
          <w:sz w:val="20"/>
          <w:szCs w:val="23"/>
          <w:lang w:val="es-MX"/>
        </w:rPr>
        <w:t xml:space="preserve">34 C.F.R. §300.624 </w:t>
      </w:r>
    </w:p>
    <w:p w:rsidR="00EF143E" w:rsidRPr="00EF143E" w:rsidRDefault="00EF143E" w:rsidP="00EF143E">
      <w:pPr>
        <w:tabs>
          <w:tab w:val="left" w:pos="5407"/>
        </w:tabs>
        <w:spacing w:after="0" w:line="240" w:lineRule="auto"/>
        <w:ind w:right="-450"/>
        <w:rPr>
          <w:rFonts w:ascii="Arial" w:hAnsi="Arial" w:cs="Arial"/>
          <w:sz w:val="20"/>
          <w:szCs w:val="20"/>
          <w:lang w:val="es-MX"/>
        </w:rPr>
      </w:pPr>
      <w:r w:rsidRPr="00EF143E">
        <w:rPr>
          <w:rFonts w:ascii="Arial" w:hAnsi="Arial" w:cs="Arial"/>
          <w:sz w:val="20"/>
          <w:szCs w:val="20"/>
          <w:lang w:val="es-MX"/>
        </w:rPr>
        <w:t>Su distrito escolar debe informarle cuando la información de identificación personal recolectada, mantenida, o utilizada ya no se necesite para proporcionar servicios educativos a su hijo.</w:t>
      </w:r>
    </w:p>
    <w:p w:rsidR="00EF143E" w:rsidRPr="00EF143E" w:rsidRDefault="00EF143E" w:rsidP="00EF143E">
      <w:pPr>
        <w:tabs>
          <w:tab w:val="left" w:pos="5407"/>
        </w:tabs>
        <w:spacing w:after="0" w:line="240" w:lineRule="auto"/>
        <w:ind w:right="-450"/>
        <w:rPr>
          <w:rFonts w:ascii="Arial" w:hAnsi="Arial" w:cs="Arial"/>
          <w:sz w:val="20"/>
          <w:szCs w:val="20"/>
          <w:lang w:val="es-MX"/>
        </w:rPr>
      </w:pPr>
    </w:p>
    <w:p w:rsidR="00917DA5" w:rsidRDefault="00EF143E" w:rsidP="00EF143E">
      <w:pPr>
        <w:pStyle w:val="Default"/>
        <w:rPr>
          <w:rFonts w:ascii="Arial" w:hAnsi="Arial"/>
          <w:sz w:val="20"/>
          <w:szCs w:val="20"/>
          <w:lang w:val="es-MX"/>
        </w:rPr>
      </w:pPr>
      <w:r w:rsidRPr="00EF143E">
        <w:rPr>
          <w:rFonts w:ascii="Arial" w:hAnsi="Arial" w:cs="Arial"/>
          <w:sz w:val="20"/>
          <w:szCs w:val="20"/>
          <w:lang w:val="es-MX"/>
        </w:rPr>
        <w:t>La información debe ser destruida si usted lo requiere. Sin embargo un récord con el nombre de su hijo, su domicilio, número de teléfono, calificaciones, récord de asistencia, clases cursadas, grados completados y el año en que se completaron, será mantenido por tiempo ilimitado.</w:t>
      </w:r>
      <w:r w:rsidR="00766D6D" w:rsidRPr="00EF143E">
        <w:rPr>
          <w:rFonts w:ascii="Arial" w:hAnsi="Arial"/>
          <w:sz w:val="20"/>
          <w:szCs w:val="20"/>
          <w:lang w:val="es-MX"/>
        </w:rPr>
        <w:t xml:space="preserve"> </w:t>
      </w:r>
    </w:p>
    <w:p w:rsidR="00EF143E" w:rsidRDefault="00EF143E" w:rsidP="00EF143E">
      <w:pPr>
        <w:pStyle w:val="Default"/>
        <w:rPr>
          <w:rFonts w:ascii="Arial" w:hAnsi="Arial"/>
          <w:sz w:val="20"/>
          <w:szCs w:val="20"/>
          <w:lang w:val="es-MX"/>
        </w:rPr>
      </w:pPr>
    </w:p>
    <w:p w:rsidR="00EF143E" w:rsidRPr="00EF143E" w:rsidRDefault="00EF143E" w:rsidP="00EF143E">
      <w:pPr>
        <w:pStyle w:val="Default"/>
        <w:rPr>
          <w:rFonts w:ascii="Arial" w:hAnsi="Arial"/>
          <w:sz w:val="20"/>
          <w:szCs w:val="20"/>
          <w:lang w:val="es-MX"/>
        </w:rPr>
      </w:pPr>
    </w:p>
    <w:p w:rsidR="00917DA5" w:rsidRPr="00EF143E" w:rsidRDefault="00917DA5" w:rsidP="00917DA5">
      <w:pPr>
        <w:pStyle w:val="Default"/>
        <w:rPr>
          <w:rFonts w:ascii="Arial" w:hAnsi="Arial"/>
          <w:sz w:val="20"/>
          <w:szCs w:val="20"/>
          <w:lang w:val="es-MX"/>
        </w:rPr>
      </w:pPr>
    </w:p>
    <w:p w:rsidR="00917DA5" w:rsidRPr="00B42EFE" w:rsidRDefault="0051283C" w:rsidP="00917DA5">
      <w:pPr>
        <w:autoSpaceDE w:val="0"/>
        <w:autoSpaceDN w:val="0"/>
        <w:adjustRightInd w:val="0"/>
        <w:spacing w:after="0" w:line="240" w:lineRule="auto"/>
        <w:rPr>
          <w:rFonts w:ascii="Arial" w:hAnsi="Arial" w:cs="Garamond"/>
          <w:color w:val="000000"/>
          <w:sz w:val="20"/>
          <w:szCs w:val="20"/>
          <w:lang w:val="es-MX"/>
        </w:rPr>
      </w:pPr>
      <w:r w:rsidRPr="0051283C">
        <w:rPr>
          <w:rFonts w:ascii="Arial" w:hAnsi="Arial" w:cs="Garamond"/>
          <w:color w:val="000000"/>
          <w:sz w:val="20"/>
          <w:szCs w:val="20"/>
          <w:lang w:val="es-MX"/>
        </w:rPr>
      </w:r>
      <w:r>
        <w:rPr>
          <w:rFonts w:ascii="Arial" w:hAnsi="Arial" w:cs="Garamond"/>
          <w:color w:val="000000"/>
          <w:sz w:val="20"/>
          <w:szCs w:val="20"/>
          <w:lang w:val="es-MX"/>
        </w:rPr>
        <w:pict>
          <v:shape id="_x0000_s1035" type="#_x0000_t202" style="width:469.75pt;height:26.65pt;mso-position-horizontal-relative:char;mso-position-vertical-relative:line;mso-width-relative:margin;mso-height-relative:margin" fillcolor="black [3213]">
            <v:textbox style="mso-next-textbox:#_x0000_s1035">
              <w:txbxContent>
                <w:p w:rsidR="00876CA6" w:rsidRPr="00876CA6" w:rsidRDefault="00876CA6" w:rsidP="00917DA5">
                  <w:pPr>
                    <w:jc w:val="center"/>
                    <w:rPr>
                      <w:rFonts w:ascii="Arial" w:hAnsi="Arial"/>
                      <w:b/>
                      <w:smallCaps/>
                      <w:sz w:val="24"/>
                      <w:szCs w:val="24"/>
                      <w:u w:val="thick"/>
                      <w:lang w:val="es-MX"/>
                    </w:rPr>
                  </w:pPr>
                  <w:r w:rsidRPr="00876CA6">
                    <w:rPr>
                      <w:rFonts w:ascii="Arial" w:hAnsi="Arial"/>
                      <w:b/>
                      <w:smallCaps/>
                      <w:sz w:val="24"/>
                      <w:szCs w:val="24"/>
                      <w:u w:val="thick"/>
                      <w:lang w:val="es-MX"/>
                    </w:rPr>
                    <w:t>PROCEDIMIENTOS PARA DISCIPLINAR A NIÑOS CON DISCAPACIDADES</w:t>
                  </w:r>
                </w:p>
              </w:txbxContent>
            </v:textbox>
            <w10:wrap type="none"/>
            <w10:anchorlock/>
          </v:shape>
        </w:pict>
      </w:r>
    </w:p>
    <w:p w:rsidR="00917DA5" w:rsidRPr="00CB652D" w:rsidRDefault="00766D6D" w:rsidP="00917DA5">
      <w:pPr>
        <w:autoSpaceDE w:val="0"/>
        <w:autoSpaceDN w:val="0"/>
        <w:adjustRightInd w:val="0"/>
        <w:spacing w:after="0" w:line="240" w:lineRule="auto"/>
        <w:jc w:val="center"/>
        <w:rPr>
          <w:rFonts w:ascii="Arial" w:hAnsi="Arial" w:cs="Garamond"/>
          <w:color w:val="FFFFFF"/>
          <w:sz w:val="20"/>
          <w:szCs w:val="19"/>
        </w:rPr>
      </w:pPr>
      <w:r w:rsidRPr="00CB652D">
        <w:rPr>
          <w:rFonts w:ascii="Arial" w:hAnsi="Arial" w:cs="Garamond"/>
          <w:b/>
          <w:bCs/>
          <w:color w:val="FFFFFF"/>
          <w:sz w:val="20"/>
          <w:szCs w:val="23"/>
        </w:rPr>
        <w:t>P</w:t>
      </w:r>
      <w:r w:rsidRPr="00CB652D">
        <w:rPr>
          <w:rFonts w:ascii="Arial" w:hAnsi="Arial" w:cs="Garamond"/>
          <w:b/>
          <w:bCs/>
          <w:color w:val="FFFFFF"/>
          <w:sz w:val="20"/>
          <w:szCs w:val="19"/>
        </w:rPr>
        <w:t xml:space="preserve">ROCEDURES </w:t>
      </w:r>
      <w:r w:rsidRPr="00CB652D">
        <w:rPr>
          <w:rFonts w:ascii="Arial" w:hAnsi="Arial" w:cs="Garamond"/>
          <w:b/>
          <w:bCs/>
          <w:color w:val="FFFFFF"/>
          <w:sz w:val="20"/>
          <w:szCs w:val="23"/>
        </w:rPr>
        <w:t>W</w:t>
      </w:r>
      <w:r w:rsidRPr="00CB652D">
        <w:rPr>
          <w:rFonts w:ascii="Arial" w:hAnsi="Arial" w:cs="Garamond"/>
          <w:b/>
          <w:bCs/>
          <w:color w:val="FFFFFF"/>
          <w:sz w:val="20"/>
          <w:szCs w:val="19"/>
        </w:rPr>
        <w:t xml:space="preserve">HEN </w:t>
      </w:r>
      <w:r w:rsidRPr="00CB652D">
        <w:rPr>
          <w:rFonts w:ascii="Arial" w:hAnsi="Arial" w:cs="Garamond"/>
          <w:b/>
          <w:bCs/>
          <w:color w:val="FFFFFF"/>
          <w:sz w:val="20"/>
          <w:szCs w:val="23"/>
        </w:rPr>
        <w:t>D</w:t>
      </w:r>
      <w:r w:rsidRPr="00CB652D">
        <w:rPr>
          <w:rFonts w:ascii="Arial" w:hAnsi="Arial" w:cs="Garamond"/>
          <w:b/>
          <w:bCs/>
          <w:color w:val="FFFFFF"/>
          <w:sz w:val="20"/>
          <w:szCs w:val="19"/>
        </w:rPr>
        <w:t xml:space="preserve">ISCIPLINING </w:t>
      </w:r>
      <w:r w:rsidRPr="00CB652D">
        <w:rPr>
          <w:rFonts w:ascii="Arial" w:hAnsi="Arial" w:cs="Garamond"/>
          <w:b/>
          <w:bCs/>
          <w:color w:val="FFFFFF"/>
          <w:sz w:val="20"/>
          <w:szCs w:val="23"/>
        </w:rPr>
        <w:t>C</w:t>
      </w:r>
      <w:r w:rsidRPr="00CB652D">
        <w:rPr>
          <w:rFonts w:ascii="Arial" w:hAnsi="Arial" w:cs="Garamond"/>
          <w:b/>
          <w:bCs/>
          <w:color w:val="FFFFFF"/>
          <w:sz w:val="20"/>
          <w:szCs w:val="19"/>
        </w:rPr>
        <w:t xml:space="preserve">HILDREN WITH </w:t>
      </w:r>
      <w:r w:rsidRPr="00CB652D">
        <w:rPr>
          <w:rFonts w:ascii="Arial" w:hAnsi="Arial" w:cs="Garamond"/>
          <w:b/>
          <w:bCs/>
          <w:color w:val="FFFFFF"/>
          <w:sz w:val="20"/>
          <w:szCs w:val="23"/>
        </w:rPr>
        <w:t>D</w:t>
      </w:r>
      <w:r w:rsidRPr="00CB652D">
        <w:rPr>
          <w:rFonts w:ascii="Arial" w:hAnsi="Arial" w:cs="Garamond"/>
          <w:b/>
          <w:bCs/>
          <w:color w:val="FFFFFF"/>
          <w:sz w:val="20"/>
          <w:szCs w:val="19"/>
        </w:rPr>
        <w:t xml:space="preserve">ISABILITIES </w:t>
      </w:r>
    </w:p>
    <w:p w:rsidR="00917DA5" w:rsidRPr="00EF143E" w:rsidRDefault="00EF143E" w:rsidP="00917DA5">
      <w:pPr>
        <w:pBdr>
          <w:bottom w:val="single" w:sz="36" w:space="1" w:color="auto"/>
        </w:pBdr>
        <w:autoSpaceDE w:val="0"/>
        <w:autoSpaceDN w:val="0"/>
        <w:adjustRightInd w:val="0"/>
        <w:spacing w:after="0" w:line="240" w:lineRule="auto"/>
        <w:rPr>
          <w:rFonts w:ascii="Arial" w:hAnsi="Arial" w:cs="Garamond"/>
          <w:color w:val="000000"/>
          <w:sz w:val="20"/>
          <w:szCs w:val="23"/>
          <w:lang w:val="es-MX"/>
        </w:rPr>
      </w:pPr>
      <w:r w:rsidRPr="00EF143E">
        <w:rPr>
          <w:rFonts w:ascii="Arial" w:hAnsi="Arial" w:cs="Garamond"/>
          <w:b/>
          <w:bCs/>
          <w:color w:val="000000"/>
          <w:sz w:val="20"/>
          <w:szCs w:val="23"/>
          <w:lang w:val="es-MX"/>
        </w:rPr>
        <w:t xml:space="preserve">AUTORIDAD DEL PERSONAL ESCOLAR </w:t>
      </w:r>
      <w:r w:rsidR="00766D6D" w:rsidRPr="00EF143E">
        <w:rPr>
          <w:rFonts w:ascii="Arial" w:hAnsi="Arial" w:cs="Garamond"/>
          <w:b/>
          <w:bCs/>
          <w:color w:val="000000"/>
          <w:sz w:val="20"/>
          <w:szCs w:val="19"/>
          <w:lang w:val="es-MX"/>
        </w:rPr>
        <w:t xml:space="preserve"> </w:t>
      </w:r>
      <w:r w:rsidR="00766D6D" w:rsidRPr="00EF143E">
        <w:rPr>
          <w:rFonts w:ascii="Arial" w:hAnsi="Arial" w:cs="Garamond"/>
          <w:b/>
          <w:bCs/>
          <w:color w:val="000000"/>
          <w:sz w:val="20"/>
          <w:szCs w:val="23"/>
          <w:lang w:val="es-MX"/>
        </w:rPr>
        <w:t xml:space="preserve">34 C.F.R. §300.530 </w:t>
      </w:r>
    </w:p>
    <w:p w:rsidR="00EF143E" w:rsidRPr="00EF143E" w:rsidRDefault="00EF143E" w:rsidP="00EF143E">
      <w:pPr>
        <w:tabs>
          <w:tab w:val="left" w:pos="5407"/>
        </w:tabs>
        <w:spacing w:after="0" w:line="240" w:lineRule="auto"/>
        <w:ind w:right="-450"/>
        <w:rPr>
          <w:rFonts w:ascii="Arial" w:hAnsi="Arial" w:cs="Arial"/>
          <w:sz w:val="20"/>
          <w:szCs w:val="20"/>
          <w:lang w:val="es-MX"/>
        </w:rPr>
      </w:pPr>
      <w:r w:rsidRPr="00EF143E">
        <w:rPr>
          <w:rFonts w:ascii="Arial" w:hAnsi="Arial" w:cs="Arial"/>
          <w:b/>
          <w:sz w:val="20"/>
          <w:szCs w:val="20"/>
          <w:lang w:val="es-MX"/>
        </w:rPr>
        <w:t>Determinación caso por caso</w:t>
      </w:r>
    </w:p>
    <w:p w:rsidR="00917DA5" w:rsidRPr="00EF143E" w:rsidRDefault="00EF143E" w:rsidP="00EF143E">
      <w:pPr>
        <w:autoSpaceDE w:val="0"/>
        <w:autoSpaceDN w:val="0"/>
        <w:adjustRightInd w:val="0"/>
        <w:spacing w:after="0" w:line="240" w:lineRule="auto"/>
        <w:rPr>
          <w:rFonts w:ascii="Arial" w:hAnsi="Arial" w:cs="Garamond"/>
          <w:color w:val="000000"/>
          <w:sz w:val="20"/>
          <w:szCs w:val="20"/>
          <w:lang w:val="es-MX"/>
        </w:rPr>
      </w:pPr>
      <w:r w:rsidRPr="00EF143E">
        <w:rPr>
          <w:rFonts w:ascii="Arial" w:hAnsi="Arial" w:cs="Arial"/>
          <w:sz w:val="20"/>
          <w:szCs w:val="20"/>
          <w:lang w:val="es-MX"/>
        </w:rPr>
        <w:t>El personal escolar puede considerar cualquier circunstancia única de caso por caso, cuando estén determinando si un cambio de colocación hecho de acuerdo con los requerimientos relacionados a la disciplina, es apropiado para un niño con discapacidades que viola el código de conducta estudiantil.</w:t>
      </w:r>
    </w:p>
    <w:p w:rsidR="00917DA5" w:rsidRPr="00EF143E" w:rsidRDefault="00917DA5" w:rsidP="00917DA5">
      <w:pPr>
        <w:autoSpaceDE w:val="0"/>
        <w:autoSpaceDN w:val="0"/>
        <w:adjustRightInd w:val="0"/>
        <w:spacing w:after="0" w:line="240" w:lineRule="auto"/>
        <w:rPr>
          <w:rFonts w:ascii="Arial" w:hAnsi="Arial" w:cs="Garamond"/>
          <w:b/>
          <w:bCs/>
          <w:color w:val="000000"/>
          <w:sz w:val="20"/>
          <w:szCs w:val="23"/>
          <w:lang w:val="es-MX"/>
        </w:rPr>
      </w:pPr>
    </w:p>
    <w:p w:rsidR="00917DA5" w:rsidRPr="004B1241" w:rsidRDefault="00766D6D" w:rsidP="00917DA5">
      <w:pPr>
        <w:autoSpaceDE w:val="0"/>
        <w:autoSpaceDN w:val="0"/>
        <w:adjustRightInd w:val="0"/>
        <w:spacing w:after="0" w:line="240" w:lineRule="auto"/>
        <w:rPr>
          <w:rFonts w:ascii="Arial" w:hAnsi="Arial" w:cs="Garamond"/>
          <w:color w:val="000000"/>
          <w:sz w:val="20"/>
          <w:szCs w:val="23"/>
          <w:lang w:val="es-MX"/>
        </w:rPr>
      </w:pPr>
      <w:r w:rsidRPr="004B1241">
        <w:rPr>
          <w:rFonts w:ascii="Arial" w:hAnsi="Arial" w:cs="Garamond"/>
          <w:b/>
          <w:bCs/>
          <w:color w:val="000000"/>
          <w:sz w:val="20"/>
          <w:szCs w:val="23"/>
          <w:lang w:val="es-MX"/>
        </w:rPr>
        <w:t>General</w:t>
      </w:r>
      <w:r w:rsidR="00EF143E" w:rsidRPr="004B1241">
        <w:rPr>
          <w:rFonts w:ascii="Arial" w:hAnsi="Arial" w:cs="Garamond"/>
          <w:b/>
          <w:bCs/>
          <w:color w:val="000000"/>
          <w:sz w:val="20"/>
          <w:szCs w:val="23"/>
          <w:lang w:val="es-MX"/>
        </w:rPr>
        <w:t>idades</w:t>
      </w:r>
      <w:r w:rsidRPr="004B1241">
        <w:rPr>
          <w:rFonts w:ascii="Arial" w:hAnsi="Arial" w:cs="Garamond"/>
          <w:b/>
          <w:bCs/>
          <w:color w:val="000000"/>
          <w:sz w:val="20"/>
          <w:szCs w:val="23"/>
          <w:lang w:val="es-MX"/>
        </w:rPr>
        <w:t xml:space="preserve"> </w:t>
      </w:r>
    </w:p>
    <w:p w:rsidR="004B1241" w:rsidRPr="004B1241" w:rsidRDefault="004B1241" w:rsidP="004B1241">
      <w:pPr>
        <w:tabs>
          <w:tab w:val="left" w:pos="5407"/>
        </w:tabs>
        <w:spacing w:after="0" w:line="240" w:lineRule="auto"/>
        <w:ind w:right="-450"/>
        <w:rPr>
          <w:rFonts w:ascii="Arial" w:hAnsi="Arial" w:cs="Arial"/>
          <w:sz w:val="20"/>
          <w:szCs w:val="20"/>
          <w:lang w:val="es-MX"/>
        </w:rPr>
      </w:pPr>
      <w:r w:rsidRPr="004B1241">
        <w:rPr>
          <w:rFonts w:ascii="Arial" w:hAnsi="Arial" w:cs="Arial"/>
          <w:sz w:val="20"/>
          <w:szCs w:val="20"/>
          <w:lang w:val="es-MX"/>
        </w:rPr>
        <w:t xml:space="preserve">El personal escolar puede cambiar la colocación actual a una colocación alternativa temporal o suspender a un niño con discapacidades que viola el código de conducta de los estudiantes siempre y cuando tomen la misma acción con niños sin discapacidades y por no más de </w:t>
      </w:r>
      <w:r w:rsidRPr="004B1241">
        <w:rPr>
          <w:rFonts w:ascii="Arial" w:hAnsi="Arial" w:cs="Arial"/>
          <w:b/>
          <w:sz w:val="20"/>
          <w:szCs w:val="20"/>
          <w:lang w:val="es-MX"/>
        </w:rPr>
        <w:t xml:space="preserve">10 días de clases </w:t>
      </w:r>
      <w:r w:rsidRPr="004B1241">
        <w:rPr>
          <w:rFonts w:ascii="Arial" w:hAnsi="Arial" w:cs="Arial"/>
          <w:sz w:val="20"/>
          <w:szCs w:val="20"/>
          <w:lang w:val="es-MX"/>
        </w:rPr>
        <w:t>seguidos. El personal escolar también puede imponer reubicaciones adicionale</w:t>
      </w:r>
      <w:r w:rsidR="00345AF9">
        <w:rPr>
          <w:rFonts w:ascii="Arial" w:hAnsi="Arial" w:cs="Arial"/>
          <w:sz w:val="20"/>
          <w:szCs w:val="20"/>
          <w:lang w:val="es-MX"/>
        </w:rPr>
        <w:t xml:space="preserve">s del niño de no más de 10 días </w:t>
      </w:r>
      <w:r w:rsidRPr="004B1241">
        <w:rPr>
          <w:rFonts w:ascii="Arial" w:hAnsi="Arial" w:cs="Arial"/>
          <w:sz w:val="20"/>
          <w:szCs w:val="20"/>
          <w:lang w:val="es-MX"/>
        </w:rPr>
        <w:t>de clases</w:t>
      </w:r>
      <w:r w:rsidR="00345AF9">
        <w:rPr>
          <w:rFonts w:ascii="Arial" w:hAnsi="Arial" w:cs="Arial"/>
          <w:sz w:val="20"/>
          <w:szCs w:val="20"/>
          <w:lang w:val="es-MX"/>
        </w:rPr>
        <w:t xml:space="preserve"> </w:t>
      </w:r>
      <w:r w:rsidR="00345AF9" w:rsidRPr="004B1241">
        <w:rPr>
          <w:rFonts w:ascii="Arial" w:hAnsi="Arial" w:cs="Arial"/>
          <w:sz w:val="20"/>
          <w:szCs w:val="20"/>
          <w:lang w:val="es-MX"/>
        </w:rPr>
        <w:t>seguidos</w:t>
      </w:r>
      <w:r w:rsidRPr="004B1241">
        <w:rPr>
          <w:rFonts w:ascii="Arial" w:hAnsi="Arial" w:cs="Arial"/>
          <w:sz w:val="20"/>
          <w:szCs w:val="20"/>
          <w:lang w:val="es-MX"/>
        </w:rPr>
        <w:t>, en el mismo año escolar por diferentes incidentes de mala conducta, siempre y cuando esas reubicaciones no constituyan un cambio de colocación como se describe con más detalle a continuación.</w:t>
      </w:r>
    </w:p>
    <w:p w:rsidR="004B1241" w:rsidRPr="004B1241" w:rsidRDefault="004B1241" w:rsidP="004B1241">
      <w:pPr>
        <w:tabs>
          <w:tab w:val="left" w:pos="5407"/>
        </w:tabs>
        <w:spacing w:after="0" w:line="240" w:lineRule="auto"/>
        <w:ind w:right="-450"/>
        <w:rPr>
          <w:rFonts w:ascii="Arial" w:hAnsi="Arial" w:cs="Arial"/>
          <w:sz w:val="20"/>
          <w:szCs w:val="20"/>
          <w:lang w:val="es-MX"/>
        </w:rPr>
      </w:pPr>
    </w:p>
    <w:p w:rsidR="00917DA5" w:rsidRPr="004B1241" w:rsidRDefault="004B1241" w:rsidP="004B1241">
      <w:pPr>
        <w:pStyle w:val="Default"/>
        <w:rPr>
          <w:rFonts w:ascii="Arial" w:hAnsi="Arial"/>
          <w:sz w:val="20"/>
          <w:szCs w:val="22"/>
          <w:lang w:val="es-MX"/>
        </w:rPr>
      </w:pPr>
      <w:r w:rsidRPr="004B1241">
        <w:rPr>
          <w:rFonts w:ascii="Arial" w:hAnsi="Arial" w:cs="Arial"/>
          <w:sz w:val="20"/>
          <w:szCs w:val="20"/>
          <w:lang w:val="es-MX"/>
        </w:rPr>
        <w:t xml:space="preserve">Una vez que el niño con una discapacidad ha sido quitado de su colocación actual por un total de </w:t>
      </w:r>
      <w:r w:rsidRPr="004B1241">
        <w:rPr>
          <w:rFonts w:ascii="Arial" w:hAnsi="Arial" w:cs="Arial"/>
          <w:b/>
          <w:sz w:val="20"/>
          <w:szCs w:val="20"/>
          <w:lang w:val="es-MX"/>
        </w:rPr>
        <w:t>10 días</w:t>
      </w:r>
      <w:r w:rsidRPr="004B1241">
        <w:rPr>
          <w:rFonts w:ascii="Arial" w:hAnsi="Arial" w:cs="Arial"/>
          <w:sz w:val="20"/>
          <w:szCs w:val="20"/>
          <w:lang w:val="es-MX"/>
        </w:rPr>
        <w:t xml:space="preserve"> </w:t>
      </w:r>
      <w:r w:rsidRPr="004B1241">
        <w:rPr>
          <w:rFonts w:ascii="Arial" w:hAnsi="Arial" w:cs="Arial"/>
          <w:b/>
          <w:sz w:val="20"/>
          <w:szCs w:val="20"/>
          <w:lang w:val="es-MX"/>
        </w:rPr>
        <w:t xml:space="preserve">de clases </w:t>
      </w:r>
      <w:r w:rsidRPr="004B1241">
        <w:rPr>
          <w:rFonts w:ascii="Arial" w:hAnsi="Arial" w:cs="Arial"/>
          <w:sz w:val="20"/>
          <w:szCs w:val="20"/>
          <w:lang w:val="es-MX"/>
        </w:rPr>
        <w:t>durante el mismo año escolar, el distrito escolar debe proporcionar servicios por los demás días de recolocación en ese año escolar como se describe con más detalle a continuación.</w:t>
      </w:r>
    </w:p>
    <w:p w:rsidR="00917DA5" w:rsidRPr="004B1241" w:rsidRDefault="00917DA5" w:rsidP="00917DA5">
      <w:pPr>
        <w:pStyle w:val="Default"/>
        <w:rPr>
          <w:rFonts w:ascii="Arial" w:hAnsi="Arial"/>
          <w:b/>
          <w:bCs/>
          <w:sz w:val="20"/>
          <w:szCs w:val="23"/>
          <w:lang w:val="es-MX"/>
        </w:rPr>
      </w:pPr>
    </w:p>
    <w:p w:rsidR="00917DA5" w:rsidRPr="004B1241" w:rsidRDefault="004B1241" w:rsidP="00917DA5">
      <w:pPr>
        <w:pStyle w:val="Default"/>
        <w:rPr>
          <w:rFonts w:ascii="Arial" w:hAnsi="Arial"/>
          <w:sz w:val="20"/>
          <w:szCs w:val="23"/>
          <w:lang w:val="es-MX"/>
        </w:rPr>
      </w:pPr>
      <w:r w:rsidRPr="004B1241">
        <w:rPr>
          <w:rFonts w:ascii="Arial" w:hAnsi="Arial"/>
          <w:b/>
          <w:bCs/>
          <w:sz w:val="20"/>
          <w:szCs w:val="23"/>
          <w:lang w:val="es-MX"/>
        </w:rPr>
        <w:t>Autoridad adicional</w:t>
      </w:r>
      <w:r w:rsidR="00766D6D" w:rsidRPr="004B1241">
        <w:rPr>
          <w:rFonts w:ascii="Arial" w:hAnsi="Arial"/>
          <w:b/>
          <w:bCs/>
          <w:sz w:val="20"/>
          <w:szCs w:val="23"/>
          <w:lang w:val="es-MX"/>
        </w:rPr>
        <w:t xml:space="preserve"> </w:t>
      </w:r>
    </w:p>
    <w:p w:rsidR="00917DA5" w:rsidRPr="004B1241" w:rsidRDefault="004B1241" w:rsidP="004B1241">
      <w:pPr>
        <w:pStyle w:val="Default"/>
        <w:rPr>
          <w:rFonts w:ascii="Arial" w:hAnsi="Arial" w:cs="Arial"/>
          <w:sz w:val="20"/>
          <w:szCs w:val="20"/>
          <w:lang w:val="es-MX"/>
        </w:rPr>
      </w:pPr>
      <w:r w:rsidRPr="004B1241">
        <w:rPr>
          <w:rFonts w:ascii="Arial" w:hAnsi="Arial" w:cs="Arial"/>
          <w:sz w:val="20"/>
          <w:szCs w:val="20"/>
          <w:lang w:val="es-MX"/>
        </w:rPr>
        <w:t xml:space="preserve">Si el código de conducta de los estudiantes violado no fue una manifestación de la discapacidad del niño y el cambio de colocación disciplinario excediera </w:t>
      </w:r>
      <w:r w:rsidRPr="004B1241">
        <w:rPr>
          <w:rFonts w:ascii="Arial" w:hAnsi="Arial" w:cs="Arial"/>
          <w:b/>
          <w:sz w:val="20"/>
          <w:szCs w:val="20"/>
          <w:lang w:val="es-MX"/>
        </w:rPr>
        <w:t>10 días de clases</w:t>
      </w:r>
      <w:r w:rsidRPr="004B1241">
        <w:rPr>
          <w:rFonts w:ascii="Arial" w:hAnsi="Arial" w:cs="Arial"/>
          <w:sz w:val="20"/>
          <w:szCs w:val="20"/>
          <w:lang w:val="es-MX"/>
        </w:rPr>
        <w:t xml:space="preserve"> seguidos, el personal escolar puede aplicar procedimientos disciplinarios al niño con discapacidad en la misma manera y por la misma duración como lo haría con un niño sin discapacidad, </w:t>
      </w:r>
      <w:r w:rsidRPr="004B1241">
        <w:rPr>
          <w:rFonts w:ascii="Arial" w:hAnsi="Arial" w:cs="Arial"/>
          <w:b/>
          <w:sz w:val="20"/>
          <w:szCs w:val="20"/>
          <w:lang w:val="es-MX"/>
        </w:rPr>
        <w:t>excepto</w:t>
      </w:r>
      <w:r w:rsidRPr="004B1241">
        <w:rPr>
          <w:rFonts w:ascii="Arial" w:hAnsi="Arial" w:cs="Arial"/>
          <w:sz w:val="20"/>
          <w:szCs w:val="20"/>
          <w:lang w:val="es-MX"/>
        </w:rPr>
        <w:t xml:space="preserve"> que la escuela debe proveer servicios a ese niño como se describe con más detalle a continuación.</w:t>
      </w:r>
    </w:p>
    <w:p w:rsidR="004B1241" w:rsidRPr="004B1241" w:rsidRDefault="004B1241" w:rsidP="00917DA5">
      <w:pPr>
        <w:pStyle w:val="Default"/>
        <w:rPr>
          <w:rFonts w:ascii="Arial" w:hAnsi="Arial"/>
          <w:b/>
          <w:bCs/>
          <w:sz w:val="20"/>
          <w:szCs w:val="20"/>
          <w:lang w:val="es-MX"/>
        </w:rPr>
      </w:pPr>
    </w:p>
    <w:p w:rsidR="00917DA5" w:rsidRPr="001341D5" w:rsidRDefault="00766D6D" w:rsidP="00917DA5">
      <w:pPr>
        <w:pStyle w:val="Default"/>
        <w:rPr>
          <w:rFonts w:ascii="Arial" w:hAnsi="Arial"/>
          <w:sz w:val="20"/>
          <w:szCs w:val="20"/>
          <w:lang w:val="es-MX"/>
        </w:rPr>
      </w:pPr>
      <w:r w:rsidRPr="001341D5">
        <w:rPr>
          <w:rFonts w:ascii="Arial" w:hAnsi="Arial"/>
          <w:b/>
          <w:bCs/>
          <w:sz w:val="20"/>
          <w:szCs w:val="20"/>
          <w:lang w:val="es-MX"/>
        </w:rPr>
        <w:t>Servic</w:t>
      </w:r>
      <w:r w:rsidR="001341D5" w:rsidRPr="001341D5">
        <w:rPr>
          <w:rFonts w:ascii="Arial" w:hAnsi="Arial"/>
          <w:b/>
          <w:bCs/>
          <w:sz w:val="20"/>
          <w:szCs w:val="20"/>
          <w:lang w:val="es-MX"/>
        </w:rPr>
        <w:t>ios</w:t>
      </w:r>
      <w:r w:rsidRPr="001341D5">
        <w:rPr>
          <w:rFonts w:ascii="Arial" w:hAnsi="Arial"/>
          <w:b/>
          <w:bCs/>
          <w:sz w:val="20"/>
          <w:szCs w:val="20"/>
          <w:lang w:val="es-MX"/>
        </w:rPr>
        <w:t xml:space="preserve"> </w:t>
      </w:r>
    </w:p>
    <w:p w:rsidR="001341D5" w:rsidRPr="001341D5" w:rsidRDefault="001341D5" w:rsidP="001341D5">
      <w:p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Los servicios que se deben proporcionar al niño con discapacidad que ha sido quitado de su colocación actual pueden ser proporcionados en una situación educacional alternativa temporal. El equipo del IEP del niño determina la colocación educativa alternativa temporal para dichos servicios.</w:t>
      </w:r>
    </w:p>
    <w:p w:rsidR="001341D5" w:rsidRPr="001341D5" w:rsidRDefault="001341D5" w:rsidP="001341D5">
      <w:pPr>
        <w:tabs>
          <w:tab w:val="left" w:pos="5407"/>
        </w:tabs>
        <w:spacing w:after="0" w:line="240" w:lineRule="auto"/>
        <w:ind w:right="-446"/>
        <w:rPr>
          <w:rFonts w:ascii="Arial" w:hAnsi="Arial" w:cs="Arial"/>
          <w:sz w:val="20"/>
          <w:szCs w:val="20"/>
          <w:lang w:val="es-MX"/>
        </w:rPr>
      </w:pPr>
    </w:p>
    <w:p w:rsidR="001341D5" w:rsidRPr="001341D5" w:rsidRDefault="001341D5" w:rsidP="001341D5">
      <w:p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 xml:space="preserve">El distrito escolar sólo tiene que proveer servicios a un niño con discapacidades que ha sido quitado de su colocación actual por </w:t>
      </w:r>
      <w:r w:rsidRPr="001341D5">
        <w:rPr>
          <w:rFonts w:ascii="Arial" w:hAnsi="Arial" w:cs="Arial"/>
          <w:b/>
          <w:sz w:val="20"/>
          <w:szCs w:val="20"/>
          <w:lang w:val="es-MX"/>
        </w:rPr>
        <w:t>10 días de clases o menos</w:t>
      </w:r>
      <w:r w:rsidRPr="001341D5">
        <w:rPr>
          <w:rFonts w:ascii="Arial" w:hAnsi="Arial" w:cs="Arial"/>
          <w:sz w:val="20"/>
          <w:szCs w:val="20"/>
          <w:lang w:val="es-MX"/>
        </w:rPr>
        <w:t xml:space="preserve"> en ese año escolar</w:t>
      </w:r>
      <w:r>
        <w:rPr>
          <w:rFonts w:ascii="Arial" w:hAnsi="Arial" w:cs="Arial"/>
          <w:sz w:val="20"/>
          <w:szCs w:val="20"/>
          <w:lang w:val="es-MX"/>
        </w:rPr>
        <w:t>,</w:t>
      </w:r>
      <w:r w:rsidRPr="001341D5">
        <w:rPr>
          <w:rFonts w:ascii="Arial" w:hAnsi="Arial" w:cs="Arial"/>
          <w:sz w:val="20"/>
          <w:szCs w:val="20"/>
          <w:lang w:val="es-MX"/>
        </w:rPr>
        <w:t xml:space="preserve"> si le proporciona servicios a otro niño sin discapacidades que ha sido igualmente quitado de su colocación educativa.</w:t>
      </w:r>
    </w:p>
    <w:p w:rsidR="001341D5" w:rsidRPr="001341D5" w:rsidRDefault="001341D5" w:rsidP="001341D5">
      <w:pPr>
        <w:tabs>
          <w:tab w:val="left" w:pos="5407"/>
        </w:tabs>
        <w:spacing w:after="0" w:line="240" w:lineRule="auto"/>
        <w:ind w:right="-446"/>
        <w:rPr>
          <w:rFonts w:ascii="Arial" w:hAnsi="Arial" w:cs="Arial"/>
          <w:sz w:val="20"/>
          <w:szCs w:val="20"/>
          <w:lang w:val="es-MX"/>
        </w:rPr>
      </w:pPr>
    </w:p>
    <w:p w:rsidR="001341D5" w:rsidRPr="001341D5" w:rsidRDefault="001341D5" w:rsidP="001341D5">
      <w:p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 xml:space="preserve">Un niño con discapacidades que ha sido quitado de su colocación educativa actual por </w:t>
      </w:r>
      <w:r w:rsidRPr="001341D5">
        <w:rPr>
          <w:rFonts w:ascii="Arial" w:hAnsi="Arial" w:cs="Arial"/>
          <w:b/>
          <w:sz w:val="20"/>
          <w:szCs w:val="20"/>
          <w:lang w:val="es-MX"/>
        </w:rPr>
        <w:t>más de 10 días de clases</w:t>
      </w:r>
      <w:r w:rsidRPr="001341D5">
        <w:rPr>
          <w:rFonts w:ascii="Arial" w:hAnsi="Arial" w:cs="Arial"/>
          <w:sz w:val="20"/>
          <w:szCs w:val="20"/>
          <w:lang w:val="es-MX"/>
        </w:rPr>
        <w:t xml:space="preserve"> debe:</w:t>
      </w:r>
    </w:p>
    <w:p w:rsidR="001341D5" w:rsidRPr="001341D5" w:rsidRDefault="001341D5" w:rsidP="00A06505">
      <w:pPr>
        <w:pStyle w:val="ListParagraph"/>
        <w:numPr>
          <w:ilvl w:val="0"/>
          <w:numId w:val="39"/>
        </w:num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 xml:space="preserve">Seguir recibiendo servicios educativos, de modo que el niño pueda continuar su participación en el currículo general educativo, aunque en otra colocación, y progresar en alcanzar las metas establecidas para el niño en su IEP; </w:t>
      </w:r>
      <w:r w:rsidRPr="001341D5">
        <w:rPr>
          <w:rFonts w:ascii="Arial" w:hAnsi="Arial" w:cs="Arial"/>
          <w:b/>
          <w:sz w:val="20"/>
          <w:szCs w:val="20"/>
          <w:u w:val="single"/>
          <w:lang w:val="es-MX"/>
        </w:rPr>
        <w:t>y</w:t>
      </w:r>
    </w:p>
    <w:p w:rsidR="001341D5" w:rsidRPr="001341D5" w:rsidRDefault="001341D5" w:rsidP="00A06505">
      <w:pPr>
        <w:pStyle w:val="ListParagraph"/>
        <w:numPr>
          <w:ilvl w:val="0"/>
          <w:numId w:val="39"/>
        </w:num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Recibir una evaluación funcional de su comportamiento, como sea apropiado, y servicios de intervención y modificaciones, designadas para atender la violación de comportamiento de manera que no vuelva a ocurrir.</w:t>
      </w:r>
    </w:p>
    <w:p w:rsidR="001341D5" w:rsidRPr="001341D5" w:rsidRDefault="001341D5" w:rsidP="001341D5">
      <w:pPr>
        <w:tabs>
          <w:tab w:val="left" w:pos="5407"/>
        </w:tabs>
        <w:spacing w:after="0" w:line="240" w:lineRule="auto"/>
        <w:ind w:right="-446"/>
        <w:rPr>
          <w:rFonts w:ascii="Arial" w:hAnsi="Arial" w:cs="Arial"/>
          <w:sz w:val="20"/>
          <w:szCs w:val="20"/>
          <w:lang w:val="es-MX"/>
        </w:rPr>
      </w:pPr>
    </w:p>
    <w:p w:rsidR="001341D5" w:rsidRPr="001341D5" w:rsidRDefault="001341D5" w:rsidP="001341D5">
      <w:p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 xml:space="preserve">Después de que un niño con discapacidades ha sido quitado de su colocación educativa actual por </w:t>
      </w:r>
      <w:r w:rsidRPr="001341D5">
        <w:rPr>
          <w:rFonts w:ascii="Arial" w:hAnsi="Arial" w:cs="Arial"/>
          <w:b/>
          <w:sz w:val="20"/>
          <w:szCs w:val="20"/>
          <w:lang w:val="es-MX"/>
        </w:rPr>
        <w:t>10 días de clases</w:t>
      </w:r>
      <w:r w:rsidRPr="001341D5">
        <w:rPr>
          <w:rFonts w:ascii="Arial" w:hAnsi="Arial" w:cs="Arial"/>
          <w:sz w:val="20"/>
          <w:szCs w:val="20"/>
          <w:lang w:val="es-MX"/>
        </w:rPr>
        <w:t xml:space="preserve"> en el mismo año escolar, y </w:t>
      </w:r>
      <w:r w:rsidRPr="001341D5">
        <w:rPr>
          <w:rFonts w:ascii="Arial" w:hAnsi="Arial" w:cs="Arial"/>
          <w:b/>
          <w:sz w:val="20"/>
          <w:szCs w:val="20"/>
          <w:u w:val="single"/>
          <w:lang w:val="es-MX"/>
        </w:rPr>
        <w:t>si</w:t>
      </w:r>
      <w:r w:rsidRPr="001341D5">
        <w:rPr>
          <w:rFonts w:ascii="Arial" w:hAnsi="Arial" w:cs="Arial"/>
          <w:sz w:val="20"/>
          <w:szCs w:val="20"/>
          <w:lang w:val="es-MX"/>
        </w:rPr>
        <w:t xml:space="preserve"> la recolocación es por </w:t>
      </w:r>
      <w:r w:rsidRPr="001341D5">
        <w:rPr>
          <w:rFonts w:ascii="Arial" w:hAnsi="Arial" w:cs="Arial"/>
          <w:b/>
          <w:sz w:val="20"/>
          <w:szCs w:val="20"/>
          <w:lang w:val="es-MX"/>
        </w:rPr>
        <w:t>10 días de clases</w:t>
      </w:r>
      <w:r w:rsidRPr="001341D5">
        <w:rPr>
          <w:rFonts w:ascii="Arial" w:hAnsi="Arial" w:cs="Arial"/>
          <w:sz w:val="20"/>
          <w:szCs w:val="20"/>
          <w:lang w:val="es-MX"/>
        </w:rPr>
        <w:t xml:space="preserve"> seguidos o menos </w:t>
      </w:r>
      <w:r w:rsidRPr="001341D5">
        <w:rPr>
          <w:rFonts w:ascii="Arial" w:hAnsi="Arial" w:cs="Arial"/>
          <w:b/>
          <w:sz w:val="20"/>
          <w:szCs w:val="20"/>
          <w:u w:val="single"/>
          <w:lang w:val="es-MX"/>
        </w:rPr>
        <w:t>y</w:t>
      </w:r>
      <w:r w:rsidRPr="001341D5">
        <w:rPr>
          <w:rFonts w:ascii="Arial" w:hAnsi="Arial" w:cs="Arial"/>
          <w:sz w:val="20"/>
          <w:szCs w:val="20"/>
          <w:lang w:val="es-MX"/>
        </w:rPr>
        <w:t xml:space="preserve"> si la recolocación no es un cambio permanente de colocación (ver la definición a continuación), </w:t>
      </w:r>
      <w:r w:rsidRPr="001341D5">
        <w:rPr>
          <w:rFonts w:ascii="Arial" w:hAnsi="Arial" w:cs="Arial"/>
          <w:b/>
          <w:sz w:val="20"/>
          <w:szCs w:val="20"/>
          <w:u w:val="single"/>
          <w:lang w:val="es-MX"/>
        </w:rPr>
        <w:t>entonces</w:t>
      </w:r>
      <w:r w:rsidRPr="001341D5">
        <w:rPr>
          <w:rFonts w:ascii="Arial" w:hAnsi="Arial" w:cs="Arial"/>
          <w:sz w:val="20"/>
          <w:szCs w:val="20"/>
          <w:lang w:val="es-MX"/>
        </w:rPr>
        <w:t xml:space="preserve"> el personal escolar, consultando con al menos uno de los maestros del niño, determina la cantidad de servicios necesaria para permitir que el niño continúe participando en el currículo general educativo, aunque en otra colocación y progresar en alcanzar las metas establecidas para el niño en su IEP.</w:t>
      </w:r>
    </w:p>
    <w:p w:rsidR="001341D5" w:rsidRPr="001341D5" w:rsidRDefault="001341D5" w:rsidP="001341D5">
      <w:pPr>
        <w:tabs>
          <w:tab w:val="left" w:pos="5407"/>
        </w:tabs>
        <w:spacing w:after="0" w:line="240" w:lineRule="auto"/>
        <w:ind w:right="-446"/>
        <w:rPr>
          <w:rFonts w:ascii="Arial" w:hAnsi="Arial" w:cs="Arial"/>
          <w:sz w:val="20"/>
          <w:szCs w:val="20"/>
          <w:lang w:val="es-MX"/>
        </w:rPr>
      </w:pPr>
    </w:p>
    <w:p w:rsidR="001341D5" w:rsidRPr="001341D5" w:rsidRDefault="001341D5" w:rsidP="001341D5">
      <w:pPr>
        <w:tabs>
          <w:tab w:val="left" w:pos="5407"/>
        </w:tabs>
        <w:spacing w:after="0" w:line="240" w:lineRule="auto"/>
        <w:ind w:right="-446"/>
        <w:rPr>
          <w:rFonts w:ascii="Arial" w:hAnsi="Arial" w:cs="Arial"/>
          <w:sz w:val="20"/>
          <w:szCs w:val="20"/>
          <w:lang w:val="es-MX"/>
        </w:rPr>
      </w:pPr>
      <w:r w:rsidRPr="001341D5">
        <w:rPr>
          <w:rFonts w:ascii="Arial" w:hAnsi="Arial" w:cs="Arial"/>
          <w:sz w:val="20"/>
          <w:szCs w:val="20"/>
          <w:lang w:val="es-MX"/>
        </w:rPr>
        <w:t>Si al quitarlo se hace un cambio de colocación (ver la definición a continuación), el equipo del IEP del niño determina los servicios apropiados para permitir que el niño continúe participando en el currículo general educativo, aunque en otra colocación, y progresar en alcanzar las metas establecidas para el niño en su IEP.</w:t>
      </w:r>
    </w:p>
    <w:p w:rsidR="00917DA5" w:rsidRPr="001341D5" w:rsidRDefault="00766D6D" w:rsidP="00917DA5">
      <w:pPr>
        <w:pStyle w:val="Default"/>
        <w:rPr>
          <w:rFonts w:ascii="Arial" w:hAnsi="Arial"/>
          <w:sz w:val="20"/>
          <w:szCs w:val="20"/>
          <w:lang w:val="es-MX"/>
        </w:rPr>
      </w:pPr>
      <w:r w:rsidRPr="001341D5">
        <w:rPr>
          <w:rFonts w:ascii="Arial" w:hAnsi="Arial"/>
          <w:sz w:val="20"/>
          <w:szCs w:val="20"/>
          <w:lang w:val="es-MX"/>
        </w:rPr>
        <w:t xml:space="preserve"> </w:t>
      </w:r>
    </w:p>
    <w:p w:rsidR="00917DA5" w:rsidRPr="001341D5" w:rsidRDefault="00917DA5" w:rsidP="00917DA5">
      <w:pPr>
        <w:pStyle w:val="Default"/>
        <w:rPr>
          <w:rFonts w:ascii="Arial" w:hAnsi="Arial"/>
          <w:sz w:val="20"/>
          <w:szCs w:val="20"/>
          <w:lang w:val="es-MX"/>
        </w:rPr>
      </w:pPr>
    </w:p>
    <w:p w:rsidR="00917DA5" w:rsidRPr="00C3137A" w:rsidRDefault="001341D5" w:rsidP="00917DA5">
      <w:pPr>
        <w:pStyle w:val="Default"/>
        <w:rPr>
          <w:rFonts w:ascii="Arial" w:hAnsi="Arial"/>
          <w:sz w:val="20"/>
          <w:szCs w:val="20"/>
          <w:lang w:val="es-MX"/>
        </w:rPr>
      </w:pPr>
      <w:r w:rsidRPr="00C3137A">
        <w:rPr>
          <w:rFonts w:ascii="Arial" w:hAnsi="Arial"/>
          <w:b/>
          <w:bCs/>
          <w:sz w:val="20"/>
          <w:szCs w:val="20"/>
          <w:lang w:val="es-MX"/>
        </w:rPr>
        <w:t>Determinación de manifestación</w:t>
      </w:r>
    </w:p>
    <w:p w:rsidR="00C3137A" w:rsidRPr="00C3137A" w:rsidRDefault="00C3137A" w:rsidP="00C3137A">
      <w:pPr>
        <w:tabs>
          <w:tab w:val="left" w:pos="5407"/>
        </w:tabs>
        <w:spacing w:after="0" w:line="240" w:lineRule="auto"/>
        <w:ind w:right="-86"/>
        <w:rPr>
          <w:rFonts w:ascii="Arial" w:hAnsi="Arial" w:cs="Arial"/>
          <w:sz w:val="20"/>
          <w:szCs w:val="20"/>
          <w:lang w:val="es-MX"/>
        </w:rPr>
      </w:pPr>
      <w:r w:rsidRPr="00C3137A">
        <w:rPr>
          <w:rFonts w:ascii="Arial" w:hAnsi="Arial" w:cs="Arial"/>
          <w:sz w:val="20"/>
          <w:szCs w:val="20"/>
          <w:lang w:val="es-MX"/>
        </w:rPr>
        <w:t xml:space="preserve">En el lapso de </w:t>
      </w:r>
      <w:r w:rsidRPr="00C3137A">
        <w:rPr>
          <w:rFonts w:ascii="Arial" w:hAnsi="Arial" w:cs="Arial"/>
          <w:b/>
          <w:sz w:val="20"/>
          <w:szCs w:val="20"/>
          <w:lang w:val="es-MX"/>
        </w:rPr>
        <w:t>10 días de clases</w:t>
      </w:r>
      <w:r w:rsidRPr="00C3137A">
        <w:rPr>
          <w:rFonts w:ascii="Arial" w:hAnsi="Arial" w:cs="Arial"/>
          <w:sz w:val="20"/>
          <w:szCs w:val="20"/>
          <w:lang w:val="es-MX"/>
        </w:rPr>
        <w:t xml:space="preserve"> después de la decisión de cambiar la colocación de un  niño con discapacidades por una violación al código de conducta de los estudiantes (excepto por una recolocación de </w:t>
      </w:r>
      <w:r w:rsidRPr="00C3137A">
        <w:rPr>
          <w:rFonts w:ascii="Arial" w:hAnsi="Arial" w:cs="Arial"/>
          <w:b/>
          <w:sz w:val="20"/>
          <w:szCs w:val="20"/>
          <w:lang w:val="es-MX"/>
        </w:rPr>
        <w:t>10 días de clases</w:t>
      </w:r>
      <w:r w:rsidRPr="00C3137A">
        <w:rPr>
          <w:rFonts w:ascii="Arial" w:hAnsi="Arial" w:cs="Arial"/>
          <w:sz w:val="20"/>
          <w:szCs w:val="20"/>
          <w:lang w:val="es-MX"/>
        </w:rPr>
        <w:t xml:space="preserve"> seguidos o menos, y no un cambio de colocación), el distrito escolar, el padre y miembros relevantes del equipo de IEP (según lo determinen el padre y el distrito escolar) deben revisar toda la información relevante en el expediente del estudiante incluyendo el IEP del niño, cualquier observación de los maestros y cualquier inf</w:t>
      </w:r>
      <w:r w:rsidR="00A078EB">
        <w:rPr>
          <w:rFonts w:ascii="Arial" w:hAnsi="Arial" w:cs="Arial"/>
          <w:sz w:val="20"/>
          <w:szCs w:val="20"/>
          <w:lang w:val="es-MX"/>
        </w:rPr>
        <w:t>ormación relevante proporcionada</w:t>
      </w:r>
      <w:r w:rsidRPr="00C3137A">
        <w:rPr>
          <w:rFonts w:ascii="Arial" w:hAnsi="Arial" w:cs="Arial"/>
          <w:sz w:val="20"/>
          <w:szCs w:val="20"/>
          <w:lang w:val="es-MX"/>
        </w:rPr>
        <w:t xml:space="preserve"> por los padres que determine:</w:t>
      </w:r>
    </w:p>
    <w:p w:rsidR="00C3137A" w:rsidRPr="00C3137A" w:rsidRDefault="00C3137A" w:rsidP="00A06505">
      <w:pPr>
        <w:pStyle w:val="ListParagraph"/>
        <w:numPr>
          <w:ilvl w:val="0"/>
          <w:numId w:val="40"/>
        </w:numPr>
        <w:tabs>
          <w:tab w:val="left" w:pos="5407"/>
        </w:tabs>
        <w:spacing w:after="0" w:line="240" w:lineRule="auto"/>
        <w:ind w:right="-86"/>
        <w:rPr>
          <w:rFonts w:ascii="Arial" w:hAnsi="Arial" w:cs="Arial"/>
          <w:sz w:val="20"/>
          <w:szCs w:val="20"/>
          <w:lang w:val="es-MX"/>
        </w:rPr>
      </w:pPr>
      <w:r w:rsidRPr="00C3137A">
        <w:rPr>
          <w:rFonts w:ascii="Arial" w:hAnsi="Arial" w:cs="Arial"/>
          <w:sz w:val="20"/>
          <w:szCs w:val="20"/>
          <w:lang w:val="es-MX"/>
        </w:rPr>
        <w:t xml:space="preserve">Si la conducta en cuestión fue causada por la discapacidad del niño o tiene una relación directa y substancial con ésta; </w:t>
      </w:r>
      <w:r w:rsidRPr="00C3137A">
        <w:rPr>
          <w:rFonts w:ascii="Arial" w:hAnsi="Arial" w:cs="Arial"/>
          <w:b/>
          <w:sz w:val="20"/>
          <w:szCs w:val="20"/>
          <w:u w:val="single"/>
          <w:lang w:val="es-MX"/>
        </w:rPr>
        <w:t>o</w:t>
      </w:r>
    </w:p>
    <w:p w:rsidR="00C3137A" w:rsidRPr="00C3137A" w:rsidRDefault="00C3137A" w:rsidP="00A06505">
      <w:pPr>
        <w:pStyle w:val="ListParagraph"/>
        <w:numPr>
          <w:ilvl w:val="0"/>
          <w:numId w:val="40"/>
        </w:numPr>
        <w:tabs>
          <w:tab w:val="left" w:pos="5407"/>
        </w:tabs>
        <w:spacing w:after="0" w:line="240" w:lineRule="auto"/>
        <w:ind w:right="-86"/>
        <w:rPr>
          <w:rFonts w:ascii="Arial" w:hAnsi="Arial" w:cs="Arial"/>
          <w:sz w:val="20"/>
          <w:szCs w:val="20"/>
          <w:lang w:val="es-MX"/>
        </w:rPr>
      </w:pPr>
      <w:r w:rsidRPr="00C3137A">
        <w:rPr>
          <w:rFonts w:ascii="Arial" w:hAnsi="Arial" w:cs="Arial"/>
          <w:sz w:val="20"/>
          <w:szCs w:val="20"/>
          <w:lang w:val="es-MX"/>
        </w:rPr>
        <w:t>Si la conducta en cuestión fue el resultado directo de la falla del distrito escolar en implementar el IEP del niño.</w:t>
      </w:r>
    </w:p>
    <w:p w:rsidR="00C3137A" w:rsidRPr="00C3137A" w:rsidRDefault="00C3137A" w:rsidP="00C3137A">
      <w:pPr>
        <w:pStyle w:val="ListParagraph"/>
        <w:tabs>
          <w:tab w:val="left" w:pos="5407"/>
        </w:tabs>
        <w:spacing w:after="0" w:line="240" w:lineRule="auto"/>
        <w:ind w:left="0" w:right="-86"/>
        <w:rPr>
          <w:rFonts w:ascii="Arial" w:hAnsi="Arial" w:cs="Arial"/>
          <w:sz w:val="20"/>
          <w:szCs w:val="20"/>
          <w:lang w:val="es-MX"/>
        </w:rPr>
      </w:pPr>
    </w:p>
    <w:p w:rsidR="00C3137A" w:rsidRPr="00C3137A" w:rsidRDefault="00C3137A" w:rsidP="00C3137A">
      <w:pPr>
        <w:pStyle w:val="ListParagraph"/>
        <w:tabs>
          <w:tab w:val="left" w:pos="5407"/>
        </w:tabs>
        <w:spacing w:after="0" w:line="240" w:lineRule="auto"/>
        <w:ind w:left="0" w:right="-86"/>
        <w:rPr>
          <w:rFonts w:ascii="Arial" w:hAnsi="Arial" w:cs="Arial"/>
          <w:sz w:val="20"/>
          <w:szCs w:val="20"/>
          <w:lang w:val="es-MX"/>
        </w:rPr>
      </w:pPr>
      <w:r w:rsidRPr="00C3137A">
        <w:rPr>
          <w:rFonts w:ascii="Arial" w:hAnsi="Arial" w:cs="Arial"/>
          <w:sz w:val="20"/>
          <w:szCs w:val="20"/>
          <w:lang w:val="es-MX"/>
        </w:rPr>
        <w:t>Si el distrito escolar, el padre y miembros relevantes del equipo del IEP del niño determinan que alguna de estas condiciones está presente, la conducta debe ser determinada como una manifestación de la discapacidad del niño.</w:t>
      </w:r>
    </w:p>
    <w:p w:rsidR="00C3137A" w:rsidRPr="00C3137A" w:rsidRDefault="00C3137A" w:rsidP="00C3137A">
      <w:pPr>
        <w:pStyle w:val="ListParagraph"/>
        <w:tabs>
          <w:tab w:val="left" w:pos="5407"/>
        </w:tabs>
        <w:spacing w:after="0" w:line="240" w:lineRule="auto"/>
        <w:ind w:left="0" w:right="-86"/>
        <w:rPr>
          <w:rFonts w:ascii="Arial" w:hAnsi="Arial" w:cs="Arial"/>
          <w:sz w:val="20"/>
          <w:szCs w:val="20"/>
          <w:lang w:val="es-MX"/>
        </w:rPr>
      </w:pPr>
    </w:p>
    <w:p w:rsidR="00917DA5" w:rsidRPr="00C3137A" w:rsidRDefault="00C3137A" w:rsidP="00C3137A">
      <w:pPr>
        <w:pStyle w:val="ListParagraph"/>
        <w:tabs>
          <w:tab w:val="left" w:pos="5407"/>
        </w:tabs>
        <w:spacing w:after="0" w:line="240" w:lineRule="auto"/>
        <w:ind w:left="0" w:right="-86"/>
        <w:rPr>
          <w:sz w:val="20"/>
          <w:szCs w:val="20"/>
          <w:lang w:val="es-MX"/>
        </w:rPr>
      </w:pPr>
      <w:r w:rsidRPr="00C3137A">
        <w:rPr>
          <w:rFonts w:ascii="Arial" w:hAnsi="Arial" w:cs="Arial"/>
          <w:sz w:val="20"/>
          <w:szCs w:val="20"/>
          <w:lang w:val="es-MX"/>
        </w:rPr>
        <w:t>Si el distrito escolar, el padre y miembros relevantes del equipo del IEP del niño determinan que la conducta en cuestión fue el resultado directo de la falla del distrito escolar en implementar el IEP, el distrito escolar debe tomar acción inmediata y remediar dichas deficiencias.</w:t>
      </w:r>
    </w:p>
    <w:p w:rsidR="00917DA5" w:rsidRPr="00C3137A" w:rsidRDefault="00917DA5" w:rsidP="00917DA5">
      <w:pPr>
        <w:pStyle w:val="Default"/>
        <w:rPr>
          <w:rFonts w:ascii="Arial" w:hAnsi="Arial"/>
          <w:b/>
          <w:bCs/>
          <w:sz w:val="20"/>
          <w:szCs w:val="23"/>
          <w:lang w:val="es-MX"/>
        </w:rPr>
      </w:pPr>
    </w:p>
    <w:p w:rsidR="00917DA5" w:rsidRPr="00C3137A" w:rsidRDefault="00C3137A" w:rsidP="00917DA5">
      <w:pPr>
        <w:pStyle w:val="Default"/>
        <w:rPr>
          <w:rFonts w:ascii="Arial" w:hAnsi="Arial"/>
          <w:sz w:val="20"/>
          <w:szCs w:val="23"/>
          <w:lang w:val="es-MX"/>
        </w:rPr>
      </w:pPr>
      <w:r>
        <w:rPr>
          <w:rFonts w:ascii="Arial" w:hAnsi="Arial"/>
          <w:b/>
          <w:bCs/>
          <w:sz w:val="20"/>
          <w:szCs w:val="23"/>
          <w:lang w:val="es-MX"/>
        </w:rPr>
        <w:t>Determinación si el comportamiento fue una manifestación de la discapacidad del niño</w:t>
      </w:r>
      <w:r w:rsidR="00766D6D" w:rsidRPr="00C3137A">
        <w:rPr>
          <w:rFonts w:ascii="Arial" w:hAnsi="Arial"/>
          <w:b/>
          <w:bCs/>
          <w:sz w:val="20"/>
          <w:szCs w:val="23"/>
          <w:lang w:val="es-MX"/>
        </w:rPr>
        <w:t xml:space="preserve"> </w:t>
      </w:r>
    </w:p>
    <w:p w:rsidR="00C3137A" w:rsidRPr="00C3137A" w:rsidRDefault="00C3137A" w:rsidP="00C3137A">
      <w:pPr>
        <w:pStyle w:val="ListParagraph"/>
        <w:tabs>
          <w:tab w:val="left" w:pos="5407"/>
        </w:tabs>
        <w:spacing w:after="0" w:line="240" w:lineRule="auto"/>
        <w:ind w:left="0" w:right="-450"/>
        <w:rPr>
          <w:rFonts w:ascii="Arial" w:hAnsi="Arial" w:cs="Arial"/>
          <w:sz w:val="20"/>
          <w:szCs w:val="20"/>
          <w:lang w:val="es-MX"/>
        </w:rPr>
      </w:pPr>
      <w:r w:rsidRPr="00C3137A">
        <w:rPr>
          <w:rFonts w:ascii="Arial" w:hAnsi="Arial" w:cs="Arial"/>
          <w:sz w:val="20"/>
          <w:szCs w:val="20"/>
          <w:lang w:val="es-MX"/>
        </w:rPr>
        <w:t>Si el distrito escolar, el padre, y miembros relevantes del equipo del IEP determinan que la conducta fue una manifestación de la discapacidad del niño, el equipo del IEP debe:</w:t>
      </w:r>
    </w:p>
    <w:p w:rsidR="00C3137A" w:rsidRPr="00C3137A" w:rsidRDefault="00C3137A" w:rsidP="00A06505">
      <w:pPr>
        <w:pStyle w:val="ListParagraph"/>
        <w:numPr>
          <w:ilvl w:val="0"/>
          <w:numId w:val="41"/>
        </w:numPr>
        <w:tabs>
          <w:tab w:val="left" w:pos="5407"/>
        </w:tabs>
        <w:spacing w:after="0" w:line="240" w:lineRule="auto"/>
        <w:ind w:right="-450"/>
        <w:rPr>
          <w:rFonts w:ascii="Arial" w:hAnsi="Arial" w:cs="Arial"/>
          <w:sz w:val="20"/>
          <w:szCs w:val="20"/>
          <w:lang w:val="es-MX"/>
        </w:rPr>
      </w:pPr>
      <w:r w:rsidRPr="00C3137A">
        <w:rPr>
          <w:rFonts w:ascii="Arial" w:hAnsi="Arial" w:cs="Arial"/>
          <w:sz w:val="20"/>
          <w:szCs w:val="20"/>
          <w:lang w:val="es-MX"/>
        </w:rPr>
        <w:t>Llevar a cabo una evaluación de comportamiento funcional, a menos que el distrito escolar ya haya realizado dicha evaluación de comportamiento funcional antes de que ocurriera el comportamiento que resultó en el cambio de colocación</w:t>
      </w:r>
      <w:r w:rsidR="00A078EB">
        <w:rPr>
          <w:rFonts w:ascii="Arial" w:hAnsi="Arial" w:cs="Arial"/>
          <w:sz w:val="20"/>
          <w:szCs w:val="20"/>
          <w:lang w:val="es-MX"/>
        </w:rPr>
        <w:t>,</w:t>
      </w:r>
      <w:r w:rsidRPr="00C3137A">
        <w:rPr>
          <w:rFonts w:ascii="Arial" w:hAnsi="Arial" w:cs="Arial"/>
          <w:sz w:val="20"/>
          <w:szCs w:val="20"/>
          <w:lang w:val="es-MX"/>
        </w:rPr>
        <w:t xml:space="preserve"> e implementar un plan de intervención del comportamiento para el niño; </w:t>
      </w:r>
      <w:r w:rsidRPr="00C3137A">
        <w:rPr>
          <w:rFonts w:ascii="Arial" w:hAnsi="Arial" w:cs="Arial"/>
          <w:b/>
          <w:sz w:val="20"/>
          <w:szCs w:val="20"/>
          <w:u w:val="single"/>
          <w:lang w:val="es-MX"/>
        </w:rPr>
        <w:t>o</w:t>
      </w:r>
    </w:p>
    <w:p w:rsidR="00C3137A" w:rsidRPr="00C3137A" w:rsidRDefault="00C3137A" w:rsidP="00A06505">
      <w:pPr>
        <w:pStyle w:val="ListParagraph"/>
        <w:numPr>
          <w:ilvl w:val="0"/>
          <w:numId w:val="41"/>
        </w:numPr>
        <w:tabs>
          <w:tab w:val="left" w:pos="5407"/>
        </w:tabs>
        <w:spacing w:after="0" w:line="240" w:lineRule="auto"/>
        <w:ind w:right="-450"/>
        <w:rPr>
          <w:rFonts w:ascii="Arial" w:hAnsi="Arial" w:cs="Arial"/>
          <w:sz w:val="20"/>
          <w:szCs w:val="20"/>
          <w:lang w:val="es-MX"/>
        </w:rPr>
      </w:pPr>
      <w:r w:rsidRPr="00C3137A">
        <w:rPr>
          <w:rFonts w:ascii="Arial" w:hAnsi="Arial" w:cs="Arial"/>
          <w:sz w:val="20"/>
          <w:szCs w:val="20"/>
          <w:lang w:val="es-MX"/>
        </w:rPr>
        <w:t>Si el plan de intervención del comportamiento ha sido desarrollado, revisar el plan de intervención y modificarlo de acuerdo a las necesidades para atender el comportamiento.</w:t>
      </w:r>
    </w:p>
    <w:p w:rsidR="00C3137A" w:rsidRPr="00C3137A" w:rsidRDefault="00C3137A" w:rsidP="00C3137A">
      <w:pPr>
        <w:tabs>
          <w:tab w:val="left" w:pos="5407"/>
        </w:tabs>
        <w:spacing w:after="0" w:line="240" w:lineRule="auto"/>
        <w:ind w:right="-450"/>
        <w:rPr>
          <w:rFonts w:ascii="Arial" w:hAnsi="Arial" w:cs="Arial"/>
          <w:sz w:val="20"/>
          <w:szCs w:val="20"/>
          <w:lang w:val="es-MX"/>
        </w:rPr>
      </w:pPr>
    </w:p>
    <w:p w:rsidR="00917DA5" w:rsidRPr="00C3137A" w:rsidRDefault="00C3137A" w:rsidP="00C3137A">
      <w:pPr>
        <w:pStyle w:val="Default"/>
        <w:rPr>
          <w:rFonts w:ascii="Arial" w:hAnsi="Arial"/>
          <w:sz w:val="20"/>
          <w:szCs w:val="20"/>
          <w:lang w:val="es-MX"/>
        </w:rPr>
      </w:pPr>
      <w:r w:rsidRPr="00C3137A">
        <w:rPr>
          <w:rFonts w:ascii="Arial" w:hAnsi="Arial" w:cs="Arial"/>
          <w:sz w:val="20"/>
          <w:szCs w:val="20"/>
          <w:lang w:val="es-MX"/>
        </w:rPr>
        <w:t>A excepción de lo que se describe a continuación, el distrito escolar debe regresar al niño a la colocación de la que se le quitó, a menos que el padre y el distrito escolar acuerden cambiar de colocación como parte de la modificación del plan de intervención del comportamiento.</w:t>
      </w:r>
      <w:r w:rsidR="00766D6D" w:rsidRPr="00C3137A">
        <w:rPr>
          <w:rFonts w:ascii="Arial" w:hAnsi="Arial"/>
          <w:sz w:val="20"/>
          <w:szCs w:val="20"/>
          <w:lang w:val="es-MX"/>
        </w:rPr>
        <w:t xml:space="preserve"> </w:t>
      </w:r>
    </w:p>
    <w:p w:rsidR="00917DA5" w:rsidRPr="00C3137A" w:rsidRDefault="00917DA5" w:rsidP="00917DA5">
      <w:pPr>
        <w:pStyle w:val="Default"/>
        <w:rPr>
          <w:rFonts w:ascii="Arial" w:hAnsi="Arial"/>
          <w:sz w:val="20"/>
          <w:szCs w:val="20"/>
          <w:lang w:val="es-MX"/>
        </w:rPr>
      </w:pPr>
    </w:p>
    <w:p w:rsidR="00917DA5" w:rsidRPr="00C3137A" w:rsidRDefault="00C3137A" w:rsidP="00917DA5">
      <w:pPr>
        <w:pStyle w:val="Default"/>
        <w:rPr>
          <w:rFonts w:ascii="Arial" w:hAnsi="Arial"/>
          <w:sz w:val="20"/>
          <w:szCs w:val="23"/>
          <w:lang w:val="es-MX"/>
        </w:rPr>
      </w:pPr>
      <w:r>
        <w:rPr>
          <w:rFonts w:ascii="Arial" w:hAnsi="Arial"/>
          <w:b/>
          <w:bCs/>
          <w:sz w:val="20"/>
          <w:szCs w:val="23"/>
          <w:lang w:val="es-MX"/>
        </w:rPr>
        <w:t>Circunstancias especiales</w:t>
      </w:r>
      <w:r w:rsidR="00766D6D" w:rsidRPr="00C3137A">
        <w:rPr>
          <w:rFonts w:ascii="Arial" w:hAnsi="Arial"/>
          <w:b/>
          <w:bCs/>
          <w:sz w:val="20"/>
          <w:szCs w:val="23"/>
          <w:lang w:val="es-MX"/>
        </w:rPr>
        <w:t xml:space="preserve"> </w:t>
      </w:r>
    </w:p>
    <w:p w:rsidR="00C3137A" w:rsidRPr="00C3137A" w:rsidRDefault="00C3137A" w:rsidP="00C3137A">
      <w:pPr>
        <w:tabs>
          <w:tab w:val="left" w:pos="5407"/>
        </w:tabs>
        <w:spacing w:after="0" w:line="240" w:lineRule="auto"/>
        <w:ind w:right="-450"/>
        <w:rPr>
          <w:rFonts w:ascii="Arial" w:hAnsi="Arial" w:cs="Arial"/>
          <w:sz w:val="20"/>
          <w:szCs w:val="20"/>
          <w:lang w:val="es-MX"/>
        </w:rPr>
      </w:pPr>
      <w:r w:rsidRPr="00C3137A">
        <w:rPr>
          <w:rFonts w:ascii="Arial" w:hAnsi="Arial" w:cs="Arial"/>
          <w:sz w:val="20"/>
          <w:szCs w:val="20"/>
          <w:lang w:val="es-MX"/>
        </w:rPr>
        <w:t>Sea que el comportamiento fuera una manifestación de la discapacidad del niño o no, el personal escolar puede quitar al estudiante y ponerlo en una colocación educativa alternativa temporal (determinada por el equipo del IEP del niño) por 45 días de clases como máximo, si el niño:</w:t>
      </w:r>
    </w:p>
    <w:p w:rsidR="00C3137A" w:rsidRDefault="00C3137A" w:rsidP="00A06505">
      <w:pPr>
        <w:pStyle w:val="ListParagraph"/>
        <w:numPr>
          <w:ilvl w:val="0"/>
          <w:numId w:val="42"/>
        </w:numPr>
        <w:tabs>
          <w:tab w:val="left" w:pos="5407"/>
        </w:tabs>
        <w:spacing w:after="0" w:line="240" w:lineRule="auto"/>
        <w:ind w:right="-450"/>
        <w:rPr>
          <w:rFonts w:ascii="Arial" w:hAnsi="Arial" w:cs="Arial"/>
          <w:sz w:val="20"/>
          <w:szCs w:val="20"/>
          <w:lang w:val="es-MX"/>
        </w:rPr>
      </w:pPr>
      <w:r w:rsidRPr="00C3137A">
        <w:rPr>
          <w:rFonts w:ascii="Arial" w:hAnsi="Arial" w:cs="Arial"/>
          <w:sz w:val="20"/>
          <w:szCs w:val="20"/>
          <w:lang w:val="es-MX"/>
        </w:rPr>
        <w:t>Lleva una arma (ver definición más adelante) a la escuela o tiene una arma en la escuela o en los terrenos de la escuela, o la lleva a una actividad bajo la jurisdicción del</w:t>
      </w:r>
      <w:r w:rsidR="00447116">
        <w:rPr>
          <w:rFonts w:ascii="Arial" w:hAnsi="Arial" w:cs="Arial"/>
          <w:sz w:val="20"/>
          <w:szCs w:val="20"/>
          <w:lang w:val="es-MX"/>
        </w:rPr>
        <w:t xml:space="preserve"> D</w:t>
      </w:r>
      <w:r w:rsidRPr="00C3137A">
        <w:rPr>
          <w:rFonts w:ascii="Arial" w:hAnsi="Arial" w:cs="Arial"/>
          <w:sz w:val="20"/>
          <w:szCs w:val="20"/>
          <w:lang w:val="es-MX"/>
        </w:rPr>
        <w:t xml:space="preserve">epartamento de Educación del Estado de Wyoming o de un distrito escolar; </w:t>
      </w:r>
      <w:r w:rsidR="000F1DE0">
        <w:rPr>
          <w:rFonts w:ascii="Arial" w:hAnsi="Arial" w:cs="Arial"/>
          <w:sz w:val="20"/>
          <w:szCs w:val="20"/>
          <w:lang w:val="es-MX"/>
        </w:rPr>
        <w:t xml:space="preserve"> </w:t>
      </w:r>
    </w:p>
    <w:p w:rsidR="00C3137A" w:rsidRPr="00C3137A" w:rsidRDefault="00447116" w:rsidP="00A06505">
      <w:pPr>
        <w:pStyle w:val="ListParagraph"/>
        <w:numPr>
          <w:ilvl w:val="0"/>
          <w:numId w:val="42"/>
        </w:numPr>
        <w:tabs>
          <w:tab w:val="left" w:pos="5407"/>
        </w:tabs>
        <w:spacing w:after="0" w:line="240" w:lineRule="auto"/>
        <w:ind w:right="-450"/>
        <w:rPr>
          <w:rFonts w:ascii="Arial" w:hAnsi="Arial" w:cs="Arial"/>
          <w:sz w:val="20"/>
          <w:szCs w:val="20"/>
          <w:lang w:val="es-MX"/>
        </w:rPr>
      </w:pPr>
      <w:r>
        <w:rPr>
          <w:rFonts w:ascii="Arial" w:hAnsi="Arial" w:cs="Arial"/>
          <w:sz w:val="20"/>
          <w:szCs w:val="20"/>
          <w:lang w:val="es-MX"/>
        </w:rPr>
        <w:t>Posee o u</w:t>
      </w:r>
      <w:r w:rsidR="00C3137A" w:rsidRPr="00C3137A">
        <w:rPr>
          <w:rFonts w:ascii="Arial" w:hAnsi="Arial" w:cs="Arial"/>
          <w:sz w:val="20"/>
          <w:szCs w:val="20"/>
          <w:lang w:val="es-MX"/>
        </w:rPr>
        <w:t>sa drogas</w:t>
      </w:r>
      <w:r w:rsidR="000F1DE0">
        <w:rPr>
          <w:rFonts w:ascii="Arial" w:hAnsi="Arial" w:cs="Arial"/>
          <w:sz w:val="20"/>
          <w:szCs w:val="20"/>
          <w:lang w:val="es-MX"/>
        </w:rPr>
        <w:t xml:space="preserve"> ilegales </w:t>
      </w:r>
      <w:r w:rsidR="000F1DE0" w:rsidRPr="000F1DE0">
        <w:rPr>
          <w:rFonts w:ascii="Arial" w:hAnsi="Arial" w:cs="Arial"/>
          <w:sz w:val="20"/>
          <w:szCs w:val="20"/>
          <w:lang w:val="es-MX"/>
        </w:rPr>
        <w:t>(ver definición más adelante)</w:t>
      </w:r>
      <w:r w:rsidR="00C3137A" w:rsidRPr="00C3137A">
        <w:rPr>
          <w:rFonts w:ascii="Arial" w:hAnsi="Arial" w:cs="Arial"/>
          <w:sz w:val="20"/>
          <w:szCs w:val="20"/>
          <w:lang w:val="es-MX"/>
        </w:rPr>
        <w:t xml:space="preserve"> </w:t>
      </w:r>
      <w:r>
        <w:rPr>
          <w:rFonts w:ascii="Arial" w:hAnsi="Arial" w:cs="Arial"/>
          <w:sz w:val="20"/>
          <w:szCs w:val="20"/>
          <w:lang w:val="es-MX"/>
        </w:rPr>
        <w:t xml:space="preserve">sabiendo que son </w:t>
      </w:r>
      <w:r w:rsidR="00C3137A" w:rsidRPr="00C3137A">
        <w:rPr>
          <w:rFonts w:ascii="Arial" w:hAnsi="Arial" w:cs="Arial"/>
          <w:sz w:val="20"/>
          <w:szCs w:val="20"/>
          <w:lang w:val="es-MX"/>
        </w:rPr>
        <w:t xml:space="preserve">ilegales, o vende u ofrece substancias controladas (ver definición más adelante), dentro de la escuela, en los terrenos de la escuela o en una actividad bajo la jurisdicción del Departamento de Educación del Estado de Wyoming o de un distrito escolar; </w:t>
      </w:r>
      <w:r w:rsidR="00C3137A" w:rsidRPr="00C3137A">
        <w:rPr>
          <w:rFonts w:ascii="Arial" w:hAnsi="Arial" w:cs="Arial"/>
          <w:b/>
          <w:sz w:val="20"/>
          <w:szCs w:val="20"/>
          <w:u w:val="single"/>
          <w:lang w:val="es-MX"/>
        </w:rPr>
        <w:t>o</w:t>
      </w:r>
    </w:p>
    <w:p w:rsidR="00917DA5" w:rsidRPr="00C3137A" w:rsidRDefault="00C3137A" w:rsidP="00A06505">
      <w:pPr>
        <w:pStyle w:val="ListParagraph"/>
        <w:numPr>
          <w:ilvl w:val="0"/>
          <w:numId w:val="42"/>
        </w:numPr>
        <w:tabs>
          <w:tab w:val="left" w:pos="5407"/>
        </w:tabs>
        <w:spacing w:after="0" w:line="240" w:lineRule="auto"/>
        <w:ind w:right="-450"/>
        <w:rPr>
          <w:rFonts w:ascii="Arial" w:hAnsi="Arial" w:cs="Arial"/>
          <w:sz w:val="20"/>
          <w:szCs w:val="20"/>
          <w:lang w:val="es-MX"/>
        </w:rPr>
      </w:pPr>
      <w:r w:rsidRPr="00C3137A">
        <w:rPr>
          <w:rFonts w:ascii="Arial" w:hAnsi="Arial" w:cs="Arial"/>
          <w:sz w:val="20"/>
          <w:szCs w:val="20"/>
          <w:lang w:val="es-MX"/>
        </w:rPr>
        <w:t xml:space="preserve">Ha causado serios daños físicos (ver definición </w:t>
      </w:r>
      <w:r w:rsidR="00A736D4" w:rsidRPr="00C3137A">
        <w:rPr>
          <w:rFonts w:ascii="Arial" w:hAnsi="Arial" w:cs="Arial"/>
          <w:sz w:val="20"/>
          <w:szCs w:val="20"/>
          <w:lang w:val="es-MX"/>
        </w:rPr>
        <w:t>más</w:t>
      </w:r>
      <w:r w:rsidRPr="00C3137A">
        <w:rPr>
          <w:rFonts w:ascii="Arial" w:hAnsi="Arial" w:cs="Arial"/>
          <w:sz w:val="20"/>
          <w:szCs w:val="20"/>
          <w:lang w:val="es-MX"/>
        </w:rPr>
        <w:t xml:space="preserve"> adelante) a otra persona estando en la escuela, en los terrenos de la escuela o en una actividad bajo la jurisdicción del Departamento de Educación del Estado de Wyoming o de un distrito escolar.</w:t>
      </w:r>
      <w:r w:rsidR="00766D6D" w:rsidRPr="00C3137A">
        <w:rPr>
          <w:rFonts w:ascii="Arial" w:hAnsi="Arial"/>
          <w:sz w:val="20"/>
          <w:szCs w:val="20"/>
          <w:lang w:val="es-MX"/>
        </w:rPr>
        <w:t xml:space="preserve"> </w:t>
      </w:r>
    </w:p>
    <w:p w:rsidR="00917DA5" w:rsidRPr="00C3137A" w:rsidRDefault="00917DA5" w:rsidP="00917DA5">
      <w:pPr>
        <w:pStyle w:val="Default"/>
        <w:rPr>
          <w:rFonts w:ascii="Arial" w:hAnsi="Arial"/>
          <w:sz w:val="20"/>
          <w:szCs w:val="20"/>
          <w:lang w:val="es-MX"/>
        </w:rPr>
      </w:pPr>
    </w:p>
    <w:p w:rsidR="00917DA5" w:rsidRPr="00C3137A" w:rsidRDefault="00917DA5" w:rsidP="00917DA5">
      <w:pPr>
        <w:pStyle w:val="Default"/>
        <w:rPr>
          <w:rFonts w:ascii="Arial" w:hAnsi="Arial"/>
          <w:b/>
          <w:bCs/>
          <w:sz w:val="20"/>
          <w:szCs w:val="23"/>
          <w:lang w:val="es-MX"/>
        </w:rPr>
      </w:pPr>
    </w:p>
    <w:p w:rsidR="00917DA5" w:rsidRPr="00186343" w:rsidRDefault="00186343" w:rsidP="00917DA5">
      <w:pPr>
        <w:pStyle w:val="Default"/>
        <w:rPr>
          <w:rFonts w:ascii="Arial" w:hAnsi="Arial"/>
          <w:sz w:val="20"/>
          <w:szCs w:val="23"/>
          <w:lang w:val="es-MX"/>
        </w:rPr>
      </w:pPr>
      <w:r>
        <w:rPr>
          <w:rFonts w:ascii="Arial" w:hAnsi="Arial"/>
          <w:b/>
          <w:bCs/>
          <w:sz w:val="20"/>
          <w:szCs w:val="23"/>
          <w:lang w:val="es-MX"/>
        </w:rPr>
        <w:t>Definiciones</w:t>
      </w:r>
      <w:r w:rsidR="00766D6D" w:rsidRPr="00186343">
        <w:rPr>
          <w:rFonts w:ascii="Arial" w:hAnsi="Arial"/>
          <w:b/>
          <w:bCs/>
          <w:sz w:val="20"/>
          <w:szCs w:val="23"/>
          <w:lang w:val="es-MX"/>
        </w:rPr>
        <w:t xml:space="preserve"> </w:t>
      </w:r>
    </w:p>
    <w:p w:rsidR="00186343" w:rsidRPr="00186343" w:rsidRDefault="00186343" w:rsidP="00186343">
      <w:pPr>
        <w:pStyle w:val="Default"/>
        <w:rPr>
          <w:rFonts w:ascii="Arial" w:hAnsi="Arial"/>
          <w:i/>
          <w:iCs/>
          <w:sz w:val="20"/>
          <w:szCs w:val="20"/>
          <w:lang w:val="es-MX"/>
        </w:rPr>
      </w:pPr>
      <w:r w:rsidRPr="00186343">
        <w:rPr>
          <w:rFonts w:ascii="Arial" w:hAnsi="Arial"/>
          <w:i/>
          <w:iCs/>
          <w:sz w:val="20"/>
          <w:szCs w:val="20"/>
          <w:lang w:val="es-MX"/>
        </w:rPr>
        <w:t xml:space="preserve">Substancia controlada significa </w:t>
      </w:r>
      <w:r w:rsidRPr="00186343">
        <w:rPr>
          <w:rFonts w:ascii="Arial" w:hAnsi="Arial"/>
          <w:iCs/>
          <w:sz w:val="20"/>
          <w:szCs w:val="20"/>
          <w:lang w:val="es-MX"/>
        </w:rPr>
        <w:t>una droga u otra substancia identificada bajo los apéndices I, II, III, IV, o V en la Sección 202(c) del Acta de Substancias Controladas (21 U.S.C. 812(c)).</w:t>
      </w:r>
    </w:p>
    <w:p w:rsidR="00186343" w:rsidRPr="00186343" w:rsidRDefault="00186343" w:rsidP="00186343">
      <w:pPr>
        <w:pStyle w:val="Default"/>
        <w:rPr>
          <w:rFonts w:ascii="Arial" w:hAnsi="Arial"/>
          <w:i/>
          <w:iCs/>
          <w:sz w:val="20"/>
          <w:szCs w:val="20"/>
          <w:lang w:val="es-MX"/>
        </w:rPr>
      </w:pPr>
    </w:p>
    <w:p w:rsidR="00186343" w:rsidRPr="00186343" w:rsidRDefault="00186343" w:rsidP="00186343">
      <w:pPr>
        <w:pStyle w:val="Default"/>
        <w:rPr>
          <w:rFonts w:ascii="Arial" w:hAnsi="Arial"/>
          <w:iCs/>
          <w:sz w:val="20"/>
          <w:szCs w:val="20"/>
          <w:lang w:val="es-MX"/>
        </w:rPr>
      </w:pPr>
      <w:r w:rsidRPr="00186343">
        <w:rPr>
          <w:rFonts w:ascii="Arial" w:hAnsi="Arial"/>
          <w:i/>
          <w:iCs/>
          <w:sz w:val="20"/>
          <w:szCs w:val="20"/>
          <w:lang w:val="es-MX"/>
        </w:rPr>
        <w:t xml:space="preserve">Drogas ilegales </w:t>
      </w:r>
      <w:r w:rsidRPr="00186343">
        <w:rPr>
          <w:rFonts w:ascii="Arial" w:hAnsi="Arial"/>
          <w:iCs/>
          <w:sz w:val="20"/>
          <w:szCs w:val="20"/>
          <w:lang w:val="es-MX"/>
        </w:rPr>
        <w:t>significa una substancia controlada, pero no incluye una substancia controlada que se posee legalmente o es utilizada bajo supervisión de un profesional acreditado de salud, o que se posee legalmente o es utilizada bajo cualquiera otra autoridad como señala el Acta o bajo cualquiera otra previsión de ley federal.</w:t>
      </w:r>
    </w:p>
    <w:p w:rsidR="00186343" w:rsidRPr="00186343" w:rsidRDefault="00186343" w:rsidP="00186343">
      <w:pPr>
        <w:pStyle w:val="Default"/>
        <w:rPr>
          <w:rFonts w:ascii="Arial" w:hAnsi="Arial"/>
          <w:i/>
          <w:iCs/>
          <w:sz w:val="20"/>
          <w:szCs w:val="20"/>
          <w:lang w:val="es-MX"/>
        </w:rPr>
      </w:pPr>
    </w:p>
    <w:p w:rsidR="00186343" w:rsidRPr="00186343" w:rsidRDefault="00186343" w:rsidP="00186343">
      <w:pPr>
        <w:pStyle w:val="Default"/>
        <w:rPr>
          <w:rFonts w:ascii="Arial" w:hAnsi="Arial"/>
          <w:i/>
          <w:iCs/>
          <w:sz w:val="20"/>
          <w:szCs w:val="20"/>
          <w:lang w:val="es-MX"/>
        </w:rPr>
      </w:pPr>
      <w:r w:rsidRPr="00186343">
        <w:rPr>
          <w:rFonts w:ascii="Arial" w:hAnsi="Arial"/>
          <w:i/>
          <w:iCs/>
          <w:sz w:val="20"/>
          <w:szCs w:val="20"/>
          <w:lang w:val="es-MX"/>
        </w:rPr>
        <w:t xml:space="preserve">Serios daños físicos </w:t>
      </w:r>
      <w:r w:rsidRPr="00792268">
        <w:rPr>
          <w:rFonts w:ascii="Arial" w:hAnsi="Arial"/>
          <w:iCs/>
          <w:sz w:val="20"/>
          <w:szCs w:val="20"/>
          <w:lang w:val="es-MX"/>
        </w:rPr>
        <w:t>tiene el significado dado al término “serios d</w:t>
      </w:r>
      <w:r w:rsidR="00792268">
        <w:rPr>
          <w:rFonts w:ascii="Arial" w:hAnsi="Arial"/>
          <w:iCs/>
          <w:sz w:val="20"/>
          <w:szCs w:val="20"/>
          <w:lang w:val="es-MX"/>
        </w:rPr>
        <w:t>años físicos” bajo el párrafo (3</w:t>
      </w:r>
      <w:r w:rsidRPr="00792268">
        <w:rPr>
          <w:rFonts w:ascii="Arial" w:hAnsi="Arial"/>
          <w:iCs/>
          <w:sz w:val="20"/>
          <w:szCs w:val="20"/>
          <w:lang w:val="es-MX"/>
        </w:rPr>
        <w:t>) de la sub-sección (h) de la sección 1365 del título 18 del Código de los Estados Unidos.</w:t>
      </w:r>
    </w:p>
    <w:p w:rsidR="00186343" w:rsidRPr="00186343" w:rsidRDefault="00186343" w:rsidP="00186343">
      <w:pPr>
        <w:pStyle w:val="Default"/>
        <w:rPr>
          <w:rFonts w:ascii="Arial" w:hAnsi="Arial"/>
          <w:i/>
          <w:iCs/>
          <w:sz w:val="20"/>
          <w:szCs w:val="20"/>
          <w:lang w:val="es-MX"/>
        </w:rPr>
      </w:pPr>
    </w:p>
    <w:p w:rsidR="00917DA5" w:rsidRPr="00186343" w:rsidRDefault="00186343" w:rsidP="00186343">
      <w:pPr>
        <w:pStyle w:val="Default"/>
        <w:rPr>
          <w:rFonts w:ascii="Arial" w:hAnsi="Arial"/>
          <w:sz w:val="20"/>
          <w:szCs w:val="20"/>
          <w:lang w:val="es-MX"/>
        </w:rPr>
      </w:pPr>
      <w:r w:rsidRPr="00186343">
        <w:rPr>
          <w:rFonts w:ascii="Arial" w:hAnsi="Arial"/>
          <w:i/>
          <w:iCs/>
          <w:sz w:val="20"/>
          <w:szCs w:val="20"/>
          <w:lang w:val="es-MX"/>
        </w:rPr>
        <w:t xml:space="preserve">Arma </w:t>
      </w:r>
      <w:r w:rsidRPr="00792268">
        <w:rPr>
          <w:rFonts w:ascii="Arial" w:hAnsi="Arial"/>
          <w:iCs/>
          <w:sz w:val="20"/>
          <w:szCs w:val="20"/>
          <w:lang w:val="es-MX"/>
        </w:rPr>
        <w:t>tiene el significado dado en el término “arma peligrosa” bajo el párrafo (2) de la primera sub-sección (g) de la sección 930 del título 18, del Código de los Estados Unidos.</w:t>
      </w:r>
      <w:r w:rsidR="00766D6D" w:rsidRPr="00186343">
        <w:rPr>
          <w:rFonts w:ascii="Arial" w:hAnsi="Arial"/>
          <w:sz w:val="20"/>
          <w:szCs w:val="20"/>
          <w:lang w:val="es-MX"/>
        </w:rPr>
        <w:t xml:space="preserve"> </w:t>
      </w:r>
    </w:p>
    <w:p w:rsidR="00917DA5" w:rsidRPr="00186343" w:rsidRDefault="00917DA5" w:rsidP="00917DA5">
      <w:pPr>
        <w:pStyle w:val="Default"/>
        <w:rPr>
          <w:rFonts w:ascii="Arial" w:hAnsi="Arial"/>
          <w:b/>
          <w:bCs/>
          <w:sz w:val="20"/>
          <w:szCs w:val="23"/>
          <w:lang w:val="es-MX"/>
        </w:rPr>
      </w:pPr>
    </w:p>
    <w:p w:rsidR="00917DA5" w:rsidRPr="00F91CF9" w:rsidRDefault="00F91CF9" w:rsidP="00917DA5">
      <w:pPr>
        <w:pStyle w:val="Default"/>
        <w:rPr>
          <w:rFonts w:ascii="Arial" w:hAnsi="Arial"/>
          <w:sz w:val="20"/>
          <w:szCs w:val="23"/>
          <w:lang w:val="es-MX"/>
        </w:rPr>
      </w:pPr>
      <w:r w:rsidRPr="00F91CF9">
        <w:rPr>
          <w:rFonts w:ascii="Arial" w:hAnsi="Arial"/>
          <w:b/>
          <w:bCs/>
          <w:sz w:val="20"/>
          <w:szCs w:val="23"/>
          <w:lang w:val="es-MX"/>
        </w:rPr>
        <w:t>Notificació</w:t>
      </w:r>
      <w:r w:rsidR="00766D6D" w:rsidRPr="00F91CF9">
        <w:rPr>
          <w:rFonts w:ascii="Arial" w:hAnsi="Arial"/>
          <w:b/>
          <w:bCs/>
          <w:sz w:val="20"/>
          <w:szCs w:val="23"/>
          <w:lang w:val="es-MX"/>
        </w:rPr>
        <w:t xml:space="preserve">n </w:t>
      </w:r>
    </w:p>
    <w:p w:rsidR="00917DA5" w:rsidRPr="00F91CF9" w:rsidRDefault="00F91CF9" w:rsidP="00917DA5">
      <w:pPr>
        <w:pStyle w:val="Default"/>
        <w:rPr>
          <w:rFonts w:ascii="Arial" w:hAnsi="Arial"/>
          <w:sz w:val="20"/>
          <w:szCs w:val="20"/>
          <w:lang w:val="es-MX"/>
        </w:rPr>
      </w:pPr>
      <w:r w:rsidRPr="00F91CF9">
        <w:rPr>
          <w:rFonts w:ascii="Arial" w:hAnsi="Arial"/>
          <w:sz w:val="20"/>
          <w:szCs w:val="20"/>
          <w:lang w:val="es-MX"/>
        </w:rPr>
        <w:t>En la fecha en que se toma la decisión de quitar al niño significando un cambio de colocación para el niño debido a haber violado el código de conducta estudiantil, el distrito escolar debe notificar a los padres de dicha decisión y proporcionar a los padres con una notificación de los procedimientos de medidas preventivas.</w:t>
      </w:r>
    </w:p>
    <w:p w:rsidR="00917DA5" w:rsidRPr="00F91CF9" w:rsidRDefault="00917DA5" w:rsidP="00917DA5">
      <w:pPr>
        <w:pStyle w:val="Default"/>
        <w:rPr>
          <w:rFonts w:ascii="Arial" w:hAnsi="Arial"/>
          <w:b/>
          <w:bCs/>
          <w:sz w:val="20"/>
          <w:szCs w:val="23"/>
          <w:lang w:val="es-MX"/>
        </w:rPr>
      </w:pPr>
    </w:p>
    <w:p w:rsidR="00917DA5" w:rsidRPr="00F91CF9" w:rsidRDefault="00F91CF9" w:rsidP="00917DA5">
      <w:pPr>
        <w:pStyle w:val="Default"/>
        <w:pBdr>
          <w:bottom w:val="single" w:sz="36" w:space="1" w:color="auto"/>
        </w:pBdr>
        <w:rPr>
          <w:rFonts w:ascii="Arial" w:hAnsi="Arial"/>
          <w:b/>
          <w:bCs/>
          <w:sz w:val="20"/>
          <w:szCs w:val="23"/>
          <w:lang w:val="es-MX"/>
        </w:rPr>
      </w:pPr>
      <w:r w:rsidRPr="00F91CF9">
        <w:rPr>
          <w:rFonts w:ascii="Arial" w:hAnsi="Arial"/>
          <w:b/>
          <w:bCs/>
          <w:sz w:val="20"/>
          <w:szCs w:val="23"/>
          <w:lang w:val="es-MX"/>
        </w:rPr>
        <w:t xml:space="preserve">CAMBIO DE COLOCACIÓN DEBIDO A RECOLOCACIÓN DISCIPLINARIA </w:t>
      </w:r>
      <w:r w:rsidR="00766D6D" w:rsidRPr="00F91CF9">
        <w:rPr>
          <w:rFonts w:ascii="Arial" w:hAnsi="Arial"/>
          <w:b/>
          <w:bCs/>
          <w:sz w:val="20"/>
          <w:szCs w:val="23"/>
          <w:lang w:val="es-MX"/>
        </w:rPr>
        <w:t xml:space="preserve"> 34 C.F.R. §300.536</w:t>
      </w:r>
      <w:r w:rsidR="00766D6D" w:rsidRPr="00F91CF9">
        <w:rPr>
          <w:rFonts w:ascii="Arial" w:hAnsi="Arial"/>
          <w:b/>
          <w:bCs/>
          <w:sz w:val="20"/>
          <w:szCs w:val="23"/>
          <w:lang w:val="es-MX"/>
        </w:rPr>
        <w:tab/>
      </w:r>
    </w:p>
    <w:p w:rsidR="00F91CF9" w:rsidRPr="00F91CF9" w:rsidRDefault="00F91CF9" w:rsidP="00F91CF9">
      <w:pPr>
        <w:pStyle w:val="Default"/>
        <w:rPr>
          <w:rFonts w:ascii="Arial" w:hAnsi="Arial"/>
          <w:sz w:val="20"/>
          <w:szCs w:val="20"/>
          <w:lang w:val="es-MX"/>
        </w:rPr>
      </w:pPr>
      <w:r w:rsidRPr="00F91CF9">
        <w:rPr>
          <w:rFonts w:ascii="Arial" w:hAnsi="Arial"/>
          <w:sz w:val="20"/>
          <w:szCs w:val="20"/>
          <w:lang w:val="es-MX"/>
        </w:rPr>
        <w:t xml:space="preserve">El quitar a un niño con discapacidades de su colocación educativa actual es un </w:t>
      </w:r>
      <w:r w:rsidRPr="00F91CF9">
        <w:rPr>
          <w:rFonts w:ascii="Arial" w:hAnsi="Arial"/>
          <w:b/>
          <w:sz w:val="20"/>
          <w:szCs w:val="20"/>
          <w:lang w:val="es-MX"/>
        </w:rPr>
        <w:t>cambio de colocación</w:t>
      </w:r>
      <w:r w:rsidRPr="00F91CF9">
        <w:rPr>
          <w:rFonts w:ascii="Arial" w:hAnsi="Arial"/>
          <w:sz w:val="20"/>
          <w:szCs w:val="20"/>
          <w:lang w:val="es-MX"/>
        </w:rPr>
        <w:t xml:space="preserve"> si:</w:t>
      </w:r>
    </w:p>
    <w:p w:rsidR="00F91CF9" w:rsidRPr="00F91CF9" w:rsidRDefault="00F91CF9" w:rsidP="00A06505">
      <w:pPr>
        <w:pStyle w:val="Default"/>
        <w:numPr>
          <w:ilvl w:val="0"/>
          <w:numId w:val="44"/>
        </w:numPr>
        <w:rPr>
          <w:rFonts w:ascii="Arial" w:hAnsi="Arial"/>
          <w:sz w:val="20"/>
          <w:szCs w:val="20"/>
          <w:lang w:val="es-MX"/>
        </w:rPr>
      </w:pPr>
      <w:r w:rsidRPr="00F91CF9">
        <w:rPr>
          <w:rFonts w:ascii="Arial" w:hAnsi="Arial"/>
          <w:sz w:val="20"/>
          <w:szCs w:val="20"/>
          <w:lang w:val="es-MX"/>
        </w:rPr>
        <w:t xml:space="preserve">La recolocación es por más de 10 días seguidos de escuela; </w:t>
      </w:r>
      <w:r w:rsidRPr="00F91CF9">
        <w:rPr>
          <w:rFonts w:ascii="Arial" w:hAnsi="Arial"/>
          <w:b/>
          <w:sz w:val="20"/>
          <w:szCs w:val="20"/>
          <w:u w:val="single"/>
          <w:lang w:val="es-MX"/>
        </w:rPr>
        <w:t>o</w:t>
      </w:r>
    </w:p>
    <w:p w:rsidR="00F91CF9" w:rsidRPr="00F91CF9" w:rsidRDefault="00F91CF9" w:rsidP="00A06505">
      <w:pPr>
        <w:pStyle w:val="Default"/>
        <w:numPr>
          <w:ilvl w:val="0"/>
          <w:numId w:val="44"/>
        </w:numPr>
        <w:rPr>
          <w:rFonts w:ascii="Arial" w:hAnsi="Arial"/>
          <w:sz w:val="20"/>
          <w:szCs w:val="20"/>
          <w:lang w:val="es-MX"/>
        </w:rPr>
      </w:pPr>
      <w:r w:rsidRPr="00F91CF9">
        <w:rPr>
          <w:rFonts w:ascii="Arial" w:hAnsi="Arial"/>
          <w:sz w:val="20"/>
          <w:szCs w:val="20"/>
          <w:lang w:val="es-MX"/>
        </w:rPr>
        <w:t>El niño ha sido sometido a varias recolocaciones que constituyen un patrón debido a:</w:t>
      </w:r>
    </w:p>
    <w:p w:rsidR="00F91CF9" w:rsidRDefault="00F91CF9" w:rsidP="00A06505">
      <w:pPr>
        <w:pStyle w:val="Default"/>
        <w:numPr>
          <w:ilvl w:val="1"/>
          <w:numId w:val="43"/>
        </w:numPr>
        <w:ind w:firstLine="0"/>
        <w:rPr>
          <w:rFonts w:ascii="Arial" w:hAnsi="Arial"/>
          <w:sz w:val="20"/>
          <w:szCs w:val="20"/>
          <w:lang w:val="es-MX"/>
        </w:rPr>
      </w:pPr>
      <w:r w:rsidRPr="00F91CF9">
        <w:rPr>
          <w:rFonts w:ascii="Arial" w:hAnsi="Arial"/>
          <w:sz w:val="20"/>
          <w:szCs w:val="20"/>
          <w:lang w:val="es-MX"/>
        </w:rPr>
        <w:t>Una serie de recolocaciones de más de 10 días de escuela durante un año escolar;</w:t>
      </w:r>
    </w:p>
    <w:p w:rsidR="00D66935" w:rsidRDefault="00F91CF9" w:rsidP="00A06505">
      <w:pPr>
        <w:pStyle w:val="Default"/>
        <w:numPr>
          <w:ilvl w:val="1"/>
          <w:numId w:val="43"/>
        </w:numPr>
        <w:ind w:firstLine="0"/>
        <w:rPr>
          <w:rFonts w:ascii="Arial" w:hAnsi="Arial"/>
          <w:sz w:val="20"/>
          <w:szCs w:val="20"/>
          <w:lang w:val="es-MX"/>
        </w:rPr>
      </w:pPr>
      <w:r w:rsidRPr="00F91CF9">
        <w:rPr>
          <w:rFonts w:ascii="Arial" w:hAnsi="Arial"/>
          <w:sz w:val="20"/>
          <w:szCs w:val="20"/>
          <w:lang w:val="es-MX"/>
        </w:rPr>
        <w:t>El comportamiento del niño es substancialmente similar al comportamiento del niño en</w:t>
      </w:r>
      <w:r w:rsidR="00D66935">
        <w:rPr>
          <w:rFonts w:ascii="Arial" w:hAnsi="Arial"/>
          <w:sz w:val="20"/>
          <w:szCs w:val="20"/>
          <w:lang w:val="es-MX"/>
        </w:rPr>
        <w:t xml:space="preserve"> </w:t>
      </w:r>
    </w:p>
    <w:p w:rsidR="00F91CF9" w:rsidRPr="00D66935" w:rsidRDefault="00D66935" w:rsidP="00D66935">
      <w:pPr>
        <w:pStyle w:val="Default"/>
        <w:ind w:left="990" w:firstLine="450"/>
        <w:rPr>
          <w:rFonts w:ascii="Arial" w:hAnsi="Arial"/>
          <w:sz w:val="20"/>
          <w:szCs w:val="20"/>
          <w:lang w:val="es-MX"/>
        </w:rPr>
      </w:pPr>
      <w:r w:rsidRPr="00D66935">
        <w:rPr>
          <w:rFonts w:ascii="Arial" w:hAnsi="Arial"/>
          <w:sz w:val="20"/>
          <w:szCs w:val="20"/>
          <w:lang w:val="es-MX"/>
        </w:rPr>
        <w:t xml:space="preserve">incidentes previos que resultaron en una serie de recolocaciones; </w:t>
      </w:r>
      <w:r w:rsidRPr="00D66935">
        <w:rPr>
          <w:rFonts w:ascii="Arial" w:hAnsi="Arial"/>
          <w:b/>
          <w:sz w:val="20"/>
          <w:szCs w:val="20"/>
          <w:u w:val="single"/>
          <w:lang w:val="es-MX"/>
        </w:rPr>
        <w:t xml:space="preserve">y </w:t>
      </w:r>
    </w:p>
    <w:p w:rsidR="00D66935" w:rsidRDefault="00F91CF9" w:rsidP="00A06505">
      <w:pPr>
        <w:pStyle w:val="Default"/>
        <w:numPr>
          <w:ilvl w:val="1"/>
          <w:numId w:val="43"/>
        </w:numPr>
        <w:ind w:firstLine="0"/>
        <w:rPr>
          <w:rFonts w:ascii="Arial" w:hAnsi="Arial"/>
          <w:sz w:val="20"/>
          <w:szCs w:val="20"/>
          <w:lang w:val="es-MX"/>
        </w:rPr>
      </w:pPr>
      <w:r w:rsidRPr="00F91CF9">
        <w:rPr>
          <w:rFonts w:ascii="Arial" w:hAnsi="Arial"/>
          <w:sz w:val="20"/>
          <w:szCs w:val="20"/>
          <w:lang w:val="es-MX"/>
        </w:rPr>
        <w:t xml:space="preserve">Factores adicionales como la duración de cada recolocación, la cantidad total de tiempo que </w:t>
      </w:r>
    </w:p>
    <w:p w:rsidR="00F91CF9" w:rsidRPr="00F91CF9" w:rsidRDefault="00F91CF9" w:rsidP="00D66935">
      <w:pPr>
        <w:pStyle w:val="Default"/>
        <w:ind w:left="990" w:firstLine="450"/>
        <w:rPr>
          <w:rFonts w:ascii="Arial" w:hAnsi="Arial"/>
          <w:sz w:val="20"/>
          <w:szCs w:val="20"/>
          <w:lang w:val="es-MX"/>
        </w:rPr>
      </w:pPr>
      <w:r w:rsidRPr="00F91CF9">
        <w:rPr>
          <w:rFonts w:ascii="Arial" w:hAnsi="Arial"/>
          <w:sz w:val="20"/>
          <w:szCs w:val="20"/>
          <w:lang w:val="es-MX"/>
        </w:rPr>
        <w:t>el niño ha sido recolocado y la proximidad entre una recolocación y otra.</w:t>
      </w:r>
    </w:p>
    <w:p w:rsidR="00F91CF9" w:rsidRPr="00F91CF9" w:rsidRDefault="00D66935" w:rsidP="00F91CF9">
      <w:pPr>
        <w:pStyle w:val="Default"/>
        <w:rPr>
          <w:rFonts w:ascii="Arial" w:hAnsi="Arial"/>
          <w:sz w:val="20"/>
          <w:szCs w:val="20"/>
          <w:lang w:val="es-MX"/>
        </w:rPr>
      </w:pPr>
      <w:r>
        <w:rPr>
          <w:rFonts w:ascii="Arial" w:hAnsi="Arial"/>
          <w:sz w:val="20"/>
          <w:szCs w:val="20"/>
          <w:lang w:val="es-MX"/>
        </w:rPr>
        <w:t xml:space="preserve"> </w:t>
      </w:r>
    </w:p>
    <w:p w:rsidR="00917DA5" w:rsidRPr="00F91CF9" w:rsidRDefault="00F91CF9" w:rsidP="00917DA5">
      <w:pPr>
        <w:pStyle w:val="Default"/>
        <w:rPr>
          <w:rFonts w:ascii="Arial" w:hAnsi="Arial"/>
          <w:sz w:val="20"/>
          <w:szCs w:val="20"/>
          <w:lang w:val="es-MX"/>
        </w:rPr>
      </w:pPr>
      <w:r w:rsidRPr="00F91CF9">
        <w:rPr>
          <w:rFonts w:ascii="Arial" w:hAnsi="Arial"/>
          <w:sz w:val="20"/>
          <w:szCs w:val="20"/>
          <w:lang w:val="es-MX"/>
        </w:rPr>
        <w:t>El distrito escolar determina si el patrón de recolocaciones constituye un cambio de colocación estudiando caso por caso y si es desafiado por alguien, la decisión está sujeta a revisión a través de un procedimiento legítimo y procedimientos judiciales.</w:t>
      </w:r>
    </w:p>
    <w:p w:rsidR="00917DA5" w:rsidRPr="00F91CF9" w:rsidRDefault="00917DA5" w:rsidP="00917DA5">
      <w:pPr>
        <w:pStyle w:val="Default"/>
        <w:rPr>
          <w:rFonts w:ascii="Arial" w:hAnsi="Arial"/>
          <w:sz w:val="20"/>
          <w:szCs w:val="20"/>
          <w:lang w:val="es-MX"/>
        </w:rPr>
      </w:pPr>
    </w:p>
    <w:p w:rsidR="00917DA5" w:rsidRPr="00D66935" w:rsidRDefault="00766D6D" w:rsidP="00917DA5">
      <w:pPr>
        <w:pStyle w:val="Default"/>
        <w:pBdr>
          <w:bottom w:val="single" w:sz="36" w:space="1" w:color="auto"/>
        </w:pBdr>
        <w:rPr>
          <w:rFonts w:ascii="Arial" w:hAnsi="Arial"/>
          <w:sz w:val="20"/>
          <w:szCs w:val="23"/>
          <w:lang w:val="es-MX"/>
        </w:rPr>
      </w:pPr>
      <w:r w:rsidRPr="00D66935">
        <w:rPr>
          <w:rFonts w:ascii="Arial" w:hAnsi="Arial"/>
          <w:b/>
          <w:bCs/>
          <w:sz w:val="20"/>
          <w:szCs w:val="23"/>
          <w:lang w:val="es-MX"/>
        </w:rPr>
        <w:t>D</w:t>
      </w:r>
      <w:r w:rsidRPr="00D66935">
        <w:rPr>
          <w:rFonts w:ascii="Arial" w:hAnsi="Arial"/>
          <w:b/>
          <w:bCs/>
          <w:sz w:val="20"/>
          <w:szCs w:val="19"/>
          <w:lang w:val="es-MX"/>
        </w:rPr>
        <w:t>ETERMINA</w:t>
      </w:r>
      <w:r w:rsidR="00D66935" w:rsidRPr="00D66935">
        <w:rPr>
          <w:rFonts w:ascii="Arial" w:hAnsi="Arial"/>
          <w:b/>
          <w:bCs/>
          <w:sz w:val="20"/>
          <w:szCs w:val="19"/>
          <w:lang w:val="es-MX"/>
        </w:rPr>
        <w:t xml:space="preserve">CIÓN DE LA SITUACIÓN </w:t>
      </w:r>
      <w:r w:rsidRPr="00D66935">
        <w:rPr>
          <w:rFonts w:ascii="Arial" w:hAnsi="Arial"/>
          <w:b/>
          <w:bCs/>
          <w:sz w:val="20"/>
          <w:szCs w:val="19"/>
          <w:lang w:val="es-MX"/>
        </w:rPr>
        <w:t xml:space="preserve"> </w:t>
      </w:r>
      <w:r w:rsidRPr="00D66935">
        <w:rPr>
          <w:rFonts w:ascii="Arial" w:hAnsi="Arial"/>
          <w:b/>
          <w:bCs/>
          <w:sz w:val="20"/>
          <w:szCs w:val="23"/>
          <w:lang w:val="es-MX"/>
        </w:rPr>
        <w:t xml:space="preserve">34 C.F.R. §300.531 </w:t>
      </w:r>
    </w:p>
    <w:p w:rsidR="00917DA5" w:rsidRPr="00D66935" w:rsidRDefault="00D66935" w:rsidP="00917DA5">
      <w:pPr>
        <w:pStyle w:val="Default"/>
        <w:rPr>
          <w:rFonts w:ascii="Arial" w:hAnsi="Arial"/>
          <w:sz w:val="20"/>
          <w:szCs w:val="20"/>
          <w:lang w:val="es-MX"/>
        </w:rPr>
      </w:pPr>
      <w:r w:rsidRPr="00D66935">
        <w:rPr>
          <w:rFonts w:ascii="Arial" w:hAnsi="Arial"/>
          <w:sz w:val="20"/>
          <w:szCs w:val="20"/>
          <w:lang w:val="es-MX"/>
        </w:rPr>
        <w:t xml:space="preserve">El Equipo del programa de educación individualizada (IEP) debe determinar la situación educativa alternativa temporal para recolocaciones que son un </w:t>
      </w:r>
      <w:r w:rsidRPr="00D66935">
        <w:rPr>
          <w:rFonts w:ascii="Arial" w:hAnsi="Arial"/>
          <w:b/>
          <w:sz w:val="20"/>
          <w:szCs w:val="20"/>
          <w:lang w:val="es-MX"/>
        </w:rPr>
        <w:t>cambio de colocación</w:t>
      </w:r>
      <w:r w:rsidRPr="00D66935">
        <w:rPr>
          <w:rFonts w:ascii="Arial" w:hAnsi="Arial"/>
          <w:sz w:val="20"/>
          <w:szCs w:val="20"/>
          <w:lang w:val="es-MX"/>
        </w:rPr>
        <w:t xml:space="preserve"> y para las suspensiones mencionadas arriba en </w:t>
      </w:r>
      <w:r w:rsidRPr="00D66935">
        <w:rPr>
          <w:rFonts w:ascii="Arial" w:hAnsi="Arial"/>
          <w:b/>
          <w:sz w:val="20"/>
          <w:szCs w:val="20"/>
          <w:lang w:val="es-MX"/>
        </w:rPr>
        <w:t>Autoridad adicional</w:t>
      </w:r>
      <w:r w:rsidRPr="00D66935">
        <w:rPr>
          <w:rFonts w:ascii="Arial" w:hAnsi="Arial"/>
          <w:sz w:val="20"/>
          <w:szCs w:val="20"/>
          <w:lang w:val="es-MX"/>
        </w:rPr>
        <w:t xml:space="preserve"> y </w:t>
      </w:r>
      <w:r w:rsidRPr="00D66935">
        <w:rPr>
          <w:rFonts w:ascii="Arial" w:hAnsi="Arial"/>
          <w:b/>
          <w:sz w:val="20"/>
          <w:szCs w:val="20"/>
          <w:lang w:val="es-MX"/>
        </w:rPr>
        <w:t>Circunstancias especiales</w:t>
      </w:r>
      <w:r w:rsidR="00766D6D" w:rsidRPr="00D66935">
        <w:rPr>
          <w:rFonts w:ascii="Arial" w:hAnsi="Arial"/>
          <w:sz w:val="20"/>
          <w:szCs w:val="20"/>
          <w:lang w:val="es-MX"/>
        </w:rPr>
        <w:t xml:space="preserve">. </w:t>
      </w:r>
    </w:p>
    <w:p w:rsidR="00917DA5" w:rsidRPr="00D66935" w:rsidRDefault="00917DA5" w:rsidP="00917DA5">
      <w:pPr>
        <w:pStyle w:val="Default"/>
        <w:rPr>
          <w:rFonts w:ascii="Arial" w:hAnsi="Arial"/>
          <w:b/>
          <w:bCs/>
          <w:sz w:val="20"/>
          <w:szCs w:val="23"/>
          <w:lang w:val="es-MX"/>
        </w:rPr>
      </w:pPr>
    </w:p>
    <w:p w:rsidR="00917DA5" w:rsidRPr="00D66935" w:rsidRDefault="00766D6D" w:rsidP="00917DA5">
      <w:pPr>
        <w:pStyle w:val="Default"/>
        <w:pBdr>
          <w:bottom w:val="single" w:sz="36" w:space="1" w:color="auto"/>
        </w:pBdr>
        <w:rPr>
          <w:rFonts w:ascii="Arial" w:hAnsi="Arial"/>
          <w:sz w:val="20"/>
          <w:szCs w:val="23"/>
          <w:lang w:val="es-MX"/>
        </w:rPr>
      </w:pPr>
      <w:r w:rsidRPr="00D66935">
        <w:rPr>
          <w:rFonts w:ascii="Arial" w:hAnsi="Arial"/>
          <w:b/>
          <w:bCs/>
          <w:sz w:val="20"/>
          <w:szCs w:val="23"/>
          <w:lang w:val="es-MX"/>
        </w:rPr>
        <w:t>A</w:t>
      </w:r>
      <w:r w:rsidRPr="00D66935">
        <w:rPr>
          <w:rFonts w:ascii="Arial" w:hAnsi="Arial"/>
          <w:b/>
          <w:bCs/>
          <w:sz w:val="20"/>
          <w:szCs w:val="19"/>
          <w:lang w:val="es-MX"/>
        </w:rPr>
        <w:t>P</w:t>
      </w:r>
      <w:r w:rsidR="00D66935" w:rsidRPr="00D66935">
        <w:rPr>
          <w:rFonts w:ascii="Arial" w:hAnsi="Arial"/>
          <w:b/>
          <w:bCs/>
          <w:sz w:val="20"/>
          <w:szCs w:val="19"/>
          <w:lang w:val="es-MX"/>
        </w:rPr>
        <w:t xml:space="preserve">ELACIÓN </w:t>
      </w:r>
      <w:r w:rsidRPr="00D66935">
        <w:rPr>
          <w:rFonts w:ascii="Arial" w:hAnsi="Arial"/>
          <w:b/>
          <w:bCs/>
          <w:sz w:val="20"/>
          <w:szCs w:val="19"/>
          <w:lang w:val="es-MX"/>
        </w:rPr>
        <w:t xml:space="preserve"> </w:t>
      </w:r>
      <w:r w:rsidRPr="00D66935">
        <w:rPr>
          <w:rFonts w:ascii="Arial" w:hAnsi="Arial"/>
          <w:b/>
          <w:bCs/>
          <w:sz w:val="20"/>
          <w:szCs w:val="23"/>
          <w:lang w:val="es-MX"/>
        </w:rPr>
        <w:t xml:space="preserve">34 C.F.R. §300.532 </w:t>
      </w:r>
    </w:p>
    <w:p w:rsidR="00917DA5" w:rsidRPr="00D66935" w:rsidRDefault="00766D6D" w:rsidP="00917DA5">
      <w:pPr>
        <w:pStyle w:val="Default"/>
        <w:rPr>
          <w:rFonts w:ascii="Arial" w:hAnsi="Arial"/>
          <w:sz w:val="20"/>
          <w:szCs w:val="23"/>
          <w:lang w:val="es-MX"/>
        </w:rPr>
      </w:pPr>
      <w:r w:rsidRPr="00D66935">
        <w:rPr>
          <w:rFonts w:ascii="Arial" w:hAnsi="Arial"/>
          <w:b/>
          <w:bCs/>
          <w:sz w:val="20"/>
          <w:szCs w:val="23"/>
          <w:lang w:val="es-MX"/>
        </w:rPr>
        <w:t>General</w:t>
      </w:r>
      <w:r w:rsidR="00D66935" w:rsidRPr="00D66935">
        <w:rPr>
          <w:rFonts w:ascii="Arial" w:hAnsi="Arial"/>
          <w:b/>
          <w:bCs/>
          <w:sz w:val="20"/>
          <w:szCs w:val="23"/>
          <w:lang w:val="es-MX"/>
        </w:rPr>
        <w:t>idades</w:t>
      </w:r>
      <w:r w:rsidRPr="00D66935">
        <w:rPr>
          <w:rFonts w:ascii="Arial" w:hAnsi="Arial"/>
          <w:b/>
          <w:bCs/>
          <w:sz w:val="20"/>
          <w:szCs w:val="23"/>
          <w:lang w:val="es-MX"/>
        </w:rPr>
        <w:t xml:space="preserve"> </w:t>
      </w:r>
    </w:p>
    <w:p w:rsidR="00D66935" w:rsidRDefault="00D66935" w:rsidP="00D66935">
      <w:pPr>
        <w:pStyle w:val="Default"/>
        <w:rPr>
          <w:rFonts w:ascii="Arial" w:hAnsi="Arial"/>
          <w:sz w:val="20"/>
          <w:szCs w:val="20"/>
          <w:lang w:val="es-MX"/>
        </w:rPr>
      </w:pPr>
      <w:r w:rsidRPr="00D66935">
        <w:rPr>
          <w:rFonts w:ascii="Arial" w:hAnsi="Arial"/>
          <w:sz w:val="20"/>
          <w:szCs w:val="20"/>
          <w:lang w:val="es-MX"/>
        </w:rPr>
        <w:t>El padre de un niño con discapacidades puede completar una solicitud de audiencia de proceso legítimo (ver arriba) si está en desacuerdo con:</w:t>
      </w:r>
    </w:p>
    <w:p w:rsidR="00D66935" w:rsidRPr="00D66935" w:rsidRDefault="00D66935" w:rsidP="00A06505">
      <w:pPr>
        <w:pStyle w:val="Default"/>
        <w:numPr>
          <w:ilvl w:val="0"/>
          <w:numId w:val="45"/>
        </w:numPr>
        <w:rPr>
          <w:rFonts w:ascii="Arial" w:hAnsi="Arial"/>
          <w:sz w:val="20"/>
          <w:szCs w:val="20"/>
          <w:lang w:val="es-MX"/>
        </w:rPr>
      </w:pPr>
      <w:r w:rsidRPr="00D66935">
        <w:rPr>
          <w:rFonts w:ascii="Arial" w:hAnsi="Arial"/>
          <w:sz w:val="20"/>
          <w:szCs w:val="20"/>
          <w:lang w:val="es-MX"/>
        </w:rPr>
        <w:t xml:space="preserve">Cualquier decisión relacionada con la colocación hecha de acuerdo a las provisiones de disciplina; </w:t>
      </w:r>
      <w:r w:rsidRPr="00D66935">
        <w:rPr>
          <w:rFonts w:ascii="Arial" w:hAnsi="Arial"/>
          <w:b/>
          <w:sz w:val="20"/>
          <w:szCs w:val="20"/>
          <w:u w:val="single"/>
          <w:lang w:val="es-MX"/>
        </w:rPr>
        <w:t>o</w:t>
      </w:r>
    </w:p>
    <w:p w:rsidR="00D66935" w:rsidRPr="00D66935" w:rsidRDefault="00D66935" w:rsidP="00A06505">
      <w:pPr>
        <w:pStyle w:val="Default"/>
        <w:numPr>
          <w:ilvl w:val="0"/>
          <w:numId w:val="45"/>
        </w:numPr>
        <w:rPr>
          <w:rFonts w:ascii="Arial" w:hAnsi="Arial"/>
          <w:sz w:val="20"/>
          <w:szCs w:val="20"/>
          <w:lang w:val="es-MX"/>
        </w:rPr>
      </w:pPr>
      <w:r w:rsidRPr="00D66935">
        <w:rPr>
          <w:rFonts w:ascii="Arial" w:hAnsi="Arial"/>
          <w:sz w:val="20"/>
          <w:szCs w:val="20"/>
          <w:lang w:val="es-MX"/>
        </w:rPr>
        <w:t>La determinación manifiesta que se describe arriba.</w:t>
      </w:r>
    </w:p>
    <w:p w:rsidR="00D66935" w:rsidRPr="00D66935" w:rsidRDefault="00D66935" w:rsidP="00D66935">
      <w:pPr>
        <w:pStyle w:val="Default"/>
        <w:rPr>
          <w:rFonts w:ascii="Arial" w:hAnsi="Arial"/>
          <w:sz w:val="20"/>
          <w:szCs w:val="20"/>
          <w:lang w:val="es-MX"/>
        </w:rPr>
      </w:pPr>
    </w:p>
    <w:p w:rsidR="00917DA5" w:rsidRDefault="00D66935" w:rsidP="00D66935">
      <w:pPr>
        <w:pStyle w:val="Default"/>
        <w:rPr>
          <w:rFonts w:ascii="Arial" w:hAnsi="Arial"/>
          <w:sz w:val="20"/>
          <w:szCs w:val="20"/>
          <w:lang w:val="es-MX"/>
        </w:rPr>
      </w:pPr>
      <w:r w:rsidRPr="00D66935">
        <w:rPr>
          <w:rFonts w:ascii="Arial" w:hAnsi="Arial"/>
          <w:sz w:val="20"/>
          <w:szCs w:val="20"/>
          <w:lang w:val="es-MX"/>
        </w:rPr>
        <w:t>El distrito escolar puede completar una solicitud de audiencia de proceso legítimo (ver arriba) para obtener una audiencia de proceso legitimo si considera que el mantener la colocación actual del niño puede resultar en daños para el propio niño o para otros.</w:t>
      </w:r>
    </w:p>
    <w:p w:rsidR="00D66935" w:rsidRPr="00D66935" w:rsidRDefault="00D66935" w:rsidP="00D66935">
      <w:pPr>
        <w:pStyle w:val="Default"/>
        <w:rPr>
          <w:rFonts w:ascii="Arial" w:hAnsi="Arial"/>
          <w:b/>
          <w:bCs/>
          <w:sz w:val="20"/>
          <w:szCs w:val="23"/>
          <w:lang w:val="es-MX"/>
        </w:rPr>
      </w:pPr>
    </w:p>
    <w:p w:rsidR="002F522B" w:rsidRDefault="00D66935" w:rsidP="002F522B">
      <w:pPr>
        <w:pStyle w:val="Default"/>
        <w:rPr>
          <w:rFonts w:ascii="Arial" w:hAnsi="Arial"/>
          <w:sz w:val="20"/>
          <w:szCs w:val="23"/>
          <w:lang w:val="es-MX"/>
        </w:rPr>
      </w:pPr>
      <w:r w:rsidRPr="002F522B">
        <w:rPr>
          <w:rFonts w:ascii="Arial" w:hAnsi="Arial"/>
          <w:b/>
          <w:bCs/>
          <w:sz w:val="20"/>
          <w:szCs w:val="23"/>
          <w:lang w:val="es-MX"/>
        </w:rPr>
        <w:t xml:space="preserve">Autoridad del </w:t>
      </w:r>
      <w:r w:rsidR="002F522B">
        <w:rPr>
          <w:rFonts w:ascii="Arial" w:hAnsi="Arial"/>
          <w:b/>
          <w:bCs/>
          <w:sz w:val="20"/>
          <w:szCs w:val="23"/>
          <w:lang w:val="es-MX"/>
        </w:rPr>
        <w:t>of</w:t>
      </w:r>
      <w:r w:rsidRPr="002F522B">
        <w:rPr>
          <w:rFonts w:ascii="Arial" w:hAnsi="Arial"/>
          <w:b/>
          <w:bCs/>
          <w:sz w:val="20"/>
          <w:szCs w:val="23"/>
          <w:lang w:val="es-MX"/>
        </w:rPr>
        <w:t>icial de audiencia</w:t>
      </w:r>
      <w:r w:rsidR="00766D6D" w:rsidRPr="002F522B">
        <w:rPr>
          <w:rFonts w:ascii="Arial" w:hAnsi="Arial"/>
          <w:b/>
          <w:bCs/>
          <w:sz w:val="20"/>
          <w:szCs w:val="23"/>
          <w:lang w:val="es-MX"/>
        </w:rPr>
        <w:t xml:space="preserve"> </w:t>
      </w:r>
    </w:p>
    <w:p w:rsidR="002F522B" w:rsidRPr="002F522B" w:rsidRDefault="002F522B" w:rsidP="002F522B">
      <w:pPr>
        <w:pStyle w:val="Default"/>
        <w:rPr>
          <w:rFonts w:ascii="Arial" w:hAnsi="Arial"/>
          <w:sz w:val="20"/>
          <w:szCs w:val="23"/>
          <w:lang w:val="es-MX"/>
        </w:rPr>
      </w:pPr>
      <w:r w:rsidRPr="002F522B">
        <w:rPr>
          <w:rFonts w:ascii="Arial" w:hAnsi="Arial"/>
          <w:sz w:val="20"/>
          <w:szCs w:val="20"/>
          <w:lang w:val="es-MX"/>
        </w:rPr>
        <w:t>Un oficial debe conducir la audiencia de proceso legítimo y tomar una decisión. El oficial de audiencia puede:</w:t>
      </w:r>
    </w:p>
    <w:p w:rsidR="00917DA5" w:rsidRPr="008640B4" w:rsidRDefault="002F522B" w:rsidP="00A06505">
      <w:pPr>
        <w:pStyle w:val="Default"/>
        <w:numPr>
          <w:ilvl w:val="0"/>
          <w:numId w:val="11"/>
        </w:numPr>
        <w:rPr>
          <w:rFonts w:ascii="Arial" w:hAnsi="Arial"/>
          <w:sz w:val="20"/>
          <w:szCs w:val="23"/>
          <w:lang w:val="es-MX"/>
        </w:rPr>
      </w:pPr>
      <w:r w:rsidRPr="002F522B">
        <w:rPr>
          <w:rFonts w:ascii="Arial" w:hAnsi="Arial"/>
          <w:sz w:val="20"/>
          <w:szCs w:val="20"/>
          <w:lang w:val="es-MX"/>
        </w:rPr>
        <w:t xml:space="preserve">Regresar al niño con discapacidades a la colocación de la que se le quitó si el oficial de audiencia determina que quitarlo fue una violación de los requerimientos que se describen arriba, o que el comportamiento del niño fue una manifestación de la discapacidad del niño; </w:t>
      </w:r>
      <w:r w:rsidRPr="002F522B">
        <w:rPr>
          <w:rFonts w:ascii="Arial" w:hAnsi="Arial"/>
          <w:b/>
          <w:sz w:val="20"/>
          <w:szCs w:val="20"/>
          <w:u w:val="single"/>
          <w:lang w:val="es-MX"/>
        </w:rPr>
        <w:t>o</w:t>
      </w:r>
    </w:p>
    <w:p w:rsidR="008640B4" w:rsidRPr="008640B4" w:rsidRDefault="008640B4" w:rsidP="00A06505">
      <w:pPr>
        <w:pStyle w:val="Default"/>
        <w:numPr>
          <w:ilvl w:val="0"/>
          <w:numId w:val="11"/>
        </w:numPr>
        <w:rPr>
          <w:rFonts w:ascii="Arial" w:hAnsi="Arial"/>
          <w:sz w:val="20"/>
          <w:szCs w:val="23"/>
          <w:lang w:val="es-MX"/>
        </w:rPr>
      </w:pPr>
      <w:r w:rsidRPr="008640B4">
        <w:rPr>
          <w:rFonts w:ascii="Arial" w:hAnsi="Arial"/>
          <w:sz w:val="20"/>
          <w:szCs w:val="20"/>
          <w:lang w:val="es-MX"/>
        </w:rPr>
        <w:t>Ordenar un cambio de colocación del niño con discapacidades a una situación educativa alternativa temporal apropiada por no más de 45 días de clases, si el oficial de audiencia determina que mantener la colocación actual del niño puede resultar en daños para el propio niño o para otros.</w:t>
      </w:r>
    </w:p>
    <w:p w:rsidR="008640B4" w:rsidRPr="008640B4" w:rsidRDefault="008640B4" w:rsidP="008640B4">
      <w:pPr>
        <w:pStyle w:val="Default"/>
        <w:rPr>
          <w:rFonts w:ascii="Arial" w:hAnsi="Arial"/>
          <w:sz w:val="20"/>
          <w:szCs w:val="20"/>
          <w:lang w:val="es-MX"/>
        </w:rPr>
      </w:pPr>
    </w:p>
    <w:p w:rsidR="008640B4" w:rsidRPr="008640B4" w:rsidRDefault="008640B4" w:rsidP="008640B4">
      <w:pPr>
        <w:pStyle w:val="Default"/>
        <w:rPr>
          <w:rFonts w:ascii="Arial" w:hAnsi="Arial"/>
          <w:sz w:val="20"/>
          <w:szCs w:val="20"/>
          <w:lang w:val="es-MX"/>
        </w:rPr>
      </w:pPr>
      <w:r w:rsidRPr="008640B4">
        <w:rPr>
          <w:rFonts w:ascii="Arial" w:hAnsi="Arial"/>
          <w:sz w:val="20"/>
          <w:szCs w:val="20"/>
          <w:lang w:val="es-MX"/>
        </w:rPr>
        <w:t>Estos procedimientos de audiencia pueden repetirse si el distrito escolar considera que regresar al niño a su colocación original puede resultar en daños para el propio niño o para otros.</w:t>
      </w:r>
    </w:p>
    <w:p w:rsidR="008640B4" w:rsidRPr="008640B4" w:rsidRDefault="008640B4" w:rsidP="008640B4">
      <w:pPr>
        <w:pStyle w:val="Default"/>
        <w:rPr>
          <w:rFonts w:ascii="Arial" w:hAnsi="Arial"/>
          <w:sz w:val="20"/>
          <w:szCs w:val="20"/>
          <w:lang w:val="es-MX"/>
        </w:rPr>
      </w:pPr>
    </w:p>
    <w:p w:rsidR="008640B4" w:rsidRDefault="008640B4" w:rsidP="008640B4">
      <w:pPr>
        <w:pStyle w:val="Default"/>
        <w:rPr>
          <w:rFonts w:ascii="Arial" w:hAnsi="Arial"/>
          <w:sz w:val="20"/>
          <w:szCs w:val="20"/>
          <w:lang w:val="es-MX"/>
        </w:rPr>
      </w:pPr>
      <w:r w:rsidRPr="008640B4">
        <w:rPr>
          <w:rFonts w:ascii="Arial" w:hAnsi="Arial"/>
          <w:sz w:val="20"/>
          <w:szCs w:val="20"/>
          <w:lang w:val="es-MX"/>
        </w:rPr>
        <w:t xml:space="preserve">Cada vez que un padre de familia o el distrito escolar someten una solicitud para audiencia de proceso legítimo, debe llevarse a cabo una audiencia que cumpla con los requerimientos </w:t>
      </w:r>
      <w:r>
        <w:rPr>
          <w:rFonts w:ascii="Arial" w:hAnsi="Arial"/>
          <w:sz w:val="20"/>
          <w:szCs w:val="20"/>
          <w:lang w:val="es-MX"/>
        </w:rPr>
        <w:t xml:space="preserve">de audiencia de proceso legítimo </w:t>
      </w:r>
      <w:r w:rsidRPr="008640B4">
        <w:rPr>
          <w:rFonts w:ascii="Arial" w:hAnsi="Arial"/>
          <w:sz w:val="20"/>
          <w:szCs w:val="20"/>
          <w:lang w:val="es-MX"/>
        </w:rPr>
        <w:t>que se describen arriba, a excepción de lo siguiente:</w:t>
      </w:r>
    </w:p>
    <w:p w:rsidR="008640B4" w:rsidRDefault="008640B4" w:rsidP="00A06505">
      <w:pPr>
        <w:pStyle w:val="Default"/>
        <w:numPr>
          <w:ilvl w:val="0"/>
          <w:numId w:val="46"/>
        </w:numPr>
        <w:rPr>
          <w:rFonts w:ascii="Arial" w:hAnsi="Arial"/>
          <w:sz w:val="20"/>
          <w:szCs w:val="20"/>
          <w:lang w:val="es-MX"/>
        </w:rPr>
      </w:pPr>
      <w:r w:rsidRPr="008640B4">
        <w:rPr>
          <w:rFonts w:ascii="Arial" w:hAnsi="Arial"/>
          <w:sz w:val="20"/>
          <w:szCs w:val="20"/>
          <w:lang w:val="es-MX"/>
        </w:rPr>
        <w:t xml:space="preserve">El Departamento de Educación del Estado de Wyoming o el distrito escolar deben hacer arreglos para </w:t>
      </w:r>
      <w:r w:rsidRPr="008640B4">
        <w:rPr>
          <w:rFonts w:ascii="Arial" w:hAnsi="Arial"/>
          <w:b/>
          <w:sz w:val="20"/>
          <w:szCs w:val="20"/>
          <w:lang w:val="es-MX"/>
        </w:rPr>
        <w:t>una audiencia de proceso legítimo expedita</w:t>
      </w:r>
      <w:r w:rsidRPr="008640B4">
        <w:rPr>
          <w:rFonts w:ascii="Arial" w:hAnsi="Arial"/>
          <w:sz w:val="20"/>
          <w:szCs w:val="20"/>
          <w:lang w:val="es-MX"/>
        </w:rPr>
        <w:t xml:space="preserve">, la cual debe llevarse a cabo dentro de </w:t>
      </w:r>
      <w:r w:rsidRPr="008640B4">
        <w:rPr>
          <w:rFonts w:ascii="Arial" w:hAnsi="Arial"/>
          <w:b/>
          <w:sz w:val="20"/>
          <w:szCs w:val="20"/>
          <w:u w:val="single"/>
          <w:lang w:val="es-MX"/>
        </w:rPr>
        <w:t>20</w:t>
      </w:r>
      <w:r w:rsidRPr="008640B4">
        <w:rPr>
          <w:rFonts w:ascii="Arial" w:hAnsi="Arial"/>
          <w:sz w:val="20"/>
          <w:szCs w:val="20"/>
          <w:lang w:val="es-MX"/>
        </w:rPr>
        <w:t xml:space="preserve"> días de clases de la fecha de la solicitud de la audiencia y debe resultar en una determinación dentro de </w:t>
      </w:r>
      <w:r w:rsidRPr="008640B4">
        <w:rPr>
          <w:rFonts w:ascii="Arial" w:hAnsi="Arial"/>
          <w:b/>
          <w:sz w:val="20"/>
          <w:szCs w:val="20"/>
          <w:u w:val="single"/>
          <w:lang w:val="es-MX"/>
        </w:rPr>
        <w:t>10</w:t>
      </w:r>
      <w:r w:rsidRPr="008640B4">
        <w:rPr>
          <w:rFonts w:ascii="Arial" w:hAnsi="Arial"/>
          <w:sz w:val="20"/>
          <w:szCs w:val="20"/>
          <w:lang w:val="es-MX"/>
        </w:rPr>
        <w:t xml:space="preserve"> días de clases después de la audiencia.</w:t>
      </w:r>
    </w:p>
    <w:p w:rsidR="008640B4" w:rsidRPr="008640B4" w:rsidRDefault="008640B4" w:rsidP="00A06505">
      <w:pPr>
        <w:pStyle w:val="Default"/>
        <w:numPr>
          <w:ilvl w:val="0"/>
          <w:numId w:val="46"/>
        </w:numPr>
        <w:rPr>
          <w:rFonts w:ascii="Arial" w:hAnsi="Arial"/>
          <w:sz w:val="20"/>
          <w:szCs w:val="20"/>
          <w:lang w:val="es-MX"/>
        </w:rPr>
      </w:pPr>
      <w:r w:rsidRPr="008640B4">
        <w:rPr>
          <w:rFonts w:ascii="Arial" w:hAnsi="Arial"/>
          <w:sz w:val="20"/>
          <w:szCs w:val="20"/>
          <w:lang w:val="es-MX"/>
        </w:rPr>
        <w:t xml:space="preserve">A menos que los padres y el distrito escolar hagan un acuerdo por escrito para suspender la reunión, o acuerden usar mediación, una reunión de resolución tiene que llevarse a cabo en el lapso de </w:t>
      </w:r>
      <w:r w:rsidRPr="008640B4">
        <w:rPr>
          <w:rFonts w:ascii="Arial" w:hAnsi="Arial"/>
          <w:b/>
          <w:sz w:val="20"/>
          <w:szCs w:val="20"/>
          <w:u w:val="single"/>
          <w:lang w:val="es-MX"/>
        </w:rPr>
        <w:t>siete</w:t>
      </w:r>
      <w:r w:rsidRPr="008640B4">
        <w:rPr>
          <w:rFonts w:ascii="Arial" w:hAnsi="Arial"/>
          <w:sz w:val="20"/>
          <w:szCs w:val="20"/>
          <w:lang w:val="es-MX"/>
        </w:rPr>
        <w:t xml:space="preserve"> días de calendario después de haber recibido noticia de la solicitud de audiencia de proceso legítimo. La audiencia puede proceder a menos que el asunto se haya resuelto a satisfacción de las dos partes en el lapso de </w:t>
      </w:r>
      <w:r w:rsidRPr="008640B4">
        <w:rPr>
          <w:rFonts w:ascii="Arial" w:hAnsi="Arial"/>
          <w:b/>
          <w:sz w:val="20"/>
          <w:szCs w:val="20"/>
          <w:u w:val="single"/>
          <w:lang w:val="es-MX"/>
        </w:rPr>
        <w:t>15</w:t>
      </w:r>
      <w:r w:rsidRPr="008640B4">
        <w:rPr>
          <w:rFonts w:ascii="Arial" w:hAnsi="Arial"/>
          <w:sz w:val="20"/>
          <w:szCs w:val="20"/>
          <w:lang w:val="es-MX"/>
        </w:rPr>
        <w:t xml:space="preserve"> días de calendario después de haber recibido la solicitud de audiencia de proceso legítimo.</w:t>
      </w:r>
    </w:p>
    <w:p w:rsidR="008640B4" w:rsidRPr="008640B4" w:rsidRDefault="008640B4" w:rsidP="008640B4">
      <w:pPr>
        <w:pStyle w:val="Default"/>
        <w:rPr>
          <w:rFonts w:ascii="Arial" w:hAnsi="Arial"/>
          <w:sz w:val="20"/>
          <w:szCs w:val="20"/>
          <w:lang w:val="es-MX"/>
        </w:rPr>
      </w:pPr>
    </w:p>
    <w:p w:rsidR="00917DA5" w:rsidRPr="008640B4" w:rsidRDefault="008640B4" w:rsidP="008640B4">
      <w:pPr>
        <w:pStyle w:val="Default"/>
        <w:rPr>
          <w:rFonts w:ascii="Arial" w:hAnsi="Arial"/>
          <w:sz w:val="20"/>
          <w:szCs w:val="20"/>
          <w:lang w:val="es-MX"/>
        </w:rPr>
      </w:pPr>
      <w:r w:rsidRPr="008640B4">
        <w:rPr>
          <w:rFonts w:ascii="Arial" w:hAnsi="Arial"/>
          <w:sz w:val="20"/>
          <w:szCs w:val="20"/>
          <w:lang w:val="es-MX"/>
        </w:rPr>
        <w:t xml:space="preserve">Una de las partes puede apelar la decisión en una audiencia expedita de proceso legítimo de la misma manera que lo haría para decisiones en otra audiencia de proceso legítimo (ver </w:t>
      </w:r>
      <w:r w:rsidRPr="008640B4">
        <w:rPr>
          <w:rFonts w:ascii="Arial" w:hAnsi="Arial"/>
          <w:b/>
          <w:sz w:val="20"/>
          <w:szCs w:val="20"/>
          <w:lang w:val="es-MX"/>
        </w:rPr>
        <w:t>Apelaciones</w:t>
      </w:r>
      <w:r w:rsidRPr="008640B4">
        <w:rPr>
          <w:rFonts w:ascii="Arial" w:hAnsi="Arial"/>
          <w:sz w:val="20"/>
          <w:szCs w:val="20"/>
          <w:lang w:val="es-MX"/>
        </w:rPr>
        <w:t>, arriba).</w:t>
      </w:r>
      <w:r w:rsidR="00766D6D" w:rsidRPr="008640B4">
        <w:rPr>
          <w:rFonts w:ascii="Arial" w:hAnsi="Arial"/>
          <w:sz w:val="20"/>
          <w:szCs w:val="20"/>
          <w:lang w:val="es-MX"/>
        </w:rPr>
        <w:t xml:space="preserve"> </w:t>
      </w:r>
    </w:p>
    <w:p w:rsidR="00917DA5" w:rsidRPr="008640B4" w:rsidRDefault="00917DA5" w:rsidP="00917DA5">
      <w:pPr>
        <w:pStyle w:val="Default"/>
        <w:rPr>
          <w:rFonts w:ascii="Arial" w:hAnsi="Arial"/>
          <w:b/>
          <w:bCs/>
          <w:sz w:val="20"/>
          <w:szCs w:val="23"/>
          <w:lang w:val="es-MX"/>
        </w:rPr>
      </w:pPr>
    </w:p>
    <w:p w:rsidR="00917DA5" w:rsidRPr="008640B4" w:rsidRDefault="008640B4" w:rsidP="00917DA5">
      <w:pPr>
        <w:pStyle w:val="Default"/>
        <w:pBdr>
          <w:bottom w:val="single" w:sz="36" w:space="1" w:color="auto"/>
        </w:pBdr>
        <w:rPr>
          <w:rFonts w:ascii="Arial" w:hAnsi="Arial"/>
          <w:sz w:val="20"/>
          <w:szCs w:val="23"/>
          <w:lang w:val="es-MX"/>
        </w:rPr>
      </w:pPr>
      <w:r w:rsidRPr="008640B4">
        <w:rPr>
          <w:rFonts w:ascii="Arial" w:hAnsi="Arial"/>
          <w:b/>
          <w:bCs/>
          <w:sz w:val="20"/>
          <w:szCs w:val="23"/>
          <w:lang w:val="es-MX"/>
        </w:rPr>
        <w:t xml:space="preserve">COLOCACIÓN DURANTE UNA APELACIÓN </w:t>
      </w:r>
      <w:r w:rsidR="00766D6D" w:rsidRPr="008640B4">
        <w:rPr>
          <w:rFonts w:ascii="Arial" w:hAnsi="Arial"/>
          <w:b/>
          <w:bCs/>
          <w:sz w:val="20"/>
          <w:szCs w:val="19"/>
          <w:lang w:val="es-MX"/>
        </w:rPr>
        <w:t xml:space="preserve"> </w:t>
      </w:r>
      <w:r w:rsidR="00766D6D" w:rsidRPr="008640B4">
        <w:rPr>
          <w:rFonts w:ascii="Arial" w:hAnsi="Arial"/>
          <w:b/>
          <w:bCs/>
          <w:sz w:val="20"/>
          <w:szCs w:val="23"/>
          <w:lang w:val="es-MX"/>
        </w:rPr>
        <w:t xml:space="preserve">34 C.F.R. §300.533 </w:t>
      </w:r>
    </w:p>
    <w:p w:rsidR="00917DA5" w:rsidRPr="008640B4" w:rsidRDefault="008640B4" w:rsidP="00917DA5">
      <w:pPr>
        <w:pStyle w:val="Default"/>
        <w:rPr>
          <w:rFonts w:ascii="Arial" w:hAnsi="Arial"/>
          <w:sz w:val="20"/>
          <w:szCs w:val="20"/>
          <w:lang w:val="es-MX"/>
        </w:rPr>
      </w:pPr>
      <w:r w:rsidRPr="008640B4">
        <w:rPr>
          <w:rFonts w:ascii="Arial" w:hAnsi="Arial"/>
          <w:sz w:val="20"/>
          <w:szCs w:val="20"/>
          <w:lang w:val="es-MX"/>
        </w:rPr>
        <w:t xml:space="preserve">Como se describió arriba, cuando un padre o distrito escolar ha sometido una solicitud para audiencia de proceso legítimo relacionada con asuntos de disciplina, el niño debe permanecer en una situación educativa alternativa temporal (a menos que el padre y el Departamento de Educación del Estado de Wyoming o distrito escolar acuerden otra cosa) mientras esperan la decisión del oficial de la audiencia, o hasta que expire el período de recolocación como se provee y describe en el apartado </w:t>
      </w:r>
      <w:r w:rsidRPr="008640B4">
        <w:rPr>
          <w:rFonts w:ascii="Arial" w:hAnsi="Arial"/>
          <w:b/>
          <w:sz w:val="20"/>
          <w:szCs w:val="20"/>
          <w:lang w:val="es-MX"/>
        </w:rPr>
        <w:t>Autoridad del personal escolar</w:t>
      </w:r>
      <w:r w:rsidRPr="008640B4">
        <w:rPr>
          <w:rFonts w:ascii="Arial" w:hAnsi="Arial"/>
          <w:sz w:val="20"/>
          <w:szCs w:val="20"/>
          <w:lang w:val="es-MX"/>
        </w:rPr>
        <w:t>, lo que ocurra primero.</w:t>
      </w:r>
    </w:p>
    <w:p w:rsidR="00917DA5" w:rsidRPr="008640B4" w:rsidRDefault="00917DA5" w:rsidP="00917DA5">
      <w:pPr>
        <w:pStyle w:val="Default"/>
        <w:rPr>
          <w:rFonts w:ascii="Arial" w:hAnsi="Arial"/>
          <w:sz w:val="20"/>
          <w:szCs w:val="20"/>
          <w:lang w:val="es-MX"/>
        </w:rPr>
      </w:pPr>
    </w:p>
    <w:p w:rsidR="00917DA5" w:rsidRPr="00E64CD7" w:rsidRDefault="00E64CD7" w:rsidP="00917DA5">
      <w:pPr>
        <w:pStyle w:val="Default"/>
        <w:pBdr>
          <w:bottom w:val="single" w:sz="36" w:space="1" w:color="auto"/>
        </w:pBdr>
        <w:rPr>
          <w:rFonts w:ascii="Arial" w:hAnsi="Arial"/>
          <w:sz w:val="20"/>
          <w:szCs w:val="23"/>
          <w:lang w:val="es-MX"/>
        </w:rPr>
      </w:pPr>
      <w:r>
        <w:rPr>
          <w:rFonts w:ascii="Arial" w:hAnsi="Arial"/>
          <w:b/>
          <w:bCs/>
          <w:sz w:val="20"/>
          <w:szCs w:val="23"/>
          <w:lang w:val="es-MX"/>
        </w:rPr>
        <w:t xml:space="preserve">PROTECCIONES PARA NIÑOS NO SELECCIONDOS AÚN PARA EDUCACIÓN ESPECIAL Y SERVICIOS RELACIONADOS </w:t>
      </w:r>
      <w:r w:rsidR="00766D6D" w:rsidRPr="00E64CD7">
        <w:rPr>
          <w:rFonts w:ascii="Arial" w:hAnsi="Arial"/>
          <w:b/>
          <w:bCs/>
          <w:sz w:val="20"/>
          <w:szCs w:val="19"/>
          <w:lang w:val="es-MX"/>
        </w:rPr>
        <w:t xml:space="preserve"> </w:t>
      </w:r>
      <w:r w:rsidR="00766D6D" w:rsidRPr="00E64CD7">
        <w:rPr>
          <w:rFonts w:ascii="Arial" w:hAnsi="Arial"/>
          <w:b/>
          <w:bCs/>
          <w:sz w:val="20"/>
          <w:szCs w:val="23"/>
          <w:lang w:val="es-MX"/>
        </w:rPr>
        <w:t xml:space="preserve">34 C.F.R. §300.534 </w:t>
      </w:r>
    </w:p>
    <w:p w:rsidR="00917DA5" w:rsidRPr="00E64CD7" w:rsidRDefault="00766D6D" w:rsidP="00917DA5">
      <w:pPr>
        <w:pStyle w:val="Default"/>
        <w:rPr>
          <w:rFonts w:ascii="Arial" w:hAnsi="Arial"/>
          <w:sz w:val="20"/>
          <w:szCs w:val="23"/>
          <w:lang w:val="es-MX"/>
        </w:rPr>
      </w:pPr>
      <w:r w:rsidRPr="00E64CD7">
        <w:rPr>
          <w:rFonts w:ascii="Arial" w:hAnsi="Arial"/>
          <w:b/>
          <w:bCs/>
          <w:sz w:val="20"/>
          <w:szCs w:val="23"/>
          <w:lang w:val="es-MX"/>
        </w:rPr>
        <w:t>General</w:t>
      </w:r>
      <w:r w:rsidR="00E64CD7" w:rsidRPr="00E64CD7">
        <w:rPr>
          <w:rFonts w:ascii="Arial" w:hAnsi="Arial"/>
          <w:b/>
          <w:bCs/>
          <w:sz w:val="20"/>
          <w:szCs w:val="23"/>
          <w:lang w:val="es-MX"/>
        </w:rPr>
        <w:t>idades</w:t>
      </w:r>
      <w:r w:rsidRPr="00E64CD7">
        <w:rPr>
          <w:rFonts w:ascii="Arial" w:hAnsi="Arial"/>
          <w:b/>
          <w:bCs/>
          <w:sz w:val="20"/>
          <w:szCs w:val="23"/>
          <w:lang w:val="es-MX"/>
        </w:rPr>
        <w:t xml:space="preserve"> </w:t>
      </w:r>
    </w:p>
    <w:p w:rsidR="00917DA5" w:rsidRPr="00E64CD7" w:rsidRDefault="00E64CD7" w:rsidP="00917DA5">
      <w:pPr>
        <w:pStyle w:val="Default"/>
        <w:rPr>
          <w:rFonts w:ascii="Arial" w:hAnsi="Arial"/>
          <w:sz w:val="20"/>
          <w:szCs w:val="20"/>
          <w:lang w:val="es-MX"/>
        </w:rPr>
      </w:pPr>
      <w:r w:rsidRPr="00E64CD7">
        <w:rPr>
          <w:rFonts w:ascii="Arial" w:hAnsi="Arial"/>
          <w:sz w:val="20"/>
          <w:szCs w:val="20"/>
          <w:lang w:val="es-MX"/>
        </w:rPr>
        <w:t>Si un niño no ha sido declarado como elegible para educación especial y servicios relacionados y viola el código de conducta estudiantil, pero el distrito escolar tiene conocimiento (como se determina a continuación) antes de que ocurriera el comportamiento que causó la acción disciplinaria, de que el niño es un niño con discapacidades, el niño puede hacer valer cualquiera de la protecciones descritas en esta notificación</w:t>
      </w:r>
      <w:r w:rsidR="00766D6D" w:rsidRPr="00E64CD7">
        <w:rPr>
          <w:rFonts w:ascii="Arial" w:hAnsi="Arial"/>
          <w:sz w:val="20"/>
          <w:szCs w:val="20"/>
          <w:lang w:val="es-MX"/>
        </w:rPr>
        <w:t xml:space="preserve"> </w:t>
      </w:r>
    </w:p>
    <w:p w:rsidR="00917DA5" w:rsidRPr="00E64CD7" w:rsidRDefault="00917DA5" w:rsidP="00917DA5">
      <w:pPr>
        <w:pStyle w:val="Default"/>
        <w:rPr>
          <w:rFonts w:ascii="Arial" w:hAnsi="Arial"/>
          <w:b/>
          <w:bCs/>
          <w:sz w:val="20"/>
          <w:szCs w:val="23"/>
          <w:lang w:val="es-MX"/>
        </w:rPr>
      </w:pPr>
    </w:p>
    <w:p w:rsidR="00917DA5" w:rsidRPr="00E64CD7" w:rsidRDefault="00E64CD7" w:rsidP="00917DA5">
      <w:pPr>
        <w:pStyle w:val="Default"/>
        <w:rPr>
          <w:rFonts w:ascii="Arial" w:hAnsi="Arial"/>
          <w:sz w:val="20"/>
          <w:szCs w:val="23"/>
          <w:lang w:val="es-MX"/>
        </w:rPr>
      </w:pPr>
      <w:r w:rsidRPr="00E64CD7">
        <w:rPr>
          <w:rFonts w:ascii="Arial" w:hAnsi="Arial"/>
          <w:b/>
          <w:bCs/>
          <w:sz w:val="20"/>
          <w:szCs w:val="23"/>
          <w:lang w:val="es-MX"/>
        </w:rPr>
        <w:t>Ba</w:t>
      </w:r>
      <w:r w:rsidR="00E51904">
        <w:rPr>
          <w:rFonts w:ascii="Arial" w:hAnsi="Arial"/>
          <w:b/>
          <w:bCs/>
          <w:sz w:val="20"/>
          <w:szCs w:val="23"/>
          <w:lang w:val="es-MX"/>
        </w:rPr>
        <w:t>se de conocimiento para materia</w:t>
      </w:r>
      <w:r w:rsidRPr="00E64CD7">
        <w:rPr>
          <w:rFonts w:ascii="Arial" w:hAnsi="Arial"/>
          <w:b/>
          <w:bCs/>
          <w:sz w:val="20"/>
          <w:szCs w:val="23"/>
          <w:lang w:val="es-MX"/>
        </w:rPr>
        <w:t xml:space="preserve"> disciplinaria</w:t>
      </w:r>
      <w:r w:rsidR="00766D6D" w:rsidRPr="00E64CD7">
        <w:rPr>
          <w:rFonts w:ascii="Arial" w:hAnsi="Arial"/>
          <w:b/>
          <w:bCs/>
          <w:sz w:val="20"/>
          <w:szCs w:val="23"/>
          <w:lang w:val="es-MX"/>
        </w:rPr>
        <w:t xml:space="preserve"> </w:t>
      </w:r>
    </w:p>
    <w:p w:rsidR="00E64CD7" w:rsidRDefault="00E64CD7" w:rsidP="00E64CD7">
      <w:pPr>
        <w:pStyle w:val="Default"/>
        <w:rPr>
          <w:rFonts w:ascii="Arial" w:hAnsi="Arial"/>
          <w:sz w:val="20"/>
          <w:szCs w:val="20"/>
          <w:lang w:val="es-MX"/>
        </w:rPr>
      </w:pPr>
      <w:r w:rsidRPr="00E64CD7">
        <w:rPr>
          <w:rFonts w:ascii="Arial" w:hAnsi="Arial"/>
          <w:sz w:val="20"/>
          <w:szCs w:val="20"/>
          <w:lang w:val="es-MX"/>
        </w:rPr>
        <w:t>Se puede suponer que un distrito escolar tiene conocimiento de que un niño es un niño con discapacidades si antes de que el comportamiento que causó la a</w:t>
      </w:r>
      <w:r>
        <w:rPr>
          <w:rFonts w:ascii="Arial" w:hAnsi="Arial"/>
          <w:sz w:val="20"/>
          <w:szCs w:val="20"/>
          <w:lang w:val="es-MX"/>
        </w:rPr>
        <w:t>cción disciplinaria sucedió que:</w:t>
      </w:r>
    </w:p>
    <w:p w:rsidR="00E64CD7" w:rsidRDefault="00E64CD7" w:rsidP="00A06505">
      <w:pPr>
        <w:pStyle w:val="Default"/>
        <w:numPr>
          <w:ilvl w:val="0"/>
          <w:numId w:val="47"/>
        </w:numPr>
        <w:rPr>
          <w:rFonts w:ascii="Arial" w:hAnsi="Arial"/>
          <w:sz w:val="20"/>
          <w:szCs w:val="20"/>
          <w:lang w:val="es-MX"/>
        </w:rPr>
      </w:pPr>
      <w:r w:rsidRPr="00E64CD7">
        <w:rPr>
          <w:rFonts w:ascii="Arial" w:hAnsi="Arial"/>
          <w:sz w:val="20"/>
          <w:szCs w:val="20"/>
          <w:lang w:val="es-MX"/>
        </w:rPr>
        <w:t>El padre del niño expresó por escrito su preocupación de que el niño tenía necesidad de educación especial y servicios relacionados al personal administrativo o de supervisión de la agencia educativa apropiada o al maestro del niño;</w:t>
      </w:r>
    </w:p>
    <w:p w:rsidR="00E64CD7" w:rsidRDefault="00E64CD7" w:rsidP="00A06505">
      <w:pPr>
        <w:pStyle w:val="Default"/>
        <w:numPr>
          <w:ilvl w:val="0"/>
          <w:numId w:val="47"/>
        </w:numPr>
        <w:rPr>
          <w:rFonts w:ascii="Arial" w:hAnsi="Arial"/>
          <w:sz w:val="20"/>
          <w:szCs w:val="20"/>
          <w:lang w:val="es-MX"/>
        </w:rPr>
      </w:pPr>
      <w:r w:rsidRPr="00E64CD7">
        <w:rPr>
          <w:rFonts w:ascii="Arial" w:hAnsi="Arial"/>
          <w:sz w:val="20"/>
          <w:szCs w:val="20"/>
          <w:lang w:val="es-MX"/>
        </w:rPr>
        <w:t xml:space="preserve">El padre solicitó una evaluación relacionada con la elegibilidad para educación especial y servicios relacionados establecidos en la Sección B de IDEA; </w:t>
      </w:r>
      <w:r w:rsidRPr="00E64CD7">
        <w:rPr>
          <w:rFonts w:ascii="Arial" w:hAnsi="Arial"/>
          <w:b/>
          <w:sz w:val="20"/>
          <w:szCs w:val="20"/>
          <w:u w:val="single"/>
          <w:lang w:val="es-MX"/>
        </w:rPr>
        <w:t>o</w:t>
      </w:r>
    </w:p>
    <w:p w:rsidR="00917DA5" w:rsidRDefault="00E64CD7" w:rsidP="00A06505">
      <w:pPr>
        <w:pStyle w:val="Default"/>
        <w:numPr>
          <w:ilvl w:val="0"/>
          <w:numId w:val="47"/>
        </w:numPr>
        <w:rPr>
          <w:rFonts w:ascii="Arial" w:hAnsi="Arial"/>
          <w:sz w:val="20"/>
          <w:szCs w:val="20"/>
          <w:lang w:val="es-MX"/>
        </w:rPr>
      </w:pPr>
      <w:r>
        <w:rPr>
          <w:rFonts w:ascii="Arial" w:hAnsi="Arial"/>
          <w:sz w:val="20"/>
          <w:szCs w:val="20"/>
          <w:lang w:val="es-MX"/>
        </w:rPr>
        <w:t>El maestro del niño</w:t>
      </w:r>
      <w:r w:rsidRPr="00E64CD7">
        <w:rPr>
          <w:rFonts w:ascii="Arial" w:hAnsi="Arial"/>
          <w:sz w:val="20"/>
          <w:szCs w:val="20"/>
          <w:lang w:val="es-MX"/>
        </w:rPr>
        <w:t xml:space="preserve"> u otro personal del distrito escolar </w:t>
      </w:r>
      <w:r>
        <w:rPr>
          <w:rFonts w:ascii="Arial" w:hAnsi="Arial"/>
          <w:sz w:val="20"/>
          <w:szCs w:val="20"/>
          <w:lang w:val="es-MX"/>
        </w:rPr>
        <w:t>expresaron</w:t>
      </w:r>
      <w:r w:rsidRPr="00E64CD7">
        <w:rPr>
          <w:rFonts w:ascii="Arial" w:hAnsi="Arial"/>
          <w:sz w:val="20"/>
          <w:szCs w:val="20"/>
          <w:lang w:val="es-MX"/>
        </w:rPr>
        <w:t xml:space="preserve"> preocupaciones específicas acerca del patrón de comportamiento demostrado por el niño directamente al director de educación especial del distrito escolar, o a cualquier otro personal administrativo o de supervisión del distrito escolar.</w:t>
      </w:r>
    </w:p>
    <w:p w:rsidR="00E64CD7" w:rsidRPr="00E64CD7" w:rsidRDefault="00E64CD7" w:rsidP="00E64CD7">
      <w:pPr>
        <w:pStyle w:val="Default"/>
        <w:ind w:left="720"/>
        <w:rPr>
          <w:rFonts w:ascii="Arial" w:hAnsi="Arial"/>
          <w:sz w:val="20"/>
          <w:szCs w:val="20"/>
          <w:lang w:val="es-MX"/>
        </w:rPr>
      </w:pPr>
    </w:p>
    <w:p w:rsidR="00E64CD7" w:rsidRDefault="00E64CD7" w:rsidP="00E64CD7">
      <w:pPr>
        <w:pStyle w:val="Default"/>
        <w:rPr>
          <w:rFonts w:ascii="Arial" w:hAnsi="Arial"/>
          <w:sz w:val="20"/>
          <w:szCs w:val="23"/>
          <w:lang w:val="es-MX"/>
        </w:rPr>
      </w:pPr>
      <w:r w:rsidRPr="00E64CD7">
        <w:rPr>
          <w:rFonts w:ascii="Arial" w:hAnsi="Arial"/>
          <w:b/>
          <w:bCs/>
          <w:sz w:val="20"/>
          <w:szCs w:val="23"/>
          <w:lang w:val="es-MX"/>
        </w:rPr>
        <w:t>Excep</w:t>
      </w:r>
      <w:r>
        <w:rPr>
          <w:rFonts w:ascii="Arial" w:hAnsi="Arial"/>
          <w:b/>
          <w:bCs/>
          <w:sz w:val="20"/>
          <w:szCs w:val="23"/>
          <w:lang w:val="es-MX"/>
        </w:rPr>
        <w:t>c</w:t>
      </w:r>
      <w:r w:rsidRPr="00E64CD7">
        <w:rPr>
          <w:rFonts w:ascii="Arial" w:hAnsi="Arial"/>
          <w:b/>
          <w:bCs/>
          <w:sz w:val="20"/>
          <w:szCs w:val="23"/>
          <w:lang w:val="es-MX"/>
        </w:rPr>
        <w:t>ión</w:t>
      </w:r>
      <w:r w:rsidR="00766D6D" w:rsidRPr="00E64CD7">
        <w:rPr>
          <w:rFonts w:ascii="Arial" w:hAnsi="Arial"/>
          <w:b/>
          <w:bCs/>
          <w:sz w:val="20"/>
          <w:szCs w:val="23"/>
          <w:lang w:val="es-MX"/>
        </w:rPr>
        <w:t xml:space="preserve"> </w:t>
      </w:r>
    </w:p>
    <w:p w:rsidR="00E64CD7" w:rsidRPr="00E64CD7" w:rsidRDefault="00E64CD7" w:rsidP="00E64CD7">
      <w:pPr>
        <w:pStyle w:val="Default"/>
        <w:rPr>
          <w:rFonts w:ascii="Arial" w:hAnsi="Arial"/>
          <w:sz w:val="20"/>
          <w:szCs w:val="23"/>
          <w:lang w:val="es-MX"/>
        </w:rPr>
      </w:pPr>
      <w:r w:rsidRPr="00E64CD7">
        <w:rPr>
          <w:rFonts w:ascii="Arial" w:hAnsi="Arial"/>
          <w:sz w:val="20"/>
          <w:szCs w:val="20"/>
          <w:lang w:val="es-MX"/>
        </w:rPr>
        <w:t>No se supondrá que el distrito escolar tiene dicho conocimiento si:</w:t>
      </w:r>
    </w:p>
    <w:p w:rsidR="00917DA5" w:rsidRPr="00E64CD7" w:rsidRDefault="00E64CD7" w:rsidP="00A06505">
      <w:pPr>
        <w:pStyle w:val="Default"/>
        <w:numPr>
          <w:ilvl w:val="0"/>
          <w:numId w:val="12"/>
        </w:numPr>
        <w:rPr>
          <w:rFonts w:ascii="Arial" w:hAnsi="Arial"/>
          <w:sz w:val="20"/>
          <w:szCs w:val="20"/>
          <w:lang w:val="es-MX"/>
        </w:rPr>
      </w:pPr>
      <w:r w:rsidRPr="00E64CD7">
        <w:rPr>
          <w:rFonts w:ascii="Arial" w:hAnsi="Arial"/>
          <w:sz w:val="20"/>
          <w:szCs w:val="20"/>
          <w:lang w:val="es-MX"/>
        </w:rPr>
        <w:t xml:space="preserve">El padre del niño no ha permitido una evaluación del niño o ha rehusado servicios de educación especial; </w:t>
      </w:r>
      <w:r w:rsidRPr="00E64CD7">
        <w:rPr>
          <w:rFonts w:ascii="Arial" w:hAnsi="Arial"/>
          <w:b/>
          <w:sz w:val="20"/>
          <w:szCs w:val="20"/>
          <w:u w:val="single"/>
          <w:lang w:val="es-MX"/>
        </w:rPr>
        <w:t>o</w:t>
      </w:r>
    </w:p>
    <w:p w:rsidR="00917DA5" w:rsidRPr="002C5B85" w:rsidRDefault="002C5B85" w:rsidP="00A06505">
      <w:pPr>
        <w:pStyle w:val="Default"/>
        <w:numPr>
          <w:ilvl w:val="0"/>
          <w:numId w:val="12"/>
        </w:numPr>
        <w:rPr>
          <w:rFonts w:ascii="Arial" w:hAnsi="Arial"/>
          <w:sz w:val="20"/>
          <w:szCs w:val="20"/>
          <w:lang w:val="es-MX"/>
        </w:rPr>
      </w:pPr>
      <w:r w:rsidRPr="002C5B85">
        <w:rPr>
          <w:rFonts w:ascii="Arial" w:hAnsi="Arial"/>
          <w:sz w:val="20"/>
          <w:szCs w:val="20"/>
          <w:lang w:val="es-MX"/>
        </w:rPr>
        <w:t>El niño ha sido evaluado y declarado como un niño que no tiene una discapacidad de acuerdo a la Sección B de IDEA.</w:t>
      </w:r>
    </w:p>
    <w:p w:rsidR="00917DA5" w:rsidRPr="002C5B85" w:rsidRDefault="00917DA5" w:rsidP="00917DA5">
      <w:pPr>
        <w:pStyle w:val="Default"/>
        <w:rPr>
          <w:rFonts w:ascii="Arial" w:hAnsi="Arial"/>
          <w:b/>
          <w:bCs/>
          <w:sz w:val="20"/>
          <w:szCs w:val="23"/>
          <w:lang w:val="es-MX"/>
        </w:rPr>
      </w:pPr>
    </w:p>
    <w:p w:rsidR="00917DA5" w:rsidRPr="00E532A1" w:rsidRDefault="00E532A1" w:rsidP="00917DA5">
      <w:pPr>
        <w:pStyle w:val="Default"/>
        <w:rPr>
          <w:rFonts w:ascii="Arial" w:hAnsi="Arial"/>
          <w:sz w:val="20"/>
          <w:szCs w:val="23"/>
          <w:lang w:val="es-MX"/>
        </w:rPr>
      </w:pPr>
      <w:r w:rsidRPr="00E532A1">
        <w:rPr>
          <w:rFonts w:ascii="Arial" w:hAnsi="Arial"/>
          <w:b/>
          <w:bCs/>
          <w:sz w:val="20"/>
          <w:szCs w:val="23"/>
          <w:lang w:val="es-MX"/>
        </w:rPr>
        <w:t>Condiciones que aplican si no hay base de conocimiento</w:t>
      </w:r>
      <w:r w:rsidR="00766D6D" w:rsidRPr="00E532A1">
        <w:rPr>
          <w:rFonts w:ascii="Arial" w:hAnsi="Arial"/>
          <w:b/>
          <w:bCs/>
          <w:sz w:val="20"/>
          <w:szCs w:val="23"/>
          <w:lang w:val="es-MX"/>
        </w:rPr>
        <w:t xml:space="preserve"> </w:t>
      </w:r>
    </w:p>
    <w:p w:rsidR="00E532A1" w:rsidRPr="00E532A1" w:rsidRDefault="00E532A1" w:rsidP="00E532A1">
      <w:pPr>
        <w:pStyle w:val="Default"/>
        <w:rPr>
          <w:rFonts w:ascii="Arial" w:hAnsi="Arial"/>
          <w:sz w:val="20"/>
          <w:szCs w:val="20"/>
          <w:lang w:val="es-MX"/>
        </w:rPr>
      </w:pPr>
      <w:r w:rsidRPr="00E532A1">
        <w:rPr>
          <w:rFonts w:ascii="Arial" w:hAnsi="Arial"/>
          <w:sz w:val="20"/>
          <w:szCs w:val="20"/>
          <w:lang w:val="es-MX"/>
        </w:rPr>
        <w:t>Si antes de tomar medidas disciplinarias con el niño, el distrito escolar no tiene conocimiento de que el niño es un niño con discapacidades, como se describe anteriormente, el niño puede ser sujeto a las medidas disciplinarias aplicables a los niños sin discapacidades que se involucran en comportamientos similares.</w:t>
      </w:r>
    </w:p>
    <w:p w:rsidR="00E532A1" w:rsidRPr="00E532A1" w:rsidRDefault="00E532A1" w:rsidP="00E532A1">
      <w:pPr>
        <w:pStyle w:val="Default"/>
        <w:rPr>
          <w:rFonts w:ascii="Arial" w:hAnsi="Arial"/>
          <w:sz w:val="20"/>
          <w:szCs w:val="20"/>
          <w:lang w:val="es-MX"/>
        </w:rPr>
      </w:pPr>
    </w:p>
    <w:p w:rsidR="00E532A1" w:rsidRPr="00E532A1" w:rsidRDefault="00E532A1" w:rsidP="00E532A1">
      <w:pPr>
        <w:pStyle w:val="Default"/>
        <w:rPr>
          <w:rFonts w:ascii="Arial" w:hAnsi="Arial"/>
          <w:sz w:val="20"/>
          <w:szCs w:val="20"/>
          <w:lang w:val="es-MX"/>
        </w:rPr>
      </w:pPr>
      <w:r w:rsidRPr="00E532A1">
        <w:rPr>
          <w:rFonts w:ascii="Arial" w:hAnsi="Arial"/>
          <w:sz w:val="20"/>
          <w:szCs w:val="20"/>
          <w:lang w:val="es-MX"/>
        </w:rPr>
        <w:t>Sin embargo, si mientras el niño es sometido a medidas disciplinarias se hace una petición de una evaluación del niño, la evaluación debe llevarse a cabo en forma inmediata.</w:t>
      </w:r>
    </w:p>
    <w:p w:rsidR="00E532A1" w:rsidRPr="00E532A1" w:rsidRDefault="00E532A1" w:rsidP="00E532A1">
      <w:pPr>
        <w:pStyle w:val="Default"/>
        <w:rPr>
          <w:rFonts w:ascii="Arial" w:hAnsi="Arial"/>
          <w:sz w:val="20"/>
          <w:szCs w:val="20"/>
          <w:lang w:val="es-MX"/>
        </w:rPr>
      </w:pPr>
    </w:p>
    <w:p w:rsidR="00E532A1" w:rsidRPr="00E532A1" w:rsidRDefault="00E532A1" w:rsidP="00E532A1">
      <w:pPr>
        <w:pStyle w:val="Default"/>
        <w:rPr>
          <w:rFonts w:ascii="Arial" w:hAnsi="Arial"/>
          <w:sz w:val="20"/>
          <w:szCs w:val="20"/>
          <w:lang w:val="es-MX"/>
        </w:rPr>
      </w:pPr>
      <w:r w:rsidRPr="00E532A1">
        <w:rPr>
          <w:rFonts w:ascii="Arial" w:hAnsi="Arial"/>
          <w:sz w:val="20"/>
          <w:szCs w:val="20"/>
          <w:lang w:val="es-MX"/>
        </w:rPr>
        <w:t>Hasta que se haya concluido la evaluación, el niño permanece en la colocación educativa determinada por las autoridades de la escuela, lo cual puede incluir suspensión o expulsión sin servicios educativos.</w:t>
      </w:r>
    </w:p>
    <w:p w:rsidR="00E532A1" w:rsidRPr="00E532A1" w:rsidRDefault="00E532A1" w:rsidP="00E532A1">
      <w:pPr>
        <w:pStyle w:val="Default"/>
        <w:rPr>
          <w:rFonts w:ascii="Arial" w:hAnsi="Arial"/>
          <w:sz w:val="20"/>
          <w:szCs w:val="20"/>
          <w:lang w:val="es-MX"/>
        </w:rPr>
      </w:pPr>
    </w:p>
    <w:p w:rsidR="00917DA5" w:rsidRPr="00E532A1" w:rsidRDefault="00E532A1" w:rsidP="00E532A1">
      <w:pPr>
        <w:pStyle w:val="Default"/>
        <w:rPr>
          <w:rFonts w:ascii="Arial" w:hAnsi="Arial"/>
          <w:sz w:val="20"/>
          <w:szCs w:val="20"/>
          <w:lang w:val="es-MX"/>
        </w:rPr>
      </w:pPr>
      <w:r w:rsidRPr="00E532A1">
        <w:rPr>
          <w:rFonts w:ascii="Arial" w:hAnsi="Arial"/>
          <w:sz w:val="20"/>
          <w:szCs w:val="20"/>
          <w:lang w:val="es-MX"/>
        </w:rPr>
        <w:t>Si se determina que el niño es un niño con discapacidades, tomando en consideración la información de la evaluación conducida por el distrito escolar, y la información provista por los padres, el distrito escolar debe proveer educación especial y servicios relacionados, de acuerdo a la Sección B de IDEA, incluyendo los requerimientos disciplinarios descritos anteriormente.</w:t>
      </w:r>
      <w:r w:rsidR="00766D6D" w:rsidRPr="00E532A1">
        <w:rPr>
          <w:rFonts w:ascii="Arial" w:hAnsi="Arial"/>
          <w:sz w:val="20"/>
          <w:szCs w:val="20"/>
          <w:lang w:val="es-MX"/>
        </w:rPr>
        <w:t xml:space="preserve"> </w:t>
      </w:r>
    </w:p>
    <w:p w:rsidR="00917DA5" w:rsidRPr="00E532A1" w:rsidRDefault="00917DA5" w:rsidP="00917DA5">
      <w:pPr>
        <w:pStyle w:val="Default"/>
        <w:rPr>
          <w:rFonts w:ascii="Arial" w:hAnsi="Arial"/>
          <w:b/>
          <w:bCs/>
          <w:sz w:val="20"/>
          <w:szCs w:val="23"/>
          <w:lang w:val="es-MX"/>
        </w:rPr>
      </w:pPr>
    </w:p>
    <w:p w:rsidR="00C95F7F" w:rsidRDefault="00C95F7F" w:rsidP="00917DA5">
      <w:pPr>
        <w:pStyle w:val="Default"/>
        <w:pBdr>
          <w:bottom w:val="single" w:sz="36" w:space="1" w:color="auto"/>
        </w:pBdr>
        <w:rPr>
          <w:rFonts w:ascii="Arial" w:hAnsi="Arial"/>
          <w:b/>
          <w:bCs/>
          <w:sz w:val="20"/>
          <w:szCs w:val="19"/>
          <w:lang w:val="es-MX"/>
        </w:rPr>
      </w:pPr>
      <w:r w:rsidRPr="00C95F7F">
        <w:rPr>
          <w:rFonts w:ascii="Arial" w:hAnsi="Arial"/>
          <w:b/>
          <w:bCs/>
          <w:sz w:val="20"/>
          <w:szCs w:val="23"/>
          <w:lang w:val="es-MX"/>
        </w:rPr>
        <w:t xml:space="preserve">REFERENCIAS Y ACCIONES POR PARTE DE LA POLICÍA Y AUTORIDADES JUDICIALES </w:t>
      </w:r>
      <w:r w:rsidR="00766D6D" w:rsidRPr="00C95F7F">
        <w:rPr>
          <w:rFonts w:ascii="Arial" w:hAnsi="Arial"/>
          <w:b/>
          <w:bCs/>
          <w:sz w:val="20"/>
          <w:szCs w:val="19"/>
          <w:lang w:val="es-MX"/>
        </w:rPr>
        <w:t xml:space="preserve"> </w:t>
      </w:r>
    </w:p>
    <w:p w:rsidR="00917DA5" w:rsidRPr="00C95F7F" w:rsidRDefault="00766D6D" w:rsidP="00917DA5">
      <w:pPr>
        <w:pStyle w:val="Default"/>
        <w:pBdr>
          <w:bottom w:val="single" w:sz="36" w:space="1" w:color="auto"/>
        </w:pBdr>
        <w:rPr>
          <w:rFonts w:ascii="Arial" w:hAnsi="Arial"/>
          <w:sz w:val="20"/>
          <w:szCs w:val="23"/>
          <w:lang w:val="es-MX"/>
        </w:rPr>
      </w:pPr>
      <w:r w:rsidRPr="00C95F7F">
        <w:rPr>
          <w:rFonts w:ascii="Arial" w:hAnsi="Arial"/>
          <w:b/>
          <w:bCs/>
          <w:sz w:val="20"/>
          <w:szCs w:val="23"/>
          <w:lang w:val="es-MX"/>
        </w:rPr>
        <w:t xml:space="preserve">34 C.F.R. §300.535 </w:t>
      </w:r>
    </w:p>
    <w:p w:rsidR="00C95F7F" w:rsidRDefault="00C95F7F" w:rsidP="00C95F7F">
      <w:pPr>
        <w:pStyle w:val="Default"/>
        <w:rPr>
          <w:rFonts w:ascii="Arial" w:hAnsi="Arial"/>
          <w:b/>
          <w:sz w:val="20"/>
          <w:szCs w:val="20"/>
          <w:lang w:val="es-MX"/>
        </w:rPr>
      </w:pPr>
      <w:r w:rsidRPr="00C95F7F">
        <w:rPr>
          <w:rFonts w:ascii="Arial" w:hAnsi="Arial"/>
          <w:b/>
          <w:sz w:val="20"/>
          <w:szCs w:val="20"/>
          <w:lang w:val="es-MX"/>
        </w:rPr>
        <w:t>Referencias a la policía</w:t>
      </w:r>
      <w:r>
        <w:rPr>
          <w:rFonts w:ascii="Arial" w:hAnsi="Arial"/>
          <w:b/>
          <w:sz w:val="20"/>
          <w:szCs w:val="20"/>
          <w:lang w:val="es-MX"/>
        </w:rPr>
        <w:t xml:space="preserve">  </w:t>
      </w:r>
    </w:p>
    <w:p w:rsidR="00C95F7F" w:rsidRPr="00C95F7F" w:rsidRDefault="00C95F7F" w:rsidP="00C95F7F">
      <w:pPr>
        <w:pStyle w:val="Default"/>
        <w:rPr>
          <w:rFonts w:ascii="Arial" w:hAnsi="Arial"/>
          <w:b/>
          <w:sz w:val="20"/>
          <w:szCs w:val="20"/>
          <w:lang w:val="es-MX"/>
        </w:rPr>
      </w:pPr>
      <w:r w:rsidRPr="00C95F7F">
        <w:rPr>
          <w:rFonts w:ascii="Arial" w:hAnsi="Arial"/>
          <w:sz w:val="20"/>
          <w:szCs w:val="20"/>
          <w:lang w:val="es-MX"/>
        </w:rPr>
        <w:t>La Sección B de IDEA no:</w:t>
      </w:r>
    </w:p>
    <w:p w:rsidR="00C95F7F" w:rsidRPr="00C95F7F" w:rsidRDefault="00C95F7F" w:rsidP="00A06505">
      <w:pPr>
        <w:pStyle w:val="Default"/>
        <w:numPr>
          <w:ilvl w:val="0"/>
          <w:numId w:val="13"/>
        </w:numPr>
        <w:rPr>
          <w:rFonts w:ascii="Arial" w:hAnsi="Arial"/>
          <w:sz w:val="20"/>
          <w:szCs w:val="20"/>
          <w:lang w:val="es-MX"/>
        </w:rPr>
      </w:pPr>
      <w:r w:rsidRPr="00C95F7F">
        <w:rPr>
          <w:rFonts w:ascii="Arial" w:hAnsi="Arial"/>
          <w:sz w:val="20"/>
          <w:szCs w:val="20"/>
          <w:lang w:val="es-MX"/>
        </w:rPr>
        <w:t xml:space="preserve">Prohíbe a una agencia </w:t>
      </w:r>
      <w:r>
        <w:rPr>
          <w:rFonts w:ascii="Arial" w:hAnsi="Arial"/>
          <w:sz w:val="20"/>
          <w:szCs w:val="20"/>
          <w:lang w:val="es-MX"/>
        </w:rPr>
        <w:t>reportar</w:t>
      </w:r>
      <w:r w:rsidRPr="00C95F7F">
        <w:rPr>
          <w:rFonts w:ascii="Arial" w:hAnsi="Arial"/>
          <w:sz w:val="20"/>
          <w:szCs w:val="20"/>
          <w:lang w:val="es-MX"/>
        </w:rPr>
        <w:t xml:space="preserve"> crímenes cometidos por un niño con discapacidades a las autoridades apropiadas; </w:t>
      </w:r>
      <w:r w:rsidRPr="00C95F7F">
        <w:rPr>
          <w:rFonts w:ascii="Arial" w:hAnsi="Arial"/>
          <w:b/>
          <w:sz w:val="20"/>
          <w:szCs w:val="20"/>
          <w:u w:val="single"/>
          <w:lang w:val="es-MX"/>
        </w:rPr>
        <w:t>ni</w:t>
      </w:r>
    </w:p>
    <w:p w:rsidR="00C95F7F" w:rsidRDefault="00C95F7F" w:rsidP="00A06505">
      <w:pPr>
        <w:pStyle w:val="Default"/>
        <w:numPr>
          <w:ilvl w:val="0"/>
          <w:numId w:val="13"/>
        </w:numPr>
        <w:rPr>
          <w:rFonts w:ascii="Arial" w:hAnsi="Arial"/>
          <w:sz w:val="20"/>
          <w:szCs w:val="20"/>
          <w:lang w:val="es-MX"/>
        </w:rPr>
      </w:pPr>
      <w:r w:rsidRPr="00C95F7F">
        <w:rPr>
          <w:rFonts w:ascii="Arial" w:hAnsi="Arial"/>
          <w:sz w:val="20"/>
          <w:szCs w:val="20"/>
          <w:lang w:val="es-MX"/>
        </w:rPr>
        <w:t>Previene que el cuerpo de policía del Estado y las autoridades judiciales ejerzan sus responsabilidades con relación a la aplicación de la ley federal o estatal concernientes a crímenes cometidos por un niño con discapacidades.</w:t>
      </w:r>
    </w:p>
    <w:p w:rsidR="008F2075" w:rsidRDefault="00C95F7F" w:rsidP="008F2075">
      <w:pPr>
        <w:spacing w:after="0" w:line="240" w:lineRule="auto"/>
        <w:rPr>
          <w:rFonts w:ascii="Arial" w:hAnsi="Arial" w:cs="Garamond"/>
          <w:b/>
          <w:color w:val="000000"/>
          <w:sz w:val="20"/>
          <w:szCs w:val="20"/>
          <w:lang w:val="es-MX"/>
        </w:rPr>
      </w:pPr>
      <w:r w:rsidRPr="00C95F7F">
        <w:rPr>
          <w:rFonts w:ascii="Arial" w:hAnsi="Arial" w:cs="Garamond"/>
          <w:b/>
          <w:color w:val="000000"/>
          <w:sz w:val="20"/>
          <w:szCs w:val="20"/>
          <w:lang w:val="es-MX"/>
        </w:rPr>
        <w:t>Transmisión de récordes</w:t>
      </w:r>
      <w:r w:rsidR="00277E1F">
        <w:rPr>
          <w:rFonts w:ascii="Arial" w:hAnsi="Arial" w:cs="Garamond"/>
          <w:b/>
          <w:color w:val="000000"/>
          <w:sz w:val="20"/>
          <w:szCs w:val="20"/>
          <w:lang w:val="es-MX"/>
        </w:rPr>
        <w:t xml:space="preserve"> </w:t>
      </w:r>
    </w:p>
    <w:p w:rsidR="00C95F7F" w:rsidRPr="008F2075" w:rsidRDefault="00C95F7F" w:rsidP="008F2075">
      <w:pPr>
        <w:spacing w:after="0" w:line="240" w:lineRule="auto"/>
        <w:rPr>
          <w:rFonts w:ascii="Arial" w:hAnsi="Arial" w:cs="Garamond"/>
          <w:color w:val="000000"/>
          <w:sz w:val="20"/>
          <w:szCs w:val="20"/>
          <w:lang w:val="es-MX"/>
        </w:rPr>
      </w:pPr>
      <w:r w:rsidRPr="00277E1F">
        <w:rPr>
          <w:rFonts w:ascii="Arial" w:hAnsi="Arial" w:cs="Arial"/>
          <w:sz w:val="20"/>
          <w:szCs w:val="20"/>
          <w:lang w:val="es-MX"/>
        </w:rPr>
        <w:t>Si un distrito escolar reporta un crimen cometido por un niño con discapacidades, el distrito escolar:</w:t>
      </w:r>
    </w:p>
    <w:p w:rsidR="008F2075" w:rsidRPr="008F2075" w:rsidRDefault="00C95F7F" w:rsidP="00A06505">
      <w:pPr>
        <w:pStyle w:val="ListParagraph"/>
        <w:numPr>
          <w:ilvl w:val="0"/>
          <w:numId w:val="48"/>
        </w:numPr>
        <w:spacing w:after="0" w:line="240" w:lineRule="auto"/>
        <w:rPr>
          <w:rFonts w:ascii="Arial" w:hAnsi="Arial" w:cs="Arial"/>
          <w:color w:val="000000"/>
          <w:sz w:val="20"/>
          <w:szCs w:val="20"/>
          <w:lang w:val="es-MX"/>
        </w:rPr>
      </w:pPr>
      <w:r w:rsidRPr="008F2075">
        <w:rPr>
          <w:rFonts w:ascii="Arial" w:hAnsi="Arial" w:cs="Garamond"/>
          <w:color w:val="000000"/>
          <w:sz w:val="20"/>
          <w:szCs w:val="20"/>
          <w:lang w:val="es-MX"/>
        </w:rPr>
        <w:t xml:space="preserve">Debe asegurar que se transmitan copias de los récordes disciplinarios y de educación especial del niño a las autoridades de la agencia que recibió el reporte del crimen para consideración; </w:t>
      </w:r>
      <w:r w:rsidRPr="008F2075">
        <w:rPr>
          <w:rFonts w:ascii="Arial" w:hAnsi="Arial" w:cs="Garamond"/>
          <w:b/>
          <w:color w:val="000000"/>
          <w:sz w:val="20"/>
          <w:szCs w:val="20"/>
          <w:u w:val="single"/>
          <w:lang w:val="es-MX"/>
        </w:rPr>
        <w:t>y</w:t>
      </w:r>
    </w:p>
    <w:p w:rsidR="00917DA5" w:rsidRPr="008F2075" w:rsidRDefault="00C95F7F" w:rsidP="00A06505">
      <w:pPr>
        <w:pStyle w:val="ListParagraph"/>
        <w:numPr>
          <w:ilvl w:val="0"/>
          <w:numId w:val="48"/>
        </w:numPr>
        <w:spacing w:after="0" w:line="240" w:lineRule="auto"/>
        <w:rPr>
          <w:rFonts w:ascii="Arial" w:hAnsi="Arial" w:cs="Arial"/>
          <w:color w:val="000000"/>
          <w:sz w:val="20"/>
          <w:szCs w:val="20"/>
          <w:lang w:val="es-MX"/>
        </w:rPr>
      </w:pPr>
      <w:r w:rsidRPr="008F2075">
        <w:rPr>
          <w:rFonts w:ascii="Arial" w:hAnsi="Arial"/>
          <w:sz w:val="20"/>
          <w:szCs w:val="20"/>
          <w:lang w:val="es-MX"/>
        </w:rPr>
        <w:t>Puede transmitir copias de los récordes disciplinarios y de educación especial del niño solamente hasta el límite permitido en la Acta de los Derechos Educativos de la Familia y Privacidad (FERPA)</w:t>
      </w:r>
      <w:r w:rsidR="00766D6D" w:rsidRPr="008F2075">
        <w:rPr>
          <w:rFonts w:ascii="Arial" w:hAnsi="Arial"/>
          <w:sz w:val="20"/>
          <w:szCs w:val="20"/>
          <w:lang w:val="es-MX"/>
        </w:rPr>
        <w:t xml:space="preserve">. </w:t>
      </w:r>
    </w:p>
    <w:p w:rsidR="00917DA5" w:rsidRPr="00C95F7F" w:rsidRDefault="00917DA5" w:rsidP="00917DA5">
      <w:pPr>
        <w:pStyle w:val="Default"/>
        <w:rPr>
          <w:rFonts w:ascii="Arial" w:hAnsi="Arial"/>
          <w:sz w:val="20"/>
          <w:szCs w:val="20"/>
          <w:lang w:val="es-MX"/>
        </w:rPr>
      </w:pPr>
    </w:p>
    <w:p w:rsidR="00917DA5" w:rsidRPr="00C95F7F" w:rsidRDefault="0051283C" w:rsidP="00917DA5">
      <w:pPr>
        <w:pStyle w:val="Default"/>
        <w:rPr>
          <w:rFonts w:ascii="Arial" w:hAnsi="Arial"/>
          <w:sz w:val="20"/>
          <w:szCs w:val="20"/>
          <w:lang w:val="es-MX"/>
        </w:rPr>
      </w:pPr>
      <w:r w:rsidRPr="0051283C">
        <w:rPr>
          <w:rFonts w:ascii="Arial" w:hAnsi="Arial"/>
          <w:noProof/>
          <w:sz w:val="20"/>
          <w:szCs w:val="20"/>
          <w:lang w:val="es-MX" w:eastAsia="zh-TW"/>
        </w:rPr>
        <w:pict>
          <v:shape id="_x0000_s1029" type="#_x0000_t202" style="position:absolute;margin-left:-11.25pt;margin-top:6.65pt;width:507.75pt;height:23.55pt;z-index:251664384;mso-width-relative:margin;mso-height-relative:margin" fillcolor="black [3213]">
            <v:textbox style="mso-next-textbox:#_x0000_s1029">
              <w:txbxContent>
                <w:p w:rsidR="00876CA6" w:rsidRPr="00876CA6" w:rsidRDefault="00876CA6" w:rsidP="00917DA5">
                  <w:pPr>
                    <w:jc w:val="center"/>
                    <w:rPr>
                      <w:rFonts w:ascii="Arial" w:hAnsi="Arial"/>
                      <w:b/>
                      <w:sz w:val="24"/>
                      <w:szCs w:val="24"/>
                      <w:u w:val="thick"/>
                      <w:lang w:val="es-MX"/>
                    </w:rPr>
                  </w:pPr>
                  <w:r w:rsidRPr="00876CA6">
                    <w:rPr>
                      <w:rFonts w:ascii="Arial" w:hAnsi="Arial"/>
                      <w:b/>
                      <w:sz w:val="24"/>
                      <w:szCs w:val="24"/>
                      <w:u w:val="thick"/>
                      <w:lang w:val="es-MX"/>
                    </w:rPr>
                    <w:t>PROCEDIMIENTOS DE QUEJAS ANTE EL ESTADO</w:t>
                  </w:r>
                </w:p>
              </w:txbxContent>
            </v:textbox>
          </v:shape>
        </w:pict>
      </w:r>
    </w:p>
    <w:p w:rsidR="00917DA5" w:rsidRPr="00C95F7F" w:rsidRDefault="00917DA5" w:rsidP="00917DA5">
      <w:pPr>
        <w:pStyle w:val="Default"/>
        <w:rPr>
          <w:rFonts w:ascii="Arial" w:hAnsi="Arial"/>
          <w:sz w:val="20"/>
          <w:szCs w:val="20"/>
          <w:lang w:val="es-MX"/>
        </w:rPr>
      </w:pPr>
    </w:p>
    <w:p w:rsidR="00917DA5" w:rsidRPr="000F4D75" w:rsidRDefault="00766D6D" w:rsidP="00917DA5">
      <w:pPr>
        <w:pStyle w:val="Default"/>
        <w:jc w:val="center"/>
        <w:rPr>
          <w:rFonts w:ascii="Arial" w:hAnsi="Arial"/>
          <w:color w:val="FFFFFF"/>
          <w:sz w:val="20"/>
          <w:szCs w:val="19"/>
          <w:lang w:val="es-MX"/>
        </w:rPr>
      </w:pPr>
      <w:r w:rsidRPr="000F4D75">
        <w:rPr>
          <w:rFonts w:ascii="Arial" w:hAnsi="Arial"/>
          <w:b/>
          <w:bCs/>
          <w:color w:val="FFFFFF"/>
          <w:sz w:val="20"/>
          <w:szCs w:val="19"/>
          <w:lang w:val="es-MX"/>
        </w:rPr>
        <w:t xml:space="preserve">TE </w:t>
      </w:r>
      <w:r w:rsidRPr="000F4D75">
        <w:rPr>
          <w:rFonts w:ascii="Arial" w:hAnsi="Arial"/>
          <w:b/>
          <w:bCs/>
          <w:color w:val="FFFFFF"/>
          <w:sz w:val="20"/>
          <w:szCs w:val="23"/>
          <w:lang w:val="es-MX"/>
        </w:rPr>
        <w:t>C</w:t>
      </w:r>
      <w:r w:rsidRPr="000F4D75">
        <w:rPr>
          <w:rFonts w:ascii="Arial" w:hAnsi="Arial"/>
          <w:b/>
          <w:bCs/>
          <w:color w:val="FFFFFF"/>
          <w:sz w:val="20"/>
          <w:szCs w:val="19"/>
          <w:lang w:val="es-MX"/>
        </w:rPr>
        <w:t xml:space="preserve">OMPLAINT </w:t>
      </w:r>
      <w:r w:rsidRPr="000F4D75">
        <w:rPr>
          <w:rFonts w:ascii="Arial" w:hAnsi="Arial"/>
          <w:b/>
          <w:bCs/>
          <w:color w:val="FFFFFF"/>
          <w:sz w:val="20"/>
          <w:szCs w:val="23"/>
          <w:lang w:val="es-MX"/>
        </w:rPr>
        <w:t>P</w:t>
      </w:r>
      <w:r w:rsidRPr="000F4D75">
        <w:rPr>
          <w:rFonts w:ascii="Arial" w:hAnsi="Arial"/>
          <w:b/>
          <w:bCs/>
          <w:color w:val="FFFFFF"/>
          <w:sz w:val="20"/>
          <w:szCs w:val="19"/>
          <w:lang w:val="es-MX"/>
        </w:rPr>
        <w:t xml:space="preserve">ROCEDURES </w:t>
      </w:r>
    </w:p>
    <w:p w:rsidR="00917DA5" w:rsidRPr="008F2075" w:rsidRDefault="008F2075" w:rsidP="00917DA5">
      <w:pPr>
        <w:pStyle w:val="Default"/>
        <w:pBdr>
          <w:bottom w:val="single" w:sz="36" w:space="1" w:color="auto"/>
        </w:pBdr>
        <w:rPr>
          <w:rFonts w:ascii="Arial" w:hAnsi="Arial"/>
          <w:sz w:val="20"/>
          <w:szCs w:val="19"/>
          <w:lang w:val="es-MX"/>
        </w:rPr>
      </w:pPr>
      <w:r>
        <w:rPr>
          <w:rFonts w:ascii="Arial" w:hAnsi="Arial"/>
          <w:b/>
          <w:bCs/>
          <w:sz w:val="20"/>
          <w:szCs w:val="23"/>
          <w:lang w:val="es-MX"/>
        </w:rPr>
        <w:t xml:space="preserve">DIFERENCIA ENTRE SOLICITUD DE AUDIENCIA DE PROCESO LEGÍTIMO Y PROCEDIMIENTOS DE QUEJA </w:t>
      </w:r>
      <w:r w:rsidR="00AC42A5">
        <w:rPr>
          <w:rFonts w:ascii="Arial" w:hAnsi="Arial"/>
          <w:b/>
          <w:bCs/>
          <w:sz w:val="20"/>
          <w:szCs w:val="23"/>
          <w:lang w:val="es-MX"/>
        </w:rPr>
        <w:t xml:space="preserve">ANTE </w:t>
      </w:r>
      <w:r>
        <w:rPr>
          <w:rFonts w:ascii="Arial" w:hAnsi="Arial"/>
          <w:b/>
          <w:bCs/>
          <w:sz w:val="20"/>
          <w:szCs w:val="23"/>
          <w:lang w:val="es-MX"/>
        </w:rPr>
        <w:t>EL ESTADO</w:t>
      </w:r>
      <w:r w:rsidR="00766D6D" w:rsidRPr="008F2075">
        <w:rPr>
          <w:rFonts w:ascii="Arial" w:hAnsi="Arial"/>
          <w:b/>
          <w:bCs/>
          <w:sz w:val="20"/>
          <w:szCs w:val="19"/>
          <w:lang w:val="es-MX"/>
        </w:rPr>
        <w:t xml:space="preserve"> </w:t>
      </w:r>
    </w:p>
    <w:p w:rsidR="00917DA5" w:rsidRPr="008F2075" w:rsidRDefault="008F2075" w:rsidP="00917DA5">
      <w:pPr>
        <w:pStyle w:val="Default"/>
        <w:rPr>
          <w:rFonts w:ascii="Arial" w:hAnsi="Arial"/>
          <w:sz w:val="20"/>
          <w:szCs w:val="20"/>
          <w:lang w:val="es-MX"/>
        </w:rPr>
      </w:pPr>
      <w:r w:rsidRPr="008F2075">
        <w:rPr>
          <w:rFonts w:ascii="Arial" w:hAnsi="Arial"/>
          <w:sz w:val="20"/>
          <w:szCs w:val="20"/>
          <w:lang w:val="es-MX"/>
        </w:rPr>
        <w:t>Los reglamentos en la Sección B de IDEA contemplan procedimi</w:t>
      </w:r>
      <w:r w:rsidR="00AC42A5">
        <w:rPr>
          <w:rFonts w:ascii="Arial" w:hAnsi="Arial"/>
          <w:sz w:val="20"/>
          <w:szCs w:val="20"/>
          <w:lang w:val="es-MX"/>
        </w:rPr>
        <w:t xml:space="preserve">entos separados para una queja ante </w:t>
      </w:r>
      <w:r w:rsidRPr="008F2075">
        <w:rPr>
          <w:rFonts w:ascii="Arial" w:hAnsi="Arial"/>
          <w:sz w:val="20"/>
          <w:szCs w:val="20"/>
          <w:lang w:val="es-MX"/>
        </w:rPr>
        <w:t>el Estado y la solicitud de audiencia de proceso legítimo. Cualquier individuo u organiz</w:t>
      </w:r>
      <w:r w:rsidR="00AC42A5">
        <w:rPr>
          <w:rFonts w:ascii="Arial" w:hAnsi="Arial"/>
          <w:sz w:val="20"/>
          <w:szCs w:val="20"/>
          <w:lang w:val="es-MX"/>
        </w:rPr>
        <w:t xml:space="preserve">ación puede levantar una queja ante </w:t>
      </w:r>
      <w:r w:rsidRPr="008F2075">
        <w:rPr>
          <w:rFonts w:ascii="Arial" w:hAnsi="Arial"/>
          <w:sz w:val="20"/>
          <w:szCs w:val="20"/>
          <w:lang w:val="es-MX"/>
        </w:rPr>
        <w:t xml:space="preserve">el Estado argumentando una violación de cualquiera de las partes de la Sección B sea por el distrito escolar, el Departamento de Educación del Estado de Wyoming, o cualquier otra agencia pública. Sólo usted o el distrito escolar pueden solicitar un procedimiento legítimo en cualquier asunto que se refiera a una propuesta o un rechazo a iniciar o cambiar la identificación, evaluación o colocación educativa, o la provisión para su hijo de una educación pública apropiada y gratuita (FAPE). Si bien los empleados del Departamento de Educación del Estado de Wyoming generalmente deben resolver las quejas </w:t>
      </w:r>
      <w:r w:rsidR="00AC42A5">
        <w:rPr>
          <w:rFonts w:ascii="Arial" w:hAnsi="Arial"/>
          <w:sz w:val="20"/>
          <w:szCs w:val="20"/>
          <w:lang w:val="es-MX"/>
        </w:rPr>
        <w:t xml:space="preserve">ante </w:t>
      </w:r>
      <w:r>
        <w:rPr>
          <w:rFonts w:ascii="Arial" w:hAnsi="Arial"/>
          <w:sz w:val="20"/>
          <w:szCs w:val="20"/>
          <w:lang w:val="es-MX"/>
        </w:rPr>
        <w:t>el</w:t>
      </w:r>
      <w:r w:rsidRPr="008F2075">
        <w:rPr>
          <w:rFonts w:ascii="Arial" w:hAnsi="Arial"/>
          <w:sz w:val="20"/>
          <w:szCs w:val="20"/>
          <w:lang w:val="es-MX"/>
        </w:rPr>
        <w:t xml:space="preserve"> Estado en el lapso de 60 días de calendario, a menos que la fecha se extienda apropiadamente, un oficial de proceso legítimo imparcial deberá proceder toda audiencia de proceso legítimo (si no se resolviera a través de una reunión de resolución o mediación) y emitir una decisión escrita en el lapso de 45 días de calendario después de que haya terminado el período de resolución, a menos que el oficial de la audiencia garantice una extensión de tiempo específica solicitada por usted o</w:t>
      </w:r>
      <w:r w:rsidR="00AC42A5">
        <w:rPr>
          <w:rFonts w:ascii="Arial" w:hAnsi="Arial"/>
          <w:sz w:val="20"/>
          <w:szCs w:val="20"/>
          <w:lang w:val="es-MX"/>
        </w:rPr>
        <w:t xml:space="preserve"> el distrito escolar. La queja ante </w:t>
      </w:r>
      <w:r w:rsidRPr="008F2075">
        <w:rPr>
          <w:rFonts w:ascii="Arial" w:hAnsi="Arial"/>
          <w:sz w:val="20"/>
          <w:szCs w:val="20"/>
          <w:lang w:val="es-MX"/>
        </w:rPr>
        <w:t>el Estado y la solicitud de audiencia de proceso legítimo se describen con más detalle a continuación.</w:t>
      </w:r>
      <w:r w:rsidR="00766D6D" w:rsidRPr="008F2075">
        <w:rPr>
          <w:rFonts w:ascii="Arial" w:hAnsi="Arial"/>
          <w:sz w:val="20"/>
          <w:szCs w:val="20"/>
          <w:lang w:val="es-MX"/>
        </w:rPr>
        <w:t xml:space="preserve"> </w:t>
      </w:r>
    </w:p>
    <w:p w:rsidR="00917DA5" w:rsidRPr="008F2075" w:rsidRDefault="00917DA5" w:rsidP="00917DA5">
      <w:pPr>
        <w:pStyle w:val="Default"/>
        <w:rPr>
          <w:rFonts w:ascii="Arial" w:hAnsi="Arial"/>
          <w:sz w:val="20"/>
          <w:szCs w:val="20"/>
          <w:lang w:val="es-MX"/>
        </w:rPr>
      </w:pPr>
    </w:p>
    <w:p w:rsidR="00917DA5" w:rsidRPr="008F2075" w:rsidRDefault="00917DA5" w:rsidP="00917DA5">
      <w:pPr>
        <w:pStyle w:val="Default"/>
        <w:rPr>
          <w:rFonts w:ascii="Arial" w:hAnsi="Arial"/>
          <w:b/>
          <w:bCs/>
          <w:sz w:val="20"/>
          <w:szCs w:val="23"/>
          <w:lang w:val="es-MX"/>
        </w:rPr>
      </w:pPr>
    </w:p>
    <w:p w:rsidR="00917DA5" w:rsidRPr="005B2101" w:rsidRDefault="005B2101" w:rsidP="00917DA5">
      <w:pPr>
        <w:pStyle w:val="Default"/>
        <w:pBdr>
          <w:bottom w:val="single" w:sz="36" w:space="1" w:color="auto"/>
        </w:pBdr>
        <w:rPr>
          <w:rFonts w:ascii="Arial" w:hAnsi="Arial"/>
          <w:sz w:val="20"/>
          <w:szCs w:val="23"/>
          <w:lang w:val="es-MX"/>
        </w:rPr>
      </w:pPr>
      <w:r w:rsidRPr="005B2101">
        <w:rPr>
          <w:rFonts w:ascii="Arial" w:hAnsi="Arial"/>
          <w:b/>
          <w:bCs/>
          <w:sz w:val="20"/>
          <w:szCs w:val="23"/>
          <w:lang w:val="es-MX"/>
        </w:rPr>
        <w:t>ADOPCIÓN</w:t>
      </w:r>
      <w:r w:rsidR="00AC42A5">
        <w:rPr>
          <w:rFonts w:ascii="Arial" w:hAnsi="Arial"/>
          <w:b/>
          <w:bCs/>
          <w:sz w:val="20"/>
          <w:szCs w:val="23"/>
          <w:lang w:val="es-MX"/>
        </w:rPr>
        <w:t xml:space="preserve"> DE PROCEDIMIENTOS PARA QUEJAS ANTE </w:t>
      </w:r>
      <w:r w:rsidRPr="005B2101">
        <w:rPr>
          <w:rFonts w:ascii="Arial" w:hAnsi="Arial"/>
          <w:b/>
          <w:bCs/>
          <w:sz w:val="20"/>
          <w:szCs w:val="23"/>
          <w:lang w:val="es-MX"/>
        </w:rPr>
        <w:t xml:space="preserve">EL ESTADO </w:t>
      </w:r>
      <w:r w:rsidR="00766D6D" w:rsidRPr="005B2101">
        <w:rPr>
          <w:rFonts w:ascii="Arial" w:hAnsi="Arial"/>
          <w:b/>
          <w:bCs/>
          <w:sz w:val="20"/>
          <w:szCs w:val="19"/>
          <w:lang w:val="es-MX"/>
        </w:rPr>
        <w:t xml:space="preserve"> </w:t>
      </w:r>
      <w:r w:rsidR="00766D6D" w:rsidRPr="005B2101">
        <w:rPr>
          <w:rFonts w:ascii="Arial" w:hAnsi="Arial"/>
          <w:b/>
          <w:bCs/>
          <w:sz w:val="20"/>
          <w:szCs w:val="23"/>
          <w:lang w:val="es-MX"/>
        </w:rPr>
        <w:t xml:space="preserve">34 C.F.R. §300.151 </w:t>
      </w:r>
    </w:p>
    <w:p w:rsidR="005B2101" w:rsidRDefault="00766D6D" w:rsidP="005B2101">
      <w:pPr>
        <w:pStyle w:val="Default"/>
        <w:rPr>
          <w:rFonts w:ascii="Arial" w:hAnsi="Arial"/>
          <w:sz w:val="20"/>
          <w:szCs w:val="23"/>
          <w:lang w:val="es-MX"/>
        </w:rPr>
      </w:pPr>
      <w:r w:rsidRPr="005B2101">
        <w:rPr>
          <w:rFonts w:ascii="Arial" w:hAnsi="Arial"/>
          <w:b/>
          <w:bCs/>
          <w:sz w:val="20"/>
          <w:szCs w:val="23"/>
          <w:lang w:val="es-MX"/>
        </w:rPr>
        <w:t>General</w:t>
      </w:r>
      <w:r w:rsidR="005B2101" w:rsidRPr="005B2101">
        <w:rPr>
          <w:rFonts w:ascii="Arial" w:hAnsi="Arial"/>
          <w:b/>
          <w:bCs/>
          <w:sz w:val="20"/>
          <w:szCs w:val="23"/>
          <w:lang w:val="es-MX"/>
        </w:rPr>
        <w:t>idades</w:t>
      </w:r>
      <w:r w:rsidRPr="005B2101">
        <w:rPr>
          <w:rFonts w:ascii="Arial" w:hAnsi="Arial"/>
          <w:b/>
          <w:bCs/>
          <w:sz w:val="20"/>
          <w:szCs w:val="23"/>
          <w:lang w:val="es-MX"/>
        </w:rPr>
        <w:t xml:space="preserve"> </w:t>
      </w:r>
    </w:p>
    <w:p w:rsidR="005B2101" w:rsidRPr="005B2101" w:rsidRDefault="005B2101" w:rsidP="005B2101">
      <w:pPr>
        <w:pStyle w:val="Default"/>
        <w:rPr>
          <w:rFonts w:ascii="Arial" w:hAnsi="Arial"/>
          <w:sz w:val="20"/>
          <w:szCs w:val="23"/>
          <w:lang w:val="es-MX"/>
        </w:rPr>
      </w:pPr>
      <w:r w:rsidRPr="005B2101">
        <w:rPr>
          <w:rFonts w:ascii="Arial" w:hAnsi="Arial"/>
          <w:sz w:val="20"/>
          <w:szCs w:val="20"/>
          <w:lang w:val="es-MX"/>
        </w:rPr>
        <w:t>El Departamento de Educación del Estado de Wyoming debe tener procedimientos escritos para:</w:t>
      </w:r>
    </w:p>
    <w:p w:rsidR="005B2101" w:rsidRPr="005B2101" w:rsidRDefault="005B2101" w:rsidP="00A06505">
      <w:pPr>
        <w:pStyle w:val="Default"/>
        <w:numPr>
          <w:ilvl w:val="0"/>
          <w:numId w:val="2"/>
        </w:numPr>
        <w:rPr>
          <w:rFonts w:ascii="Arial" w:hAnsi="Arial"/>
          <w:sz w:val="20"/>
          <w:szCs w:val="20"/>
          <w:lang w:val="es-MX"/>
        </w:rPr>
      </w:pPr>
      <w:r w:rsidRPr="005B2101">
        <w:rPr>
          <w:rFonts w:ascii="Arial" w:hAnsi="Arial"/>
          <w:sz w:val="20"/>
          <w:szCs w:val="20"/>
          <w:lang w:val="es-MX"/>
        </w:rPr>
        <w:t>Resolver cualquier queja, incluyendo quejas sometidas por una organización o un individuo de otro Estado;</w:t>
      </w:r>
    </w:p>
    <w:p w:rsidR="005B2101" w:rsidRPr="005B2101" w:rsidRDefault="005B2101" w:rsidP="00A06505">
      <w:pPr>
        <w:pStyle w:val="Default"/>
        <w:numPr>
          <w:ilvl w:val="0"/>
          <w:numId w:val="2"/>
        </w:numPr>
        <w:rPr>
          <w:rFonts w:ascii="Arial" w:hAnsi="Arial"/>
          <w:sz w:val="20"/>
          <w:szCs w:val="20"/>
          <w:lang w:val="es-MX"/>
        </w:rPr>
      </w:pPr>
      <w:r w:rsidRPr="005B2101">
        <w:rPr>
          <w:rFonts w:ascii="Arial" w:hAnsi="Arial"/>
          <w:sz w:val="20"/>
          <w:szCs w:val="20"/>
          <w:lang w:val="es-MX"/>
        </w:rPr>
        <w:t>Someter una queja con el Departamento de Educación del Estado de Wyoming;</w:t>
      </w:r>
    </w:p>
    <w:p w:rsidR="00917DA5" w:rsidRPr="005B2101" w:rsidRDefault="005B2101" w:rsidP="00A06505">
      <w:pPr>
        <w:pStyle w:val="Default"/>
        <w:numPr>
          <w:ilvl w:val="0"/>
          <w:numId w:val="2"/>
        </w:numPr>
        <w:rPr>
          <w:rFonts w:ascii="Arial" w:hAnsi="Arial"/>
          <w:sz w:val="20"/>
          <w:szCs w:val="20"/>
          <w:lang w:val="es-MX"/>
        </w:rPr>
      </w:pPr>
      <w:r w:rsidRPr="005B2101">
        <w:rPr>
          <w:rFonts w:ascii="Arial" w:hAnsi="Arial"/>
          <w:sz w:val="20"/>
          <w:szCs w:val="20"/>
          <w:lang w:val="es-MX"/>
        </w:rPr>
        <w:t xml:space="preserve">Diseminar ampliamente los procedimientos de </w:t>
      </w:r>
      <w:r w:rsidR="00AC42A5">
        <w:rPr>
          <w:rFonts w:ascii="Arial" w:hAnsi="Arial"/>
          <w:sz w:val="20"/>
          <w:szCs w:val="20"/>
          <w:lang w:val="es-MX"/>
        </w:rPr>
        <w:t>quejas ante el Estado</w:t>
      </w:r>
      <w:r w:rsidRPr="005B2101">
        <w:rPr>
          <w:rFonts w:ascii="Arial" w:hAnsi="Arial"/>
          <w:sz w:val="20"/>
          <w:szCs w:val="20"/>
          <w:lang w:val="es-MX"/>
        </w:rPr>
        <w:t xml:space="preserve"> entre padres de familia y otros individuos interesados, incluyendo centros de entrenamiento e información para padres de familia, agencias de protección e intercesión, centros de vida independiente y otras entidades apropiadas.</w:t>
      </w:r>
      <w:r w:rsidR="00766D6D" w:rsidRPr="005B2101">
        <w:rPr>
          <w:rFonts w:ascii="Arial" w:hAnsi="Arial"/>
          <w:sz w:val="20"/>
          <w:szCs w:val="20"/>
          <w:lang w:val="es-MX"/>
        </w:rPr>
        <w:t xml:space="preserve"> </w:t>
      </w:r>
    </w:p>
    <w:p w:rsidR="00917DA5" w:rsidRDefault="00917DA5" w:rsidP="00917DA5">
      <w:pPr>
        <w:pStyle w:val="Default"/>
        <w:ind w:left="720"/>
        <w:rPr>
          <w:rFonts w:ascii="Arial" w:hAnsi="Arial"/>
          <w:sz w:val="20"/>
          <w:szCs w:val="20"/>
          <w:lang w:val="es-MX"/>
        </w:rPr>
      </w:pPr>
    </w:p>
    <w:p w:rsidR="002F4584" w:rsidRDefault="002F4584" w:rsidP="00917DA5">
      <w:pPr>
        <w:pStyle w:val="Default"/>
        <w:ind w:left="720"/>
        <w:rPr>
          <w:rFonts w:ascii="Arial" w:hAnsi="Arial"/>
          <w:sz w:val="20"/>
          <w:szCs w:val="20"/>
          <w:lang w:val="es-MX"/>
        </w:rPr>
      </w:pPr>
    </w:p>
    <w:p w:rsidR="002F4584" w:rsidRPr="005B2101" w:rsidRDefault="002F4584" w:rsidP="00917DA5">
      <w:pPr>
        <w:pStyle w:val="Default"/>
        <w:ind w:left="720"/>
        <w:rPr>
          <w:rFonts w:ascii="Arial" w:hAnsi="Arial"/>
          <w:sz w:val="20"/>
          <w:szCs w:val="20"/>
          <w:lang w:val="es-MX"/>
        </w:rPr>
      </w:pPr>
    </w:p>
    <w:p w:rsidR="00917DA5" w:rsidRPr="005B2101" w:rsidRDefault="005B2101" w:rsidP="00917DA5">
      <w:pPr>
        <w:pStyle w:val="Default"/>
        <w:rPr>
          <w:rFonts w:ascii="Arial" w:hAnsi="Arial"/>
          <w:sz w:val="20"/>
          <w:szCs w:val="20"/>
          <w:lang w:val="es-MX"/>
        </w:rPr>
      </w:pPr>
      <w:r>
        <w:rPr>
          <w:rFonts w:ascii="Arial" w:hAnsi="Arial"/>
          <w:b/>
          <w:bCs/>
          <w:sz w:val="20"/>
          <w:szCs w:val="20"/>
          <w:lang w:val="es-MX"/>
        </w:rPr>
        <w:t>Soluciones a la negativa a proporcionar servicios adecuados</w:t>
      </w:r>
      <w:r w:rsidR="00766D6D" w:rsidRPr="005B2101">
        <w:rPr>
          <w:rFonts w:ascii="Arial" w:hAnsi="Arial"/>
          <w:b/>
          <w:bCs/>
          <w:sz w:val="20"/>
          <w:szCs w:val="20"/>
          <w:lang w:val="es-MX"/>
        </w:rPr>
        <w:t xml:space="preserve"> </w:t>
      </w:r>
    </w:p>
    <w:p w:rsidR="005B2101" w:rsidRDefault="005B2101" w:rsidP="005B2101">
      <w:pPr>
        <w:pStyle w:val="Default"/>
        <w:rPr>
          <w:rFonts w:ascii="Arial" w:hAnsi="Arial"/>
          <w:sz w:val="20"/>
          <w:szCs w:val="20"/>
          <w:lang w:val="es-MX"/>
        </w:rPr>
      </w:pPr>
      <w:r w:rsidRPr="005B2101">
        <w:rPr>
          <w:rFonts w:ascii="Arial" w:hAnsi="Arial"/>
          <w:sz w:val="20"/>
          <w:szCs w:val="20"/>
          <w:lang w:val="es-MX"/>
        </w:rPr>
        <w:t xml:space="preserve">Al resolver una </w:t>
      </w:r>
      <w:r w:rsidR="00AC42A5">
        <w:rPr>
          <w:rFonts w:ascii="Arial" w:hAnsi="Arial"/>
          <w:sz w:val="20"/>
          <w:szCs w:val="20"/>
          <w:lang w:val="es-MX"/>
        </w:rPr>
        <w:t>queja ante el Estado</w:t>
      </w:r>
      <w:r w:rsidRPr="005B2101">
        <w:rPr>
          <w:rFonts w:ascii="Arial" w:hAnsi="Arial"/>
          <w:sz w:val="20"/>
          <w:szCs w:val="20"/>
          <w:lang w:val="es-MX"/>
        </w:rPr>
        <w:t xml:space="preserve"> en la que el Departamento de Educación del Estado de Wyoming haya encontrado una falla proporcionando servicios adecuados, el Departamento de Educación del Estado de Wyoming debe referirse a:</w:t>
      </w:r>
    </w:p>
    <w:p w:rsidR="005B2101" w:rsidRDefault="005B2101" w:rsidP="00A06505">
      <w:pPr>
        <w:pStyle w:val="Default"/>
        <w:numPr>
          <w:ilvl w:val="0"/>
          <w:numId w:val="49"/>
        </w:numPr>
        <w:rPr>
          <w:rFonts w:ascii="Arial" w:hAnsi="Arial"/>
          <w:sz w:val="20"/>
          <w:szCs w:val="20"/>
          <w:lang w:val="es-MX"/>
        </w:rPr>
      </w:pPr>
      <w:r w:rsidRPr="005B2101">
        <w:rPr>
          <w:rFonts w:ascii="Arial" w:hAnsi="Arial"/>
          <w:sz w:val="20"/>
          <w:szCs w:val="20"/>
          <w:lang w:val="es-MX"/>
        </w:rPr>
        <w:t xml:space="preserve">La falla en proporcionar servicios adecuados incluyendo una acción correctiva apropiada para atender las necesidades del niño; </w:t>
      </w:r>
      <w:r w:rsidRPr="005B2101">
        <w:rPr>
          <w:rFonts w:ascii="Arial" w:hAnsi="Arial"/>
          <w:b/>
          <w:sz w:val="20"/>
          <w:szCs w:val="20"/>
          <w:u w:val="single"/>
          <w:lang w:val="es-MX"/>
        </w:rPr>
        <w:t>y</w:t>
      </w:r>
    </w:p>
    <w:p w:rsidR="00917DA5" w:rsidRDefault="005B2101" w:rsidP="00A06505">
      <w:pPr>
        <w:pStyle w:val="Default"/>
        <w:numPr>
          <w:ilvl w:val="0"/>
          <w:numId w:val="49"/>
        </w:numPr>
        <w:rPr>
          <w:rFonts w:ascii="Arial" w:hAnsi="Arial"/>
          <w:sz w:val="20"/>
          <w:szCs w:val="20"/>
          <w:lang w:val="es-MX"/>
        </w:rPr>
      </w:pPr>
      <w:r w:rsidRPr="005B2101">
        <w:rPr>
          <w:rFonts w:ascii="Arial" w:hAnsi="Arial"/>
          <w:sz w:val="20"/>
          <w:szCs w:val="20"/>
          <w:lang w:val="es-MX"/>
        </w:rPr>
        <w:t>La provisión de servicios apropiados en el futuro para todos los niños con discapacidades.</w:t>
      </w:r>
    </w:p>
    <w:p w:rsidR="005B2101" w:rsidRPr="005B2101" w:rsidRDefault="005B2101" w:rsidP="005B2101">
      <w:pPr>
        <w:pStyle w:val="Default"/>
        <w:ind w:left="720"/>
        <w:rPr>
          <w:rFonts w:ascii="Arial" w:hAnsi="Arial"/>
          <w:sz w:val="20"/>
          <w:szCs w:val="20"/>
          <w:lang w:val="es-MX"/>
        </w:rPr>
      </w:pPr>
    </w:p>
    <w:p w:rsidR="00917DA5" w:rsidRPr="005B2101" w:rsidRDefault="005B2101" w:rsidP="00917DA5">
      <w:pPr>
        <w:pStyle w:val="Default"/>
        <w:pBdr>
          <w:bottom w:val="single" w:sz="36" w:space="1" w:color="auto"/>
        </w:pBdr>
        <w:rPr>
          <w:rFonts w:ascii="Arial" w:hAnsi="Arial"/>
          <w:sz w:val="20"/>
          <w:szCs w:val="23"/>
          <w:lang w:val="es-MX"/>
        </w:rPr>
      </w:pPr>
      <w:r w:rsidRPr="005B2101">
        <w:rPr>
          <w:rFonts w:ascii="Arial" w:hAnsi="Arial"/>
          <w:b/>
          <w:bCs/>
          <w:sz w:val="20"/>
          <w:szCs w:val="23"/>
          <w:lang w:val="es-MX"/>
        </w:rPr>
        <w:t xml:space="preserve">PROCEDIMIENTOS MÍNIMOS DE </w:t>
      </w:r>
      <w:r w:rsidR="00AC42A5">
        <w:rPr>
          <w:rFonts w:ascii="Arial" w:hAnsi="Arial"/>
          <w:b/>
          <w:bCs/>
          <w:sz w:val="20"/>
          <w:szCs w:val="23"/>
          <w:lang w:val="es-MX"/>
        </w:rPr>
        <w:t>QUEJAS ANTE EL ESTADO</w:t>
      </w:r>
      <w:r w:rsidRPr="005B2101">
        <w:rPr>
          <w:rFonts w:ascii="Arial" w:hAnsi="Arial"/>
          <w:b/>
          <w:bCs/>
          <w:sz w:val="20"/>
          <w:szCs w:val="23"/>
          <w:lang w:val="es-MX"/>
        </w:rPr>
        <w:t xml:space="preserve"> </w:t>
      </w:r>
      <w:r w:rsidR="00766D6D" w:rsidRPr="005B2101">
        <w:rPr>
          <w:rFonts w:ascii="Arial" w:hAnsi="Arial"/>
          <w:b/>
          <w:bCs/>
          <w:sz w:val="20"/>
          <w:szCs w:val="19"/>
          <w:lang w:val="es-MX"/>
        </w:rPr>
        <w:t xml:space="preserve"> </w:t>
      </w:r>
      <w:r w:rsidR="00766D6D" w:rsidRPr="005B2101">
        <w:rPr>
          <w:rFonts w:ascii="Arial" w:hAnsi="Arial"/>
          <w:b/>
          <w:bCs/>
          <w:sz w:val="20"/>
          <w:szCs w:val="23"/>
          <w:lang w:val="es-MX"/>
        </w:rPr>
        <w:t xml:space="preserve">34 C.F.R. §300.152 </w:t>
      </w:r>
    </w:p>
    <w:p w:rsidR="005B2101" w:rsidRDefault="005B2101" w:rsidP="00A0357A">
      <w:pPr>
        <w:pStyle w:val="Default"/>
        <w:ind w:left="720" w:hanging="720"/>
        <w:rPr>
          <w:rFonts w:ascii="Arial" w:hAnsi="Arial"/>
          <w:sz w:val="20"/>
          <w:szCs w:val="23"/>
          <w:lang w:val="es-MX"/>
        </w:rPr>
      </w:pPr>
      <w:r w:rsidRPr="005B2101">
        <w:rPr>
          <w:rFonts w:ascii="Arial" w:hAnsi="Arial"/>
          <w:b/>
          <w:bCs/>
          <w:sz w:val="20"/>
          <w:szCs w:val="23"/>
          <w:lang w:val="es-MX"/>
        </w:rPr>
        <w:t>Límite de tiempo; procedimientos mínimos</w:t>
      </w:r>
      <w:r w:rsidR="00766D6D" w:rsidRPr="005B2101">
        <w:rPr>
          <w:rFonts w:ascii="Arial" w:hAnsi="Arial"/>
          <w:b/>
          <w:bCs/>
          <w:sz w:val="20"/>
          <w:szCs w:val="23"/>
          <w:lang w:val="es-MX"/>
        </w:rPr>
        <w:t xml:space="preserve"> </w:t>
      </w:r>
    </w:p>
    <w:p w:rsidR="005B2101" w:rsidRDefault="005B2101" w:rsidP="005B2101">
      <w:pPr>
        <w:pStyle w:val="Default"/>
        <w:rPr>
          <w:rFonts w:ascii="Arial" w:hAnsi="Arial"/>
          <w:sz w:val="20"/>
          <w:szCs w:val="20"/>
          <w:lang w:val="es-MX"/>
        </w:rPr>
      </w:pPr>
      <w:r w:rsidRPr="005B2101">
        <w:rPr>
          <w:rFonts w:ascii="Arial" w:hAnsi="Arial"/>
          <w:sz w:val="20"/>
          <w:szCs w:val="20"/>
          <w:lang w:val="es-MX"/>
        </w:rPr>
        <w:t>El Departamento de Educación del Estado de Wyoming debe incluir en sus procedimientos de queja estatales un tiempo límite de 60 días de calendario, después de que se haya sometido una queja para:</w:t>
      </w:r>
      <w:r w:rsidRPr="005B2101">
        <w:rPr>
          <w:rFonts w:ascii="Arial" w:eastAsia="Times New Roman" w:hAnsi="Arial" w:cstheme="majorBidi"/>
          <w:color w:val="000000" w:themeColor="text1"/>
          <w:sz w:val="20"/>
          <w:szCs w:val="20"/>
          <w:lang w:val="es-MX"/>
        </w:rPr>
        <w:t xml:space="preserve"> </w:t>
      </w:r>
    </w:p>
    <w:p w:rsidR="005B2101" w:rsidRDefault="005B2101" w:rsidP="00A06505">
      <w:pPr>
        <w:pStyle w:val="Default"/>
        <w:numPr>
          <w:ilvl w:val="0"/>
          <w:numId w:val="50"/>
        </w:numPr>
        <w:rPr>
          <w:rFonts w:ascii="Arial" w:hAnsi="Arial"/>
          <w:sz w:val="20"/>
          <w:szCs w:val="20"/>
          <w:lang w:val="es-MX"/>
        </w:rPr>
      </w:pPr>
      <w:r w:rsidRPr="005B2101">
        <w:rPr>
          <w:rFonts w:ascii="Arial" w:hAnsi="Arial"/>
          <w:sz w:val="20"/>
          <w:szCs w:val="20"/>
          <w:lang w:val="es-MX"/>
        </w:rPr>
        <w:t>Llevar a cabo una investigación independiente en el sitio, si el Departamento de Educación del Estado de Wyoming determinara que es necesaria una investigación;</w:t>
      </w:r>
    </w:p>
    <w:p w:rsidR="005B2101" w:rsidRDefault="005B2101" w:rsidP="00A06505">
      <w:pPr>
        <w:pStyle w:val="Default"/>
        <w:numPr>
          <w:ilvl w:val="0"/>
          <w:numId w:val="50"/>
        </w:numPr>
        <w:rPr>
          <w:rFonts w:ascii="Arial" w:hAnsi="Arial"/>
          <w:sz w:val="20"/>
          <w:szCs w:val="20"/>
          <w:lang w:val="es-MX"/>
        </w:rPr>
      </w:pPr>
      <w:r w:rsidRPr="005B2101">
        <w:rPr>
          <w:rFonts w:ascii="Arial" w:hAnsi="Arial"/>
          <w:sz w:val="20"/>
          <w:szCs w:val="20"/>
          <w:lang w:val="es-MX"/>
        </w:rPr>
        <w:t>Dar al quejoso la oportunidad de presentar información adicional sobre las acusaciones en la queja, sea verbalmente o por escrito;</w:t>
      </w:r>
    </w:p>
    <w:p w:rsidR="005B2101" w:rsidRDefault="005B2101" w:rsidP="00A06505">
      <w:pPr>
        <w:pStyle w:val="Default"/>
        <w:numPr>
          <w:ilvl w:val="0"/>
          <w:numId w:val="50"/>
        </w:numPr>
        <w:rPr>
          <w:rFonts w:ascii="Arial" w:hAnsi="Arial"/>
          <w:sz w:val="20"/>
          <w:szCs w:val="20"/>
          <w:lang w:val="es-MX"/>
        </w:rPr>
      </w:pPr>
      <w:r w:rsidRPr="005B2101">
        <w:rPr>
          <w:rFonts w:ascii="Arial" w:hAnsi="Arial"/>
          <w:sz w:val="20"/>
          <w:szCs w:val="20"/>
          <w:lang w:val="es-MX"/>
        </w:rPr>
        <w:t xml:space="preserve">Proporcionar al distrito escolar u otra agencia pública la oportunidad de responder a las quejas, incluyendo al menos: (a) una propuesta de resolución de la queja, si la agencia así lo deseara; </w:t>
      </w:r>
      <w:r w:rsidRPr="005B2101">
        <w:rPr>
          <w:rFonts w:ascii="Arial" w:hAnsi="Arial"/>
          <w:b/>
          <w:sz w:val="20"/>
          <w:szCs w:val="20"/>
          <w:u w:val="single"/>
          <w:lang w:val="es-MX"/>
        </w:rPr>
        <w:t>y</w:t>
      </w:r>
      <w:r w:rsidRPr="005B2101">
        <w:rPr>
          <w:rFonts w:ascii="Arial" w:hAnsi="Arial"/>
          <w:sz w:val="20"/>
          <w:szCs w:val="20"/>
          <w:lang w:val="es-MX"/>
        </w:rPr>
        <w:t xml:space="preserve"> (b) una oportunidad para el padre de familia que ha sometido la queja y a la agencia de que lleguen a un acuerdo de participar en una mediación voluntariamente;</w:t>
      </w:r>
    </w:p>
    <w:p w:rsidR="005B2101" w:rsidRDefault="005B2101" w:rsidP="00A06505">
      <w:pPr>
        <w:pStyle w:val="Default"/>
        <w:numPr>
          <w:ilvl w:val="0"/>
          <w:numId w:val="50"/>
        </w:numPr>
        <w:rPr>
          <w:rFonts w:ascii="Arial" w:hAnsi="Arial"/>
          <w:sz w:val="20"/>
          <w:szCs w:val="20"/>
          <w:lang w:val="es-MX"/>
        </w:rPr>
      </w:pPr>
      <w:r w:rsidRPr="005B2101">
        <w:rPr>
          <w:rFonts w:ascii="Arial" w:hAnsi="Arial"/>
          <w:sz w:val="20"/>
          <w:szCs w:val="20"/>
          <w:lang w:val="es-MX"/>
        </w:rPr>
        <w:t>Revisar toda la información relevante y hacer una determinación independiente sobr</w:t>
      </w:r>
      <w:r>
        <w:rPr>
          <w:rFonts w:ascii="Arial" w:hAnsi="Arial"/>
          <w:sz w:val="20"/>
          <w:szCs w:val="20"/>
          <w:lang w:val="es-MX"/>
        </w:rPr>
        <w:t xml:space="preserve">e si el distrito escolar u otra </w:t>
      </w:r>
      <w:r w:rsidRPr="005B2101">
        <w:rPr>
          <w:rFonts w:ascii="Arial" w:hAnsi="Arial"/>
          <w:sz w:val="20"/>
          <w:szCs w:val="20"/>
          <w:lang w:val="es-MX"/>
        </w:rPr>
        <w:t xml:space="preserve">agencia pública está violando un requerimiento de la Sección B de IDEA; </w:t>
      </w:r>
      <w:r w:rsidRPr="005B2101">
        <w:rPr>
          <w:rFonts w:ascii="Arial" w:hAnsi="Arial"/>
          <w:b/>
          <w:sz w:val="20"/>
          <w:szCs w:val="20"/>
          <w:u w:val="single"/>
          <w:lang w:val="es-MX"/>
        </w:rPr>
        <w:t>y</w:t>
      </w:r>
    </w:p>
    <w:p w:rsidR="00917DA5" w:rsidRPr="005B2101" w:rsidRDefault="005B2101" w:rsidP="00A06505">
      <w:pPr>
        <w:pStyle w:val="Default"/>
        <w:numPr>
          <w:ilvl w:val="0"/>
          <w:numId w:val="50"/>
        </w:numPr>
        <w:rPr>
          <w:rFonts w:ascii="Arial" w:hAnsi="Arial"/>
          <w:sz w:val="20"/>
          <w:szCs w:val="20"/>
          <w:lang w:val="es-MX"/>
        </w:rPr>
      </w:pPr>
      <w:r w:rsidRPr="005B2101">
        <w:rPr>
          <w:rFonts w:ascii="Arial" w:hAnsi="Arial"/>
          <w:sz w:val="20"/>
          <w:szCs w:val="20"/>
          <w:lang w:val="es-MX"/>
        </w:rPr>
        <w:t xml:space="preserve">Emitir una decisión escrita para el quejoso que atienda cada asunto en la queja y que contenga; (a) hallazgos de hechos y conclusiones; </w:t>
      </w:r>
      <w:r w:rsidRPr="005B2101">
        <w:rPr>
          <w:rFonts w:ascii="Arial" w:hAnsi="Arial"/>
          <w:b/>
          <w:sz w:val="20"/>
          <w:szCs w:val="20"/>
          <w:u w:val="single"/>
          <w:lang w:val="es-MX"/>
        </w:rPr>
        <w:t>y</w:t>
      </w:r>
      <w:r w:rsidRPr="005B2101">
        <w:rPr>
          <w:rFonts w:ascii="Arial" w:hAnsi="Arial"/>
          <w:sz w:val="20"/>
          <w:szCs w:val="20"/>
          <w:lang w:val="es-MX"/>
        </w:rPr>
        <w:t xml:space="preserve"> (b) razones de la decisión final del Departamento de Educación del Estado de Wyoming.</w:t>
      </w:r>
      <w:r w:rsidR="00766D6D" w:rsidRPr="005B2101">
        <w:rPr>
          <w:rFonts w:ascii="Arial" w:hAnsi="Arial"/>
          <w:sz w:val="20"/>
          <w:szCs w:val="20"/>
          <w:lang w:val="es-MX"/>
        </w:rPr>
        <w:t xml:space="preserve"> </w:t>
      </w:r>
    </w:p>
    <w:p w:rsidR="00917DA5" w:rsidRPr="005B2101" w:rsidRDefault="00917DA5" w:rsidP="00917DA5">
      <w:pPr>
        <w:pStyle w:val="Default"/>
        <w:rPr>
          <w:rFonts w:ascii="Arial" w:hAnsi="Arial"/>
          <w:b/>
          <w:bCs/>
          <w:sz w:val="20"/>
          <w:szCs w:val="23"/>
          <w:lang w:val="es-MX"/>
        </w:rPr>
      </w:pPr>
    </w:p>
    <w:p w:rsidR="00CB708C" w:rsidRDefault="00CB708C" w:rsidP="00CB708C">
      <w:pPr>
        <w:pStyle w:val="Default"/>
        <w:rPr>
          <w:rFonts w:ascii="Arial" w:hAnsi="Arial"/>
          <w:sz w:val="20"/>
          <w:szCs w:val="23"/>
          <w:lang w:val="es-MX"/>
        </w:rPr>
      </w:pPr>
      <w:r w:rsidRPr="00CB708C">
        <w:rPr>
          <w:rFonts w:ascii="Arial" w:hAnsi="Arial"/>
          <w:b/>
          <w:bCs/>
          <w:sz w:val="20"/>
          <w:szCs w:val="23"/>
          <w:lang w:val="es-MX"/>
        </w:rPr>
        <w:t xml:space="preserve">Extensión de tiempo; </w:t>
      </w:r>
      <w:r>
        <w:rPr>
          <w:rFonts w:ascii="Arial" w:hAnsi="Arial"/>
          <w:b/>
          <w:bCs/>
          <w:sz w:val="20"/>
          <w:szCs w:val="23"/>
          <w:lang w:val="es-MX"/>
        </w:rPr>
        <w:t>decisió</w:t>
      </w:r>
      <w:r w:rsidRPr="00CB708C">
        <w:rPr>
          <w:rFonts w:ascii="Arial" w:hAnsi="Arial"/>
          <w:b/>
          <w:bCs/>
          <w:sz w:val="20"/>
          <w:szCs w:val="23"/>
          <w:lang w:val="es-MX"/>
        </w:rPr>
        <w:t>n final; imp</w:t>
      </w:r>
      <w:r>
        <w:rPr>
          <w:rFonts w:ascii="Arial" w:hAnsi="Arial"/>
          <w:b/>
          <w:bCs/>
          <w:sz w:val="20"/>
          <w:szCs w:val="23"/>
          <w:lang w:val="es-MX"/>
        </w:rPr>
        <w:t>l</w:t>
      </w:r>
      <w:r w:rsidRPr="00CB708C">
        <w:rPr>
          <w:rFonts w:ascii="Arial" w:hAnsi="Arial"/>
          <w:b/>
          <w:bCs/>
          <w:sz w:val="20"/>
          <w:szCs w:val="23"/>
          <w:lang w:val="es-MX"/>
        </w:rPr>
        <w:t>ementación</w:t>
      </w:r>
      <w:r w:rsidR="00766D6D" w:rsidRPr="00CB708C">
        <w:rPr>
          <w:rFonts w:ascii="Arial" w:hAnsi="Arial"/>
          <w:b/>
          <w:bCs/>
          <w:sz w:val="20"/>
          <w:szCs w:val="23"/>
          <w:lang w:val="es-MX"/>
        </w:rPr>
        <w:t xml:space="preserve"> </w:t>
      </w:r>
    </w:p>
    <w:p w:rsidR="00CB708C" w:rsidRPr="00CB708C" w:rsidRDefault="00CB708C" w:rsidP="00CB708C">
      <w:pPr>
        <w:pStyle w:val="Default"/>
        <w:rPr>
          <w:rFonts w:ascii="Arial" w:hAnsi="Arial"/>
          <w:sz w:val="20"/>
          <w:szCs w:val="23"/>
          <w:lang w:val="es-MX"/>
        </w:rPr>
      </w:pPr>
      <w:r w:rsidRPr="00CB708C">
        <w:rPr>
          <w:rFonts w:ascii="Arial" w:hAnsi="Arial"/>
          <w:sz w:val="20"/>
          <w:szCs w:val="20"/>
          <w:lang w:val="es-MX"/>
        </w:rPr>
        <w:t>Los procedimientos del Departamento de Educación del Estado de Wyoming también deben de:</w:t>
      </w:r>
    </w:p>
    <w:p w:rsidR="00CB708C" w:rsidRPr="00CB708C" w:rsidRDefault="00CB708C" w:rsidP="00A06505">
      <w:pPr>
        <w:pStyle w:val="Default"/>
        <w:numPr>
          <w:ilvl w:val="0"/>
          <w:numId w:val="3"/>
        </w:numPr>
        <w:rPr>
          <w:rFonts w:ascii="Arial" w:hAnsi="Arial"/>
          <w:sz w:val="20"/>
          <w:szCs w:val="20"/>
          <w:lang w:val="es-MX"/>
        </w:rPr>
      </w:pPr>
      <w:r w:rsidRPr="00CB708C">
        <w:rPr>
          <w:rFonts w:ascii="Arial" w:hAnsi="Arial"/>
          <w:sz w:val="20"/>
          <w:szCs w:val="20"/>
          <w:lang w:val="es-MX"/>
        </w:rPr>
        <w:t xml:space="preserve">Permitir la extensión de 60 días de calendario únicamente si (a) existen circunstancias excepcionales con respecto a una </w:t>
      </w:r>
      <w:r w:rsidR="00AC42A5">
        <w:rPr>
          <w:rFonts w:ascii="Arial" w:hAnsi="Arial"/>
          <w:sz w:val="20"/>
          <w:szCs w:val="20"/>
          <w:lang w:val="es-MX"/>
        </w:rPr>
        <w:t>queja ante el Estado</w:t>
      </w:r>
      <w:r w:rsidRPr="00CB708C">
        <w:rPr>
          <w:rFonts w:ascii="Arial" w:hAnsi="Arial"/>
          <w:sz w:val="20"/>
          <w:szCs w:val="20"/>
          <w:lang w:val="es-MX"/>
        </w:rPr>
        <w:t xml:space="preserve"> particular; </w:t>
      </w:r>
      <w:r w:rsidRPr="00CB708C">
        <w:rPr>
          <w:rFonts w:ascii="Arial" w:hAnsi="Arial"/>
          <w:b/>
          <w:sz w:val="20"/>
          <w:szCs w:val="20"/>
          <w:u w:val="single"/>
          <w:lang w:val="es-MX"/>
        </w:rPr>
        <w:t>o</w:t>
      </w:r>
      <w:r w:rsidRPr="00CB708C">
        <w:rPr>
          <w:rFonts w:ascii="Arial" w:hAnsi="Arial"/>
          <w:sz w:val="20"/>
          <w:szCs w:val="20"/>
          <w:lang w:val="es-MX"/>
        </w:rPr>
        <w:t xml:space="preserve"> (b) el padre y el distrito escolar u otra agencia pública involucrada acepta voluntariamente extender el tiempo para resolver el asunto a través de mediación o alguna forma alternativa de resolución de desacuerdos, si existen en el Estado.</w:t>
      </w:r>
    </w:p>
    <w:p w:rsidR="00917DA5" w:rsidRPr="00CB708C" w:rsidRDefault="00CB708C" w:rsidP="00A06505">
      <w:pPr>
        <w:pStyle w:val="Default"/>
        <w:numPr>
          <w:ilvl w:val="0"/>
          <w:numId w:val="3"/>
        </w:numPr>
        <w:rPr>
          <w:rFonts w:ascii="Arial" w:hAnsi="Arial"/>
          <w:sz w:val="20"/>
          <w:szCs w:val="20"/>
          <w:lang w:val="es-MX"/>
        </w:rPr>
      </w:pPr>
      <w:r w:rsidRPr="00CB708C">
        <w:rPr>
          <w:rFonts w:ascii="Arial" w:hAnsi="Arial"/>
          <w:sz w:val="20"/>
          <w:szCs w:val="20"/>
          <w:lang w:val="es-MX"/>
        </w:rPr>
        <w:t xml:space="preserve">Incluir procedimientos para una implementación efectiva de la decisión del Departamento de Educación del Estado de Wyoming, si se necesitara, incluyendo: (a) actividades de asistencia técnica; (b) negociaciones; </w:t>
      </w:r>
      <w:r w:rsidRPr="00CB708C">
        <w:rPr>
          <w:rFonts w:ascii="Arial" w:hAnsi="Arial"/>
          <w:b/>
          <w:sz w:val="20"/>
          <w:szCs w:val="20"/>
          <w:u w:val="single"/>
          <w:lang w:val="es-MX"/>
        </w:rPr>
        <w:t>y</w:t>
      </w:r>
      <w:r w:rsidRPr="00CB708C">
        <w:rPr>
          <w:rFonts w:ascii="Arial" w:hAnsi="Arial"/>
          <w:sz w:val="20"/>
          <w:szCs w:val="20"/>
          <w:lang w:val="es-MX"/>
        </w:rPr>
        <w:t xml:space="preserve"> (c) acciones correctivas para lograr conformidad.</w:t>
      </w:r>
      <w:r w:rsidR="00766D6D" w:rsidRPr="00CB708C">
        <w:rPr>
          <w:rFonts w:ascii="Arial" w:hAnsi="Arial"/>
          <w:sz w:val="20"/>
          <w:szCs w:val="20"/>
          <w:lang w:val="es-MX"/>
        </w:rPr>
        <w:t xml:space="preserve"> </w:t>
      </w:r>
    </w:p>
    <w:p w:rsidR="00917DA5" w:rsidRPr="00CB708C" w:rsidRDefault="00917DA5" w:rsidP="00917DA5">
      <w:pPr>
        <w:pStyle w:val="Default"/>
        <w:ind w:left="720"/>
        <w:rPr>
          <w:rFonts w:ascii="Arial" w:hAnsi="Arial"/>
          <w:sz w:val="20"/>
          <w:szCs w:val="20"/>
          <w:lang w:val="es-MX"/>
        </w:rPr>
      </w:pPr>
    </w:p>
    <w:p w:rsidR="00917DA5" w:rsidRPr="009139D5" w:rsidRDefault="00AC42A5" w:rsidP="00917DA5">
      <w:pPr>
        <w:pStyle w:val="Default"/>
        <w:rPr>
          <w:rFonts w:ascii="Arial" w:hAnsi="Arial"/>
          <w:sz w:val="20"/>
          <w:szCs w:val="23"/>
          <w:lang w:val="es-MX"/>
        </w:rPr>
      </w:pPr>
      <w:r>
        <w:rPr>
          <w:rFonts w:ascii="Arial" w:hAnsi="Arial"/>
          <w:b/>
          <w:bCs/>
          <w:sz w:val="20"/>
          <w:szCs w:val="23"/>
          <w:lang w:val="es-MX"/>
        </w:rPr>
        <w:t>Quejas ante el Estado</w:t>
      </w:r>
      <w:r w:rsidR="009139D5" w:rsidRPr="009139D5">
        <w:rPr>
          <w:rFonts w:ascii="Arial" w:hAnsi="Arial"/>
          <w:b/>
          <w:bCs/>
          <w:sz w:val="20"/>
          <w:szCs w:val="23"/>
          <w:lang w:val="es-MX"/>
        </w:rPr>
        <w:t xml:space="preserve"> y audiencia de proceso legítimo</w:t>
      </w:r>
      <w:r w:rsidR="00766D6D" w:rsidRPr="009139D5">
        <w:rPr>
          <w:rFonts w:ascii="Arial" w:hAnsi="Arial"/>
          <w:b/>
          <w:bCs/>
          <w:sz w:val="20"/>
          <w:szCs w:val="23"/>
          <w:lang w:val="es-MX"/>
        </w:rPr>
        <w:t xml:space="preserve"> </w:t>
      </w:r>
    </w:p>
    <w:p w:rsidR="00917DA5" w:rsidRPr="009139D5" w:rsidRDefault="009139D5" w:rsidP="00917DA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4"/>
          <w:lang w:val="es-MX"/>
        </w:rPr>
        <w:t xml:space="preserve">Si se recibe una </w:t>
      </w:r>
      <w:r w:rsidR="00AC42A5">
        <w:rPr>
          <w:rFonts w:ascii="Arial" w:hAnsi="Arial" w:cs="Garamond"/>
          <w:color w:val="000000"/>
          <w:sz w:val="20"/>
          <w:szCs w:val="24"/>
          <w:lang w:val="es-MX"/>
        </w:rPr>
        <w:t>queja ante el Estado</w:t>
      </w:r>
      <w:r w:rsidRPr="009139D5">
        <w:rPr>
          <w:rFonts w:ascii="Arial" w:hAnsi="Arial" w:cs="Garamond"/>
          <w:color w:val="000000"/>
          <w:sz w:val="20"/>
          <w:szCs w:val="24"/>
          <w:lang w:val="es-MX"/>
        </w:rPr>
        <w:t xml:space="preserve"> por escrito que esté sujeta también a una audiencia de proceso legítimo o la </w:t>
      </w:r>
      <w:r w:rsidR="00AC42A5">
        <w:rPr>
          <w:rFonts w:ascii="Arial" w:hAnsi="Arial" w:cs="Garamond"/>
          <w:color w:val="000000"/>
          <w:sz w:val="20"/>
          <w:szCs w:val="24"/>
          <w:lang w:val="es-MX"/>
        </w:rPr>
        <w:t>queja ante el Estado</w:t>
      </w:r>
      <w:r w:rsidRPr="009139D5">
        <w:rPr>
          <w:rFonts w:ascii="Arial" w:hAnsi="Arial" w:cs="Garamond"/>
          <w:color w:val="000000"/>
          <w:sz w:val="20"/>
          <w:szCs w:val="24"/>
          <w:lang w:val="es-MX"/>
        </w:rPr>
        <w:t xml:space="preserve"> contiene asuntos múltiples, de los cuales uno o más son parte de dicha audiencia, el Departamento de Educación del Estado de Wyoming debe poner de lado la </w:t>
      </w:r>
      <w:r w:rsidR="00AC42A5">
        <w:rPr>
          <w:rFonts w:ascii="Arial" w:hAnsi="Arial" w:cs="Garamond"/>
          <w:color w:val="000000"/>
          <w:sz w:val="20"/>
          <w:szCs w:val="24"/>
          <w:lang w:val="es-MX"/>
        </w:rPr>
        <w:t>queja ante el Estado</w:t>
      </w:r>
      <w:r w:rsidRPr="009139D5">
        <w:rPr>
          <w:rFonts w:ascii="Arial" w:hAnsi="Arial" w:cs="Garamond"/>
          <w:color w:val="000000"/>
          <w:sz w:val="20"/>
          <w:szCs w:val="24"/>
          <w:lang w:val="es-MX"/>
        </w:rPr>
        <w:t xml:space="preserve">, o cualquier parte de la </w:t>
      </w:r>
      <w:r w:rsidR="00AC42A5">
        <w:rPr>
          <w:rFonts w:ascii="Arial" w:hAnsi="Arial" w:cs="Garamond"/>
          <w:color w:val="000000"/>
          <w:sz w:val="20"/>
          <w:szCs w:val="24"/>
          <w:lang w:val="es-MX"/>
        </w:rPr>
        <w:t>queja ante el Estado</w:t>
      </w:r>
      <w:r w:rsidRPr="009139D5">
        <w:rPr>
          <w:rFonts w:ascii="Arial" w:hAnsi="Arial" w:cs="Garamond"/>
          <w:color w:val="000000"/>
          <w:sz w:val="20"/>
          <w:szCs w:val="24"/>
          <w:lang w:val="es-MX"/>
        </w:rPr>
        <w:t xml:space="preserve"> que esté incluida en la audiencia de proceso legítimo hasta que concluya la audiencia. Cualquier parte de la </w:t>
      </w:r>
      <w:r w:rsidR="00AC42A5">
        <w:rPr>
          <w:rFonts w:ascii="Arial" w:hAnsi="Arial" w:cs="Garamond"/>
          <w:color w:val="000000"/>
          <w:sz w:val="20"/>
          <w:szCs w:val="24"/>
          <w:lang w:val="es-MX"/>
        </w:rPr>
        <w:t>queja ante el Estado</w:t>
      </w:r>
      <w:r w:rsidRPr="009139D5">
        <w:rPr>
          <w:rFonts w:ascii="Arial" w:hAnsi="Arial" w:cs="Garamond"/>
          <w:color w:val="000000"/>
          <w:sz w:val="20"/>
          <w:szCs w:val="24"/>
          <w:lang w:val="es-MX"/>
        </w:rPr>
        <w:t xml:space="preserve"> que no sea parte de la audiencia de proceso legítimo deberá resolverse usando el tiempo límite y los procedimientos explicados anteriormente.</w:t>
      </w: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 xml:space="preserve">Si un asunto presentado por una </w:t>
      </w:r>
      <w:r w:rsidR="00AC42A5">
        <w:rPr>
          <w:rFonts w:ascii="Arial" w:hAnsi="Arial" w:cs="Garamond"/>
          <w:color w:val="000000"/>
          <w:sz w:val="20"/>
          <w:szCs w:val="20"/>
          <w:lang w:val="es-MX"/>
        </w:rPr>
        <w:t>queja ante el Estado</w:t>
      </w:r>
      <w:r w:rsidRPr="009139D5">
        <w:rPr>
          <w:rFonts w:ascii="Arial" w:hAnsi="Arial" w:cs="Garamond"/>
          <w:color w:val="000000"/>
          <w:sz w:val="20"/>
          <w:szCs w:val="20"/>
          <w:lang w:val="es-MX"/>
        </w:rPr>
        <w:t xml:space="preserve"> ya ha sido decidida con anterioridad en una audiencia de proceso legítimo que involucre a los mismos individuos o entidades (usted y el distrito escolar), entonces la decisión de la audiencia de proceso legitimo es definitiva en ese asunto particular y el Departamento de Educación del Estado de Wyoming debe informar al quejoso que está obligado por dicha decisión.</w:t>
      </w: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Una queja que se refiera a una falla del distrito escolar o agencia pública para implementar una decisión dictada por la audiencia de proceso legítimo debe ser resuelta por el Departamento de Educación del Estado de Wyoming.</w:t>
      </w:r>
    </w:p>
    <w:p w:rsidR="00917DA5" w:rsidRDefault="00917DA5" w:rsidP="00917DA5">
      <w:pPr>
        <w:autoSpaceDE w:val="0"/>
        <w:autoSpaceDN w:val="0"/>
        <w:adjustRightInd w:val="0"/>
        <w:spacing w:after="0" w:line="240" w:lineRule="auto"/>
        <w:rPr>
          <w:rFonts w:ascii="Arial" w:hAnsi="Arial" w:cs="Garamond"/>
          <w:color w:val="000000"/>
          <w:sz w:val="20"/>
          <w:szCs w:val="20"/>
          <w:lang w:val="es-MX"/>
        </w:rPr>
      </w:pPr>
    </w:p>
    <w:p w:rsidR="002F4584" w:rsidRDefault="002F4584" w:rsidP="00917DA5">
      <w:pPr>
        <w:autoSpaceDE w:val="0"/>
        <w:autoSpaceDN w:val="0"/>
        <w:adjustRightInd w:val="0"/>
        <w:spacing w:after="0" w:line="240" w:lineRule="auto"/>
        <w:rPr>
          <w:rFonts w:ascii="Arial" w:hAnsi="Arial" w:cs="Garamond"/>
          <w:color w:val="000000"/>
          <w:sz w:val="20"/>
          <w:szCs w:val="20"/>
          <w:lang w:val="es-MX"/>
        </w:rPr>
      </w:pPr>
    </w:p>
    <w:p w:rsidR="002F4584" w:rsidRDefault="002F4584" w:rsidP="00917DA5">
      <w:pPr>
        <w:autoSpaceDE w:val="0"/>
        <w:autoSpaceDN w:val="0"/>
        <w:adjustRightInd w:val="0"/>
        <w:spacing w:after="0" w:line="240" w:lineRule="auto"/>
        <w:rPr>
          <w:rFonts w:ascii="Arial" w:hAnsi="Arial" w:cs="Garamond"/>
          <w:color w:val="000000"/>
          <w:sz w:val="20"/>
          <w:szCs w:val="20"/>
          <w:lang w:val="es-MX"/>
        </w:rPr>
      </w:pPr>
    </w:p>
    <w:p w:rsidR="002F4584" w:rsidRDefault="002F4584" w:rsidP="00917DA5">
      <w:pPr>
        <w:autoSpaceDE w:val="0"/>
        <w:autoSpaceDN w:val="0"/>
        <w:adjustRightInd w:val="0"/>
        <w:spacing w:after="0" w:line="240" w:lineRule="auto"/>
        <w:rPr>
          <w:rFonts w:ascii="Arial" w:hAnsi="Arial" w:cs="Garamond"/>
          <w:color w:val="000000"/>
          <w:sz w:val="20"/>
          <w:szCs w:val="20"/>
          <w:lang w:val="es-MX"/>
        </w:rPr>
      </w:pPr>
    </w:p>
    <w:p w:rsidR="002F4584" w:rsidRPr="009139D5" w:rsidRDefault="002F4584" w:rsidP="00917DA5">
      <w:pPr>
        <w:autoSpaceDE w:val="0"/>
        <w:autoSpaceDN w:val="0"/>
        <w:adjustRightInd w:val="0"/>
        <w:spacing w:after="0" w:line="240" w:lineRule="auto"/>
        <w:rPr>
          <w:rFonts w:ascii="Arial" w:hAnsi="Arial" w:cs="Garamond"/>
          <w:color w:val="000000"/>
          <w:sz w:val="20"/>
          <w:szCs w:val="20"/>
          <w:lang w:val="es-MX"/>
        </w:rPr>
      </w:pPr>
    </w:p>
    <w:p w:rsidR="00917DA5" w:rsidRPr="009139D5" w:rsidRDefault="00917DA5" w:rsidP="00917DA5">
      <w:pPr>
        <w:autoSpaceDE w:val="0"/>
        <w:autoSpaceDN w:val="0"/>
        <w:adjustRightInd w:val="0"/>
        <w:spacing w:after="0" w:line="240" w:lineRule="auto"/>
        <w:rPr>
          <w:rFonts w:ascii="Arial" w:hAnsi="Arial" w:cs="Garamond"/>
          <w:color w:val="000000"/>
          <w:sz w:val="20"/>
          <w:szCs w:val="20"/>
          <w:lang w:val="es-MX"/>
        </w:rPr>
      </w:pPr>
    </w:p>
    <w:p w:rsidR="00917DA5" w:rsidRPr="009139D5" w:rsidRDefault="009139D5" w:rsidP="00917DA5">
      <w:pPr>
        <w:pBdr>
          <w:bottom w:val="single" w:sz="36" w:space="1" w:color="auto"/>
        </w:pBdr>
        <w:autoSpaceDE w:val="0"/>
        <w:autoSpaceDN w:val="0"/>
        <w:adjustRightInd w:val="0"/>
        <w:spacing w:after="0" w:line="240" w:lineRule="auto"/>
        <w:rPr>
          <w:rFonts w:ascii="Arial" w:hAnsi="Arial" w:cs="Garamond"/>
          <w:color w:val="000000"/>
          <w:sz w:val="20"/>
          <w:szCs w:val="23"/>
          <w:lang w:val="es-MX"/>
        </w:rPr>
      </w:pPr>
      <w:r w:rsidRPr="009139D5">
        <w:rPr>
          <w:rFonts w:ascii="Arial" w:hAnsi="Arial" w:cs="Garamond"/>
          <w:b/>
          <w:bCs/>
          <w:color w:val="000000"/>
          <w:sz w:val="20"/>
          <w:szCs w:val="23"/>
          <w:lang w:val="es-MX"/>
        </w:rPr>
        <w:t>COMO PRESENTAR UNA QUEJA</w:t>
      </w:r>
      <w:r w:rsidR="00766D6D" w:rsidRPr="009139D5">
        <w:rPr>
          <w:rFonts w:ascii="Arial" w:hAnsi="Arial" w:cs="Garamond"/>
          <w:b/>
          <w:bCs/>
          <w:color w:val="000000"/>
          <w:sz w:val="20"/>
          <w:szCs w:val="19"/>
          <w:lang w:val="es-MX"/>
        </w:rPr>
        <w:t xml:space="preserve"> </w:t>
      </w:r>
      <w:r w:rsidR="00766D6D" w:rsidRPr="009139D5">
        <w:rPr>
          <w:rFonts w:ascii="Arial" w:hAnsi="Arial" w:cs="Garamond"/>
          <w:b/>
          <w:bCs/>
          <w:color w:val="000000"/>
          <w:sz w:val="20"/>
          <w:szCs w:val="23"/>
          <w:lang w:val="es-MX"/>
        </w:rPr>
        <w:t xml:space="preserve">34 C.F.R. §300.153 </w:t>
      </w:r>
    </w:p>
    <w:p w:rsidR="00917DA5" w:rsidRPr="009139D5" w:rsidRDefault="00917DA5" w:rsidP="00917DA5">
      <w:pPr>
        <w:autoSpaceDE w:val="0"/>
        <w:autoSpaceDN w:val="0"/>
        <w:adjustRightInd w:val="0"/>
        <w:spacing w:after="0" w:line="240" w:lineRule="auto"/>
        <w:rPr>
          <w:rFonts w:ascii="Arial" w:hAnsi="Arial" w:cs="Garamond"/>
          <w:color w:val="000000"/>
          <w:sz w:val="20"/>
          <w:szCs w:val="20"/>
          <w:lang w:val="es-MX"/>
        </w:rPr>
      </w:pP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 xml:space="preserve">Una organización o individuo puede someter una </w:t>
      </w:r>
      <w:r w:rsidR="00AC42A5">
        <w:rPr>
          <w:rFonts w:ascii="Arial" w:hAnsi="Arial" w:cs="Garamond"/>
          <w:color w:val="000000"/>
          <w:sz w:val="20"/>
          <w:szCs w:val="20"/>
          <w:lang w:val="es-MX"/>
        </w:rPr>
        <w:t>queja ante el Estado</w:t>
      </w:r>
      <w:r w:rsidRPr="009139D5">
        <w:rPr>
          <w:rFonts w:ascii="Arial" w:hAnsi="Arial" w:cs="Garamond"/>
          <w:color w:val="000000"/>
          <w:sz w:val="20"/>
          <w:szCs w:val="20"/>
          <w:lang w:val="es-MX"/>
        </w:rPr>
        <w:t xml:space="preserve"> firmada y por escrito bajo los procedimientos arriba descritos.</w:t>
      </w: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p>
    <w:p w:rsid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 xml:space="preserve">La </w:t>
      </w:r>
      <w:r w:rsidR="00AC42A5">
        <w:rPr>
          <w:rFonts w:ascii="Arial" w:hAnsi="Arial" w:cs="Garamond"/>
          <w:color w:val="000000"/>
          <w:sz w:val="20"/>
          <w:szCs w:val="20"/>
          <w:lang w:val="es-MX"/>
        </w:rPr>
        <w:t>queja ante el Estado</w:t>
      </w:r>
      <w:r w:rsidRPr="009139D5">
        <w:rPr>
          <w:rFonts w:ascii="Arial" w:hAnsi="Arial" w:cs="Garamond"/>
          <w:color w:val="000000"/>
          <w:sz w:val="20"/>
          <w:szCs w:val="20"/>
          <w:lang w:val="es-MX"/>
        </w:rPr>
        <w:t xml:space="preserve"> debe incluir lo siguiente:</w:t>
      </w:r>
    </w:p>
    <w:p w:rsidR="00A44E0F" w:rsidRDefault="009139D5" w:rsidP="00A06505">
      <w:pPr>
        <w:pStyle w:val="ListParagraph"/>
        <w:numPr>
          <w:ilvl w:val="0"/>
          <w:numId w:val="51"/>
        </w:num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Una declaración de que el distrito escolar u otra agencia pública ha violado un requerimiento de la Sección B de IDEA o sus reglamentos;</w:t>
      </w:r>
    </w:p>
    <w:p w:rsidR="00A44E0F" w:rsidRDefault="009139D5" w:rsidP="00A06505">
      <w:pPr>
        <w:pStyle w:val="ListParagraph"/>
        <w:numPr>
          <w:ilvl w:val="0"/>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Los hechos en los que se basa la declaración;</w:t>
      </w:r>
    </w:p>
    <w:p w:rsidR="00A44E0F" w:rsidRPr="00A44E0F" w:rsidRDefault="009139D5" w:rsidP="00A06505">
      <w:pPr>
        <w:pStyle w:val="ListParagraph"/>
        <w:numPr>
          <w:ilvl w:val="0"/>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 xml:space="preserve">La firma y forma de contactar al quejoso; </w:t>
      </w:r>
      <w:r w:rsidRPr="00A44E0F">
        <w:rPr>
          <w:rFonts w:ascii="Arial" w:hAnsi="Arial" w:cs="Garamond"/>
          <w:b/>
          <w:color w:val="000000"/>
          <w:sz w:val="20"/>
          <w:szCs w:val="20"/>
          <w:u w:val="single"/>
          <w:lang w:val="es-MX"/>
        </w:rPr>
        <w:t>y</w:t>
      </w:r>
    </w:p>
    <w:p w:rsidR="00A44E0F" w:rsidRDefault="009139D5" w:rsidP="00A06505">
      <w:pPr>
        <w:pStyle w:val="ListParagraph"/>
        <w:numPr>
          <w:ilvl w:val="0"/>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Si se alegan violaciones relacionadas a un niño específico;</w:t>
      </w:r>
    </w:p>
    <w:p w:rsidR="00A44E0F" w:rsidRDefault="009139D5" w:rsidP="00A06505">
      <w:pPr>
        <w:pStyle w:val="ListParagraph"/>
        <w:numPr>
          <w:ilvl w:val="1"/>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El nombre del niño y su lugar de residencia;</w:t>
      </w:r>
    </w:p>
    <w:p w:rsidR="00A44E0F" w:rsidRDefault="009139D5" w:rsidP="00A06505">
      <w:pPr>
        <w:pStyle w:val="ListParagraph"/>
        <w:numPr>
          <w:ilvl w:val="1"/>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El nombre de la escuela a la que asiste el niño;</w:t>
      </w:r>
    </w:p>
    <w:p w:rsidR="00A44E0F" w:rsidRDefault="009139D5" w:rsidP="00A06505">
      <w:pPr>
        <w:pStyle w:val="ListParagraph"/>
        <w:numPr>
          <w:ilvl w:val="1"/>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En el caso de un niño o joven sin casa, la información con que se cuente sobre el lugar de residencia del niño y la escuela a la que asiste;</w:t>
      </w:r>
    </w:p>
    <w:p w:rsidR="00A44E0F" w:rsidRPr="00A44E0F" w:rsidRDefault="009139D5" w:rsidP="00A06505">
      <w:pPr>
        <w:pStyle w:val="ListParagraph"/>
        <w:numPr>
          <w:ilvl w:val="1"/>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 xml:space="preserve">Una descripción de la naturaleza del problema del niño, incluyendo los hechos relacionados con el problema; </w:t>
      </w:r>
      <w:r w:rsidRPr="00A44E0F">
        <w:rPr>
          <w:rFonts w:ascii="Arial" w:hAnsi="Arial" w:cs="Garamond"/>
          <w:b/>
          <w:color w:val="000000"/>
          <w:sz w:val="20"/>
          <w:szCs w:val="20"/>
          <w:u w:val="single"/>
          <w:lang w:val="es-MX"/>
        </w:rPr>
        <w:t>y</w:t>
      </w:r>
    </w:p>
    <w:p w:rsidR="009139D5" w:rsidRPr="00A44E0F" w:rsidRDefault="009139D5" w:rsidP="00A06505">
      <w:pPr>
        <w:pStyle w:val="ListParagraph"/>
        <w:numPr>
          <w:ilvl w:val="1"/>
          <w:numId w:val="51"/>
        </w:numPr>
        <w:autoSpaceDE w:val="0"/>
        <w:autoSpaceDN w:val="0"/>
        <w:adjustRightInd w:val="0"/>
        <w:spacing w:after="0" w:line="240" w:lineRule="auto"/>
        <w:rPr>
          <w:rFonts w:ascii="Arial" w:hAnsi="Arial" w:cs="Garamond"/>
          <w:color w:val="000000"/>
          <w:sz w:val="20"/>
          <w:szCs w:val="20"/>
          <w:lang w:val="es-MX"/>
        </w:rPr>
      </w:pPr>
      <w:r w:rsidRPr="00A44E0F">
        <w:rPr>
          <w:rFonts w:ascii="Arial" w:hAnsi="Arial" w:cs="Garamond"/>
          <w:color w:val="000000"/>
          <w:sz w:val="20"/>
          <w:szCs w:val="20"/>
          <w:lang w:val="es-MX"/>
        </w:rPr>
        <w:t>Una propuesta de solución hasta donde sea posible para la persona presentando la declaración en el tiempo de llenar la declaración.</w:t>
      </w: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 xml:space="preserve">La queja debe alegar a la violación ocurrida no más de </w:t>
      </w:r>
      <w:r w:rsidRPr="009139D5">
        <w:rPr>
          <w:rFonts w:ascii="Arial" w:hAnsi="Arial" w:cs="Garamond"/>
          <w:b/>
          <w:color w:val="000000"/>
          <w:sz w:val="20"/>
          <w:szCs w:val="20"/>
          <w:lang w:val="es-MX"/>
        </w:rPr>
        <w:t>un año</w:t>
      </w:r>
      <w:r w:rsidRPr="009139D5">
        <w:rPr>
          <w:rFonts w:ascii="Arial" w:hAnsi="Arial" w:cs="Garamond"/>
          <w:color w:val="000000"/>
          <w:sz w:val="20"/>
          <w:szCs w:val="20"/>
          <w:lang w:val="es-MX"/>
        </w:rPr>
        <w:t>, antes de la fecha en que se reciba la queja.</w:t>
      </w:r>
    </w:p>
    <w:p w:rsidR="009139D5" w:rsidRPr="009139D5" w:rsidRDefault="009139D5" w:rsidP="009139D5">
      <w:pPr>
        <w:autoSpaceDE w:val="0"/>
        <w:autoSpaceDN w:val="0"/>
        <w:adjustRightInd w:val="0"/>
        <w:spacing w:after="0" w:line="240" w:lineRule="auto"/>
        <w:rPr>
          <w:rFonts w:ascii="Arial" w:hAnsi="Arial" w:cs="Garamond"/>
          <w:color w:val="000000"/>
          <w:sz w:val="20"/>
          <w:szCs w:val="20"/>
          <w:lang w:val="es-MX"/>
        </w:rPr>
      </w:pPr>
    </w:p>
    <w:p w:rsidR="00917DA5" w:rsidRPr="009139D5" w:rsidRDefault="009139D5" w:rsidP="009139D5">
      <w:pPr>
        <w:autoSpaceDE w:val="0"/>
        <w:autoSpaceDN w:val="0"/>
        <w:adjustRightInd w:val="0"/>
        <w:spacing w:after="0" w:line="240" w:lineRule="auto"/>
        <w:rPr>
          <w:rFonts w:ascii="Arial" w:hAnsi="Arial" w:cs="Garamond"/>
          <w:color w:val="000000"/>
          <w:sz w:val="20"/>
          <w:szCs w:val="20"/>
          <w:lang w:val="es-MX"/>
        </w:rPr>
      </w:pPr>
      <w:r w:rsidRPr="009139D5">
        <w:rPr>
          <w:rFonts w:ascii="Arial" w:hAnsi="Arial" w:cs="Garamond"/>
          <w:color w:val="000000"/>
          <w:sz w:val="20"/>
          <w:szCs w:val="20"/>
          <w:lang w:val="es-MX"/>
        </w:rPr>
        <w:t xml:space="preserve">La persona o entidad presentando la </w:t>
      </w:r>
      <w:r w:rsidR="00AC42A5">
        <w:rPr>
          <w:rFonts w:ascii="Arial" w:hAnsi="Arial" w:cs="Garamond"/>
          <w:color w:val="000000"/>
          <w:sz w:val="20"/>
          <w:szCs w:val="20"/>
          <w:lang w:val="es-MX"/>
        </w:rPr>
        <w:t>queja ante el Estado</w:t>
      </w:r>
      <w:r w:rsidRPr="009139D5">
        <w:rPr>
          <w:rFonts w:ascii="Arial" w:hAnsi="Arial" w:cs="Garamond"/>
          <w:color w:val="000000"/>
          <w:sz w:val="20"/>
          <w:szCs w:val="20"/>
          <w:lang w:val="es-MX"/>
        </w:rPr>
        <w:t xml:space="preserve"> debe enviar una copia de la queja al distrito escolar u otra agencia pública que estén sirviendo al niño al tiempo que la persona o entidad presenta la queja con el Departamento de Educación del Estado de Wyoming.</w:t>
      </w:r>
    </w:p>
    <w:p w:rsidR="00917DA5" w:rsidRPr="009139D5" w:rsidRDefault="00917DA5" w:rsidP="00917DA5">
      <w:pPr>
        <w:autoSpaceDE w:val="0"/>
        <w:autoSpaceDN w:val="0"/>
        <w:adjustRightInd w:val="0"/>
        <w:spacing w:after="0" w:line="240" w:lineRule="auto"/>
        <w:rPr>
          <w:rFonts w:ascii="Arial" w:hAnsi="Arial" w:cs="Garamond"/>
          <w:color w:val="000000"/>
          <w:sz w:val="20"/>
          <w:szCs w:val="20"/>
          <w:lang w:val="es-MX"/>
        </w:rPr>
      </w:pPr>
    </w:p>
    <w:p w:rsidR="00917DA5" w:rsidRPr="009139D5" w:rsidRDefault="0051283C" w:rsidP="00917DA5">
      <w:pPr>
        <w:autoSpaceDE w:val="0"/>
        <w:autoSpaceDN w:val="0"/>
        <w:adjustRightInd w:val="0"/>
        <w:spacing w:after="0" w:line="240" w:lineRule="auto"/>
        <w:rPr>
          <w:rFonts w:ascii="Arial" w:hAnsi="Arial" w:cs="Garamond"/>
          <w:color w:val="000000"/>
          <w:sz w:val="20"/>
          <w:szCs w:val="20"/>
          <w:lang w:val="es-MX"/>
        </w:rPr>
      </w:pPr>
      <w:r w:rsidRPr="0051283C">
        <w:rPr>
          <w:rFonts w:ascii="Arial" w:hAnsi="Arial" w:cs="Garamond"/>
          <w:noProof/>
          <w:color w:val="000000"/>
          <w:sz w:val="20"/>
          <w:szCs w:val="20"/>
          <w:lang w:val="es-MX"/>
        </w:rPr>
        <w:pict>
          <v:shape id="_x0000_s1030" type="#_x0000_t202" style="position:absolute;margin-left:-5.15pt;margin-top:6.85pt;width:496.4pt;height:24.3pt;z-index:251665408;mso-width-relative:margin;mso-height-relative:margin" fillcolor="black [3213]">
            <v:textbox style="mso-next-textbox:#_x0000_s1030">
              <w:txbxContent>
                <w:p w:rsidR="00876CA6" w:rsidRPr="00876CA6" w:rsidRDefault="00876CA6" w:rsidP="00917DA5">
                  <w:pPr>
                    <w:jc w:val="center"/>
                    <w:rPr>
                      <w:rFonts w:ascii="Arial" w:hAnsi="Arial"/>
                      <w:b/>
                      <w:sz w:val="24"/>
                      <w:szCs w:val="24"/>
                      <w:u w:val="thick"/>
                    </w:rPr>
                  </w:pPr>
                  <w:r w:rsidRPr="00876CA6">
                    <w:rPr>
                      <w:rFonts w:ascii="Arial" w:hAnsi="Arial"/>
                      <w:b/>
                      <w:sz w:val="24"/>
                      <w:szCs w:val="24"/>
                      <w:u w:val="thick"/>
                    </w:rPr>
                    <w:t>PROCEDIMIENTOS PARA RESOLUCIÓN DE DISPUTA</w:t>
                  </w:r>
                </w:p>
              </w:txbxContent>
            </v:textbox>
          </v:shape>
        </w:pict>
      </w:r>
    </w:p>
    <w:p w:rsidR="00917DA5" w:rsidRPr="00CB652D" w:rsidRDefault="00766D6D" w:rsidP="00917DA5">
      <w:pPr>
        <w:autoSpaceDE w:val="0"/>
        <w:autoSpaceDN w:val="0"/>
        <w:adjustRightInd w:val="0"/>
        <w:spacing w:after="0" w:line="240" w:lineRule="auto"/>
        <w:jc w:val="center"/>
        <w:rPr>
          <w:rFonts w:ascii="Arial" w:hAnsi="Arial" w:cs="Garamond"/>
          <w:color w:val="FFFFFF"/>
          <w:sz w:val="20"/>
          <w:szCs w:val="19"/>
        </w:rPr>
      </w:pPr>
      <w:r w:rsidRPr="00CB652D">
        <w:rPr>
          <w:rFonts w:ascii="Arial" w:hAnsi="Arial" w:cs="Garamond"/>
          <w:b/>
          <w:bCs/>
          <w:color w:val="FFFFFF"/>
          <w:sz w:val="20"/>
          <w:szCs w:val="23"/>
        </w:rPr>
        <w:t>D</w:t>
      </w:r>
      <w:r w:rsidRPr="00CB652D">
        <w:rPr>
          <w:rFonts w:ascii="Arial" w:hAnsi="Arial" w:cs="Garamond"/>
          <w:b/>
          <w:bCs/>
          <w:color w:val="FFFFFF"/>
          <w:sz w:val="20"/>
          <w:szCs w:val="19"/>
        </w:rPr>
        <w:t xml:space="preserve">UE </w:t>
      </w:r>
      <w:r w:rsidRPr="00CB652D">
        <w:rPr>
          <w:rFonts w:ascii="Arial" w:hAnsi="Arial" w:cs="Garamond"/>
          <w:b/>
          <w:bCs/>
          <w:color w:val="FFFFFF"/>
          <w:sz w:val="20"/>
          <w:szCs w:val="23"/>
        </w:rPr>
        <w:t>P</w:t>
      </w:r>
      <w:r w:rsidRPr="00CB652D">
        <w:rPr>
          <w:rFonts w:ascii="Arial" w:hAnsi="Arial" w:cs="Garamond"/>
          <w:b/>
          <w:bCs/>
          <w:color w:val="FFFFFF"/>
          <w:sz w:val="20"/>
          <w:szCs w:val="19"/>
        </w:rPr>
        <w:t xml:space="preserve">ROCESS </w:t>
      </w:r>
      <w:r w:rsidRPr="00CB652D">
        <w:rPr>
          <w:rFonts w:ascii="Arial" w:hAnsi="Arial" w:cs="Garamond"/>
          <w:b/>
          <w:bCs/>
          <w:color w:val="FFFFFF"/>
          <w:sz w:val="20"/>
          <w:szCs w:val="23"/>
        </w:rPr>
        <w:t>H</w:t>
      </w:r>
      <w:r w:rsidRPr="00CB652D">
        <w:rPr>
          <w:rFonts w:ascii="Arial" w:hAnsi="Arial" w:cs="Garamond"/>
          <w:b/>
          <w:bCs/>
          <w:color w:val="FFFFFF"/>
          <w:sz w:val="20"/>
          <w:szCs w:val="19"/>
        </w:rPr>
        <w:t xml:space="preserve">EARING </w:t>
      </w:r>
      <w:r w:rsidRPr="00CB652D">
        <w:rPr>
          <w:rFonts w:ascii="Arial" w:hAnsi="Arial" w:cs="Garamond"/>
          <w:b/>
          <w:bCs/>
          <w:color w:val="FFFFFF"/>
          <w:sz w:val="20"/>
          <w:szCs w:val="23"/>
        </w:rPr>
        <w:t>P</w:t>
      </w:r>
      <w:r w:rsidRPr="00CB652D">
        <w:rPr>
          <w:rFonts w:ascii="Arial" w:hAnsi="Arial" w:cs="Garamond"/>
          <w:b/>
          <w:bCs/>
          <w:color w:val="FFFFFF"/>
          <w:sz w:val="20"/>
          <w:szCs w:val="19"/>
        </w:rPr>
        <w:t xml:space="preserve">ROCEDURES </w:t>
      </w:r>
    </w:p>
    <w:p w:rsidR="00917DA5" w:rsidRPr="00CB652D"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CB652D"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CB652D" w:rsidRDefault="00766D6D" w:rsidP="00917DA5">
      <w:pPr>
        <w:pStyle w:val="Default"/>
        <w:pBdr>
          <w:bottom w:val="single" w:sz="36" w:space="1" w:color="auto"/>
        </w:pBdr>
        <w:rPr>
          <w:rFonts w:ascii="Arial" w:hAnsi="Arial"/>
          <w:sz w:val="20"/>
          <w:szCs w:val="23"/>
        </w:rPr>
      </w:pPr>
      <w:r w:rsidRPr="000F4D75">
        <w:rPr>
          <w:rFonts w:ascii="Arial" w:hAnsi="Arial"/>
          <w:b/>
          <w:bCs/>
          <w:sz w:val="20"/>
          <w:szCs w:val="23"/>
        </w:rPr>
        <w:t>M</w:t>
      </w:r>
      <w:r w:rsidR="00A44E0F" w:rsidRPr="000F4D75">
        <w:rPr>
          <w:rFonts w:ascii="Arial" w:hAnsi="Arial"/>
          <w:b/>
          <w:bCs/>
          <w:sz w:val="20"/>
          <w:szCs w:val="19"/>
        </w:rPr>
        <w:t>EDIACIÓ</w:t>
      </w:r>
      <w:r w:rsidRPr="000F4D75">
        <w:rPr>
          <w:rFonts w:ascii="Arial" w:hAnsi="Arial"/>
          <w:b/>
          <w:bCs/>
          <w:sz w:val="20"/>
          <w:szCs w:val="19"/>
        </w:rPr>
        <w:t>N</w:t>
      </w:r>
      <w:r w:rsidRPr="00CB652D">
        <w:rPr>
          <w:rFonts w:ascii="Arial" w:hAnsi="Arial"/>
          <w:b/>
          <w:bCs/>
          <w:sz w:val="20"/>
          <w:szCs w:val="19"/>
        </w:rPr>
        <w:t xml:space="preserve"> </w:t>
      </w:r>
      <w:r w:rsidRPr="00CB652D">
        <w:rPr>
          <w:rFonts w:ascii="Arial" w:hAnsi="Arial"/>
          <w:b/>
          <w:bCs/>
          <w:sz w:val="20"/>
          <w:szCs w:val="23"/>
        </w:rPr>
        <w:t xml:space="preserve">34 C.F.R. §300.506 </w:t>
      </w:r>
    </w:p>
    <w:p w:rsidR="00917DA5" w:rsidRPr="00A44E0F" w:rsidRDefault="00766D6D" w:rsidP="00917DA5">
      <w:pPr>
        <w:pStyle w:val="Default"/>
        <w:rPr>
          <w:rFonts w:ascii="Arial" w:hAnsi="Arial"/>
          <w:sz w:val="20"/>
          <w:szCs w:val="23"/>
          <w:lang w:val="es-MX"/>
        </w:rPr>
      </w:pPr>
      <w:r w:rsidRPr="00A44E0F">
        <w:rPr>
          <w:rFonts w:ascii="Arial" w:hAnsi="Arial"/>
          <w:b/>
          <w:bCs/>
          <w:sz w:val="20"/>
          <w:szCs w:val="23"/>
          <w:lang w:val="es-MX"/>
        </w:rPr>
        <w:t>General</w:t>
      </w:r>
      <w:r w:rsidR="00A44E0F" w:rsidRPr="00A44E0F">
        <w:rPr>
          <w:rFonts w:ascii="Arial" w:hAnsi="Arial"/>
          <w:b/>
          <w:bCs/>
          <w:sz w:val="20"/>
          <w:szCs w:val="23"/>
          <w:lang w:val="es-MX"/>
        </w:rPr>
        <w:t>idades</w:t>
      </w:r>
      <w:r w:rsidRPr="00A44E0F">
        <w:rPr>
          <w:rFonts w:ascii="Arial" w:hAnsi="Arial"/>
          <w:b/>
          <w:bCs/>
          <w:sz w:val="20"/>
          <w:szCs w:val="23"/>
          <w:lang w:val="es-MX"/>
        </w:rPr>
        <w:t xml:space="preserve"> </w:t>
      </w:r>
    </w:p>
    <w:p w:rsidR="00917DA5" w:rsidRPr="00A44E0F" w:rsidRDefault="00A44E0F" w:rsidP="00917DA5">
      <w:pPr>
        <w:pStyle w:val="Default"/>
        <w:rPr>
          <w:rFonts w:ascii="Arial" w:hAnsi="Arial"/>
          <w:i/>
          <w:sz w:val="20"/>
          <w:szCs w:val="20"/>
          <w:lang w:val="es-MX"/>
        </w:rPr>
      </w:pPr>
      <w:r w:rsidRPr="00A44E0F">
        <w:rPr>
          <w:rFonts w:ascii="Arial" w:hAnsi="Arial"/>
          <w:sz w:val="20"/>
          <w:szCs w:val="20"/>
          <w:lang w:val="es-MX"/>
        </w:rPr>
        <w:t>El distrito escolar debe hacer accesible la mediación para permitir que usted y el distrito escolar resuelvan desavenencias que involucren cualquier asunto contemplado en la Sección B de IDEA, incluyendo los asuntos que se presenten antes de completar la solicitud para una audiencia de proceso legítimo. Por lo tanto, la mediación es accesible para resolver desacuerdos en la Sección B de IDEA, haya usted completado o no una solicitud de audiencia de proceso legítimo</w:t>
      </w:r>
      <w:r w:rsidR="00A736D4" w:rsidRPr="00A44E0F">
        <w:rPr>
          <w:rFonts w:ascii="Arial" w:hAnsi="Arial"/>
          <w:sz w:val="20"/>
          <w:szCs w:val="20"/>
          <w:lang w:val="es-MX"/>
        </w:rPr>
        <w:t>.</w:t>
      </w:r>
    </w:p>
    <w:p w:rsidR="00917DA5" w:rsidRPr="00A44E0F" w:rsidRDefault="00917DA5" w:rsidP="00917DA5">
      <w:pPr>
        <w:pStyle w:val="Default"/>
        <w:rPr>
          <w:rFonts w:ascii="Arial" w:hAnsi="Arial"/>
          <w:b/>
          <w:bCs/>
          <w:sz w:val="20"/>
          <w:szCs w:val="23"/>
          <w:lang w:val="es-MX"/>
        </w:rPr>
      </w:pPr>
    </w:p>
    <w:p w:rsidR="00917DA5" w:rsidRPr="00A44E0F" w:rsidRDefault="005574E1" w:rsidP="00917DA5">
      <w:pPr>
        <w:pStyle w:val="Default"/>
        <w:rPr>
          <w:rFonts w:ascii="Arial" w:hAnsi="Arial"/>
          <w:sz w:val="20"/>
          <w:szCs w:val="23"/>
          <w:lang w:val="es-MX"/>
        </w:rPr>
      </w:pPr>
      <w:r w:rsidRPr="00A44E0F">
        <w:rPr>
          <w:rFonts w:ascii="Arial" w:hAnsi="Arial"/>
          <w:b/>
          <w:bCs/>
          <w:sz w:val="20"/>
          <w:szCs w:val="23"/>
          <w:lang w:val="es-MX"/>
        </w:rPr>
        <w:t>Requerimientos</w:t>
      </w:r>
      <w:r w:rsidR="00766D6D" w:rsidRPr="00A44E0F">
        <w:rPr>
          <w:rFonts w:ascii="Arial" w:hAnsi="Arial"/>
          <w:b/>
          <w:bCs/>
          <w:sz w:val="20"/>
          <w:szCs w:val="23"/>
          <w:lang w:val="es-MX"/>
        </w:rPr>
        <w:t xml:space="preserve"> </w:t>
      </w:r>
    </w:p>
    <w:p w:rsidR="00A44E0F" w:rsidRPr="00A44E0F" w:rsidRDefault="00A44E0F" w:rsidP="00A44E0F">
      <w:pPr>
        <w:tabs>
          <w:tab w:val="left" w:pos="5407"/>
        </w:tabs>
        <w:spacing w:after="0" w:line="240" w:lineRule="auto"/>
        <w:ind w:right="-446"/>
        <w:rPr>
          <w:rFonts w:ascii="Arial" w:hAnsi="Arial" w:cs="Arial"/>
          <w:sz w:val="20"/>
          <w:szCs w:val="20"/>
          <w:lang w:val="es-MX"/>
        </w:rPr>
      </w:pPr>
      <w:r w:rsidRPr="00A44E0F">
        <w:rPr>
          <w:rFonts w:ascii="Arial" w:hAnsi="Arial" w:cs="Arial"/>
          <w:sz w:val="20"/>
          <w:szCs w:val="20"/>
          <w:lang w:val="es-MX"/>
        </w:rPr>
        <w:t>El Departamento de Educación del Estado de Wyoming debe asegurar que el proceso legítimo de mediación:</w:t>
      </w:r>
    </w:p>
    <w:p w:rsidR="00A44E0F" w:rsidRDefault="00A44E0F" w:rsidP="00A06505">
      <w:pPr>
        <w:pStyle w:val="ListParagraph"/>
        <w:numPr>
          <w:ilvl w:val="0"/>
          <w:numId w:val="52"/>
        </w:numPr>
        <w:tabs>
          <w:tab w:val="left" w:pos="5407"/>
        </w:tabs>
        <w:spacing w:after="0" w:line="240" w:lineRule="auto"/>
        <w:ind w:right="-446"/>
        <w:rPr>
          <w:rFonts w:ascii="Arial" w:hAnsi="Arial" w:cs="Arial"/>
          <w:sz w:val="20"/>
          <w:szCs w:val="20"/>
          <w:lang w:val="es-MX"/>
        </w:rPr>
      </w:pPr>
      <w:r w:rsidRPr="00A44E0F">
        <w:rPr>
          <w:rFonts w:ascii="Arial" w:hAnsi="Arial" w:cs="Arial"/>
          <w:sz w:val="20"/>
          <w:szCs w:val="20"/>
          <w:lang w:val="es-MX"/>
        </w:rPr>
        <w:t>Sea voluntario por su parte y por parte del distrito escolar;</w:t>
      </w:r>
    </w:p>
    <w:p w:rsidR="00A44E0F" w:rsidRDefault="00A44E0F" w:rsidP="00A06505">
      <w:pPr>
        <w:pStyle w:val="ListParagraph"/>
        <w:numPr>
          <w:ilvl w:val="0"/>
          <w:numId w:val="52"/>
        </w:numPr>
        <w:tabs>
          <w:tab w:val="left" w:pos="5407"/>
        </w:tabs>
        <w:spacing w:after="0" w:line="240" w:lineRule="auto"/>
        <w:ind w:right="-446"/>
        <w:rPr>
          <w:rFonts w:ascii="Arial" w:hAnsi="Arial" w:cs="Arial"/>
          <w:sz w:val="20"/>
          <w:szCs w:val="20"/>
          <w:lang w:val="es-MX"/>
        </w:rPr>
      </w:pPr>
      <w:r w:rsidRPr="00A44E0F">
        <w:rPr>
          <w:rFonts w:ascii="Arial" w:hAnsi="Arial" w:cs="Arial"/>
          <w:sz w:val="20"/>
          <w:szCs w:val="20"/>
          <w:lang w:val="es-MX"/>
        </w:rPr>
        <w:t xml:space="preserve">No se utilice para negarle o retrasar su derecho a una audiencia de proceso legítimo, o para negarle cualquier otro derecho que usted tenga de acuerdo a  la Sección B de IDEA; </w:t>
      </w:r>
      <w:r w:rsidRPr="00A44E0F">
        <w:rPr>
          <w:rFonts w:ascii="Arial" w:hAnsi="Arial" w:cs="Arial"/>
          <w:b/>
          <w:sz w:val="20"/>
          <w:szCs w:val="20"/>
          <w:u w:val="single"/>
          <w:lang w:val="es-MX"/>
        </w:rPr>
        <w:t>y</w:t>
      </w:r>
    </w:p>
    <w:p w:rsidR="00A44E0F" w:rsidRPr="00A44E0F" w:rsidRDefault="00A44E0F" w:rsidP="00A06505">
      <w:pPr>
        <w:pStyle w:val="ListParagraph"/>
        <w:numPr>
          <w:ilvl w:val="0"/>
          <w:numId w:val="52"/>
        </w:numPr>
        <w:tabs>
          <w:tab w:val="left" w:pos="5407"/>
        </w:tabs>
        <w:spacing w:after="0" w:line="240" w:lineRule="auto"/>
        <w:ind w:right="-446"/>
        <w:rPr>
          <w:rFonts w:ascii="Arial" w:hAnsi="Arial" w:cs="Arial"/>
          <w:sz w:val="20"/>
          <w:szCs w:val="20"/>
          <w:lang w:val="es-MX"/>
        </w:rPr>
      </w:pPr>
      <w:r w:rsidRPr="00A44E0F">
        <w:rPr>
          <w:rFonts w:ascii="Arial" w:hAnsi="Arial" w:cs="Arial"/>
          <w:sz w:val="20"/>
          <w:szCs w:val="20"/>
          <w:lang w:val="es-MX"/>
        </w:rPr>
        <w:t>Lo lleve a cabo un mediador imparcial y calificado con entrenamiento en técnicas de mediación efectiva.</w:t>
      </w:r>
    </w:p>
    <w:p w:rsidR="00917DA5" w:rsidRPr="00A44E0F" w:rsidRDefault="00766D6D" w:rsidP="00A44E0F">
      <w:pPr>
        <w:pStyle w:val="Default"/>
        <w:ind w:left="720"/>
        <w:rPr>
          <w:rFonts w:ascii="Arial" w:hAnsi="Arial"/>
          <w:sz w:val="20"/>
          <w:szCs w:val="20"/>
          <w:lang w:val="es-MX"/>
        </w:rPr>
      </w:pPr>
      <w:r w:rsidRPr="00A44E0F">
        <w:rPr>
          <w:rFonts w:ascii="Arial" w:hAnsi="Arial"/>
          <w:sz w:val="20"/>
          <w:szCs w:val="20"/>
          <w:lang w:val="es-MX"/>
        </w:rPr>
        <w:t xml:space="preserve"> </w:t>
      </w:r>
    </w:p>
    <w:p w:rsidR="00917DA5" w:rsidRPr="00A44E0F" w:rsidRDefault="00917DA5" w:rsidP="00917DA5">
      <w:pPr>
        <w:pStyle w:val="Default"/>
        <w:ind w:left="720"/>
        <w:rPr>
          <w:rFonts w:ascii="Arial" w:hAnsi="Arial"/>
          <w:sz w:val="20"/>
          <w:szCs w:val="20"/>
          <w:lang w:val="es-MX"/>
        </w:rPr>
      </w:pPr>
    </w:p>
    <w:p w:rsidR="005574E1" w:rsidRDefault="005574E1" w:rsidP="0004381C">
      <w:pPr>
        <w:pStyle w:val="Default"/>
        <w:ind w:right="-180"/>
        <w:rPr>
          <w:rFonts w:ascii="Arial" w:hAnsi="Arial"/>
          <w:sz w:val="20"/>
          <w:szCs w:val="20"/>
          <w:lang w:val="es-MX"/>
        </w:rPr>
      </w:pPr>
      <w:r w:rsidRPr="005574E1">
        <w:rPr>
          <w:rFonts w:ascii="Arial" w:hAnsi="Arial"/>
          <w:sz w:val="20"/>
          <w:szCs w:val="20"/>
          <w:lang w:val="es-MX"/>
        </w:rPr>
        <w:t>El distrito escolar puede desarrollar procedimientos para ofrecer a los padres y escuelas que eligen no usar el proceso de mediación, una oportunidad de entrevistarse, a la hora y lugar conveniente para usted, con una entidad no involucrada que:</w:t>
      </w:r>
    </w:p>
    <w:p w:rsidR="005574E1" w:rsidRDefault="005574E1" w:rsidP="00A06505">
      <w:pPr>
        <w:pStyle w:val="Default"/>
        <w:numPr>
          <w:ilvl w:val="0"/>
          <w:numId w:val="53"/>
        </w:numPr>
        <w:ind w:right="-180"/>
        <w:rPr>
          <w:rFonts w:ascii="Arial" w:hAnsi="Arial"/>
          <w:sz w:val="20"/>
          <w:szCs w:val="20"/>
          <w:lang w:val="es-MX"/>
        </w:rPr>
      </w:pPr>
      <w:r w:rsidRPr="005574E1">
        <w:rPr>
          <w:rFonts w:ascii="Arial" w:hAnsi="Arial"/>
          <w:sz w:val="20"/>
          <w:szCs w:val="20"/>
          <w:lang w:val="es-MX"/>
        </w:rPr>
        <w:t xml:space="preserve">Esté bajo contrato con una entidad de resolución de disputas alternativa y apropiada, o con un centro de entrenamiento de padres de familia y de información o con un centro comunitario de recursos para los padres de familia en el Estado; </w:t>
      </w:r>
      <w:r w:rsidRPr="005574E1">
        <w:rPr>
          <w:rFonts w:ascii="Arial" w:hAnsi="Arial"/>
          <w:b/>
          <w:sz w:val="20"/>
          <w:szCs w:val="20"/>
          <w:u w:val="single"/>
          <w:lang w:val="es-MX"/>
        </w:rPr>
        <w:t>y</w:t>
      </w:r>
      <w:r w:rsidRPr="005574E1">
        <w:rPr>
          <w:rFonts w:ascii="Arial" w:hAnsi="Arial"/>
          <w:sz w:val="20"/>
          <w:szCs w:val="20"/>
          <w:lang w:val="es-MX"/>
        </w:rPr>
        <w:t xml:space="preserve"> </w:t>
      </w:r>
    </w:p>
    <w:p w:rsidR="005574E1" w:rsidRPr="005574E1" w:rsidRDefault="000561FD" w:rsidP="00A06505">
      <w:pPr>
        <w:pStyle w:val="Default"/>
        <w:numPr>
          <w:ilvl w:val="0"/>
          <w:numId w:val="53"/>
        </w:numPr>
        <w:ind w:right="-180"/>
        <w:rPr>
          <w:rFonts w:ascii="Arial" w:hAnsi="Arial"/>
          <w:sz w:val="20"/>
          <w:szCs w:val="20"/>
          <w:lang w:val="es-MX"/>
        </w:rPr>
      </w:pPr>
      <w:r>
        <w:rPr>
          <w:rFonts w:ascii="Arial" w:hAnsi="Arial"/>
          <w:sz w:val="20"/>
          <w:szCs w:val="20"/>
          <w:lang w:val="es-MX"/>
        </w:rPr>
        <w:t>L</w:t>
      </w:r>
      <w:r w:rsidR="005574E1" w:rsidRPr="005574E1">
        <w:rPr>
          <w:rFonts w:ascii="Arial" w:hAnsi="Arial"/>
          <w:sz w:val="20"/>
          <w:szCs w:val="20"/>
          <w:lang w:val="es-MX"/>
        </w:rPr>
        <w:t>e explique los beneficios del proceso de mediación y lo anime a usarlo.</w:t>
      </w:r>
    </w:p>
    <w:p w:rsidR="005574E1" w:rsidRPr="005574E1" w:rsidRDefault="005574E1" w:rsidP="0004381C">
      <w:pPr>
        <w:pStyle w:val="Default"/>
        <w:ind w:right="-180"/>
        <w:rPr>
          <w:rFonts w:ascii="Arial" w:hAnsi="Arial"/>
          <w:sz w:val="20"/>
          <w:szCs w:val="20"/>
          <w:lang w:val="es-MX"/>
        </w:rPr>
      </w:pPr>
    </w:p>
    <w:p w:rsidR="005574E1" w:rsidRPr="005574E1" w:rsidRDefault="005574E1" w:rsidP="0004381C">
      <w:pPr>
        <w:pStyle w:val="Default"/>
        <w:ind w:right="-180"/>
        <w:rPr>
          <w:rFonts w:ascii="Arial" w:hAnsi="Arial"/>
          <w:sz w:val="20"/>
          <w:szCs w:val="20"/>
          <w:lang w:val="es-MX"/>
        </w:rPr>
      </w:pPr>
      <w:r w:rsidRPr="005574E1">
        <w:rPr>
          <w:rFonts w:ascii="Arial" w:hAnsi="Arial"/>
          <w:sz w:val="20"/>
          <w:szCs w:val="20"/>
          <w:lang w:val="es-MX"/>
        </w:rPr>
        <w:t>El Estado debe tener una lista de personas que son mediadores calificados y conocen las leyes y reglamentos relacionados con el proporcionar de educación especial y servicios relacionados. El Departamento de Educación del Estado de Wyoming debe seleccionar a los mediadores en forma rotativa o al azahar o en otra forma imparcial. El Estado es responsable del costo del proceso de mediación, incluyendo el costo de las reuniones. Cada reunión en el proceso de mediación debe establecerse en un tiempo razonable y llevarse a cabo en un lugar conveniente para usted y para el distrito escolar.</w:t>
      </w:r>
    </w:p>
    <w:p w:rsidR="005574E1" w:rsidRPr="005574E1" w:rsidRDefault="005574E1" w:rsidP="0004381C">
      <w:pPr>
        <w:pStyle w:val="Default"/>
        <w:ind w:right="-180"/>
        <w:rPr>
          <w:rFonts w:ascii="Arial" w:hAnsi="Arial"/>
          <w:sz w:val="20"/>
          <w:szCs w:val="20"/>
          <w:lang w:val="es-MX"/>
        </w:rPr>
      </w:pPr>
    </w:p>
    <w:p w:rsidR="005574E1" w:rsidRDefault="005574E1" w:rsidP="0004381C">
      <w:pPr>
        <w:pStyle w:val="Default"/>
        <w:ind w:right="-180"/>
        <w:rPr>
          <w:rFonts w:ascii="Arial" w:hAnsi="Arial"/>
          <w:sz w:val="20"/>
          <w:szCs w:val="20"/>
          <w:lang w:val="es-MX"/>
        </w:rPr>
      </w:pPr>
      <w:r w:rsidRPr="005574E1">
        <w:rPr>
          <w:rFonts w:ascii="Arial" w:hAnsi="Arial"/>
          <w:sz w:val="20"/>
          <w:szCs w:val="20"/>
          <w:lang w:val="es-MX"/>
        </w:rPr>
        <w:t>Si usted y el distrito escolar resuelven una disputa a través del proceso de mediación, ambas partes deben entrar en un acuerdo de obligación mutua que establece:</w:t>
      </w:r>
    </w:p>
    <w:p w:rsidR="005574E1" w:rsidRDefault="005574E1" w:rsidP="00A06505">
      <w:pPr>
        <w:pStyle w:val="Default"/>
        <w:numPr>
          <w:ilvl w:val="0"/>
          <w:numId w:val="54"/>
        </w:numPr>
        <w:ind w:right="-180"/>
        <w:rPr>
          <w:rFonts w:ascii="Arial" w:hAnsi="Arial"/>
          <w:sz w:val="20"/>
          <w:szCs w:val="20"/>
          <w:lang w:val="es-MX"/>
        </w:rPr>
      </w:pPr>
      <w:r>
        <w:rPr>
          <w:rFonts w:ascii="Arial" w:hAnsi="Arial"/>
          <w:sz w:val="20"/>
          <w:szCs w:val="20"/>
          <w:lang w:val="es-MX"/>
        </w:rPr>
        <w:t>Q</w:t>
      </w:r>
      <w:r w:rsidRPr="005574E1">
        <w:rPr>
          <w:rFonts w:ascii="Arial" w:hAnsi="Arial"/>
          <w:sz w:val="20"/>
          <w:szCs w:val="20"/>
          <w:lang w:val="es-MX"/>
        </w:rPr>
        <w:t xml:space="preserve">ue todas las discusiones ocurridas durante el proceso de mediación permanecerán confidenciales y no podrán ser utilizadas como evidencia en cualquier audiencia de proceso legítimo posible o cualquier procedimiento civil subsecuentes; </w:t>
      </w:r>
      <w:r w:rsidRPr="005574E1">
        <w:rPr>
          <w:rFonts w:ascii="Arial" w:hAnsi="Arial"/>
          <w:b/>
          <w:sz w:val="20"/>
          <w:szCs w:val="20"/>
          <w:u w:val="single"/>
          <w:lang w:val="es-MX"/>
        </w:rPr>
        <w:t>y</w:t>
      </w:r>
    </w:p>
    <w:p w:rsidR="005574E1" w:rsidRPr="005574E1" w:rsidRDefault="005574E1" w:rsidP="00A06505">
      <w:pPr>
        <w:pStyle w:val="Default"/>
        <w:numPr>
          <w:ilvl w:val="0"/>
          <w:numId w:val="54"/>
        </w:numPr>
        <w:ind w:right="-180"/>
        <w:rPr>
          <w:rFonts w:ascii="Arial" w:hAnsi="Arial"/>
          <w:sz w:val="20"/>
          <w:szCs w:val="20"/>
          <w:lang w:val="es-MX"/>
        </w:rPr>
      </w:pPr>
      <w:r w:rsidRPr="005574E1">
        <w:rPr>
          <w:rFonts w:ascii="Arial" w:hAnsi="Arial"/>
          <w:sz w:val="20"/>
          <w:szCs w:val="20"/>
          <w:lang w:val="es-MX"/>
        </w:rPr>
        <w:t>Está firmado por usted y un representante del distrito escolar quién tiene la autoridad de comprometer al distrito escolar.</w:t>
      </w:r>
    </w:p>
    <w:p w:rsidR="005574E1" w:rsidRPr="005574E1" w:rsidRDefault="005574E1" w:rsidP="0004381C">
      <w:pPr>
        <w:pStyle w:val="Default"/>
        <w:ind w:right="-180"/>
        <w:rPr>
          <w:rFonts w:ascii="Arial" w:hAnsi="Arial"/>
          <w:sz w:val="20"/>
          <w:szCs w:val="20"/>
          <w:lang w:val="es-MX"/>
        </w:rPr>
      </w:pPr>
    </w:p>
    <w:p w:rsidR="005574E1" w:rsidRPr="005574E1" w:rsidRDefault="005574E1" w:rsidP="0004381C">
      <w:pPr>
        <w:pStyle w:val="Default"/>
        <w:ind w:right="-180"/>
        <w:rPr>
          <w:rFonts w:ascii="Arial" w:hAnsi="Arial"/>
          <w:sz w:val="20"/>
          <w:szCs w:val="20"/>
          <w:lang w:val="es-MX"/>
        </w:rPr>
      </w:pPr>
      <w:r w:rsidRPr="005574E1">
        <w:rPr>
          <w:rFonts w:ascii="Arial" w:hAnsi="Arial"/>
          <w:sz w:val="20"/>
          <w:szCs w:val="20"/>
          <w:lang w:val="es-MX"/>
        </w:rPr>
        <w:t>Un acuerdo de mediación escrito y firmado es respetado en cualquier corte estatal de jurisdicción competente (o sea, una corte que tiene la autoridad, dada por el Estado, de atender este tipo de caso) o en una corte de distrito de los Estados Unidos.</w:t>
      </w:r>
    </w:p>
    <w:p w:rsidR="005574E1" w:rsidRPr="005574E1" w:rsidRDefault="005574E1" w:rsidP="0004381C">
      <w:pPr>
        <w:pStyle w:val="Default"/>
        <w:ind w:right="-180"/>
        <w:rPr>
          <w:rFonts w:ascii="Arial" w:hAnsi="Arial"/>
          <w:sz w:val="20"/>
          <w:szCs w:val="20"/>
          <w:lang w:val="es-MX"/>
        </w:rPr>
      </w:pPr>
    </w:p>
    <w:p w:rsidR="00917DA5" w:rsidRPr="005574E1" w:rsidRDefault="005574E1" w:rsidP="0004381C">
      <w:pPr>
        <w:pStyle w:val="Default"/>
        <w:ind w:right="-180"/>
        <w:rPr>
          <w:rFonts w:ascii="Arial" w:hAnsi="Arial"/>
          <w:sz w:val="20"/>
          <w:szCs w:val="20"/>
          <w:lang w:val="es-MX"/>
        </w:rPr>
      </w:pPr>
      <w:r w:rsidRPr="005574E1">
        <w:rPr>
          <w:rFonts w:ascii="Arial" w:hAnsi="Arial"/>
          <w:sz w:val="20"/>
          <w:szCs w:val="20"/>
          <w:lang w:val="es-MX"/>
        </w:rPr>
        <w:t>Las discusiones que tengan lugar durante el proceso de mediación deben ser confidenciales. No pueden utilizarse como evidencia en futuras audiencias de procedimien</w:t>
      </w:r>
      <w:r w:rsidR="00F754DA">
        <w:rPr>
          <w:rFonts w:ascii="Arial" w:hAnsi="Arial"/>
          <w:sz w:val="20"/>
          <w:szCs w:val="20"/>
          <w:lang w:val="es-MX"/>
        </w:rPr>
        <w:t>to legítimo o en ninguna corte federal o e</w:t>
      </w:r>
      <w:r w:rsidRPr="005574E1">
        <w:rPr>
          <w:rFonts w:ascii="Arial" w:hAnsi="Arial"/>
          <w:sz w:val="20"/>
          <w:szCs w:val="20"/>
          <w:lang w:val="es-MX"/>
        </w:rPr>
        <w:t>statal de un estado que reciba asistencia de acuerdo a la Sección B de IDEA.</w:t>
      </w:r>
      <w:r w:rsidR="00766D6D" w:rsidRPr="005574E1">
        <w:rPr>
          <w:rFonts w:ascii="Arial" w:hAnsi="Arial"/>
          <w:sz w:val="20"/>
          <w:szCs w:val="20"/>
          <w:lang w:val="es-MX"/>
        </w:rPr>
        <w:t xml:space="preserve"> </w:t>
      </w:r>
    </w:p>
    <w:p w:rsidR="00917DA5" w:rsidRPr="005574E1" w:rsidRDefault="00917DA5" w:rsidP="00917DA5">
      <w:pPr>
        <w:pStyle w:val="Default"/>
        <w:rPr>
          <w:rFonts w:ascii="Arial" w:hAnsi="Arial"/>
          <w:sz w:val="20"/>
          <w:szCs w:val="20"/>
          <w:lang w:val="es-MX"/>
        </w:rPr>
      </w:pPr>
    </w:p>
    <w:p w:rsidR="00917DA5" w:rsidRPr="0004381C" w:rsidRDefault="0004381C" w:rsidP="0004381C">
      <w:pPr>
        <w:pStyle w:val="Default"/>
        <w:ind w:right="-180"/>
        <w:rPr>
          <w:rFonts w:ascii="Arial" w:hAnsi="Arial"/>
          <w:sz w:val="20"/>
          <w:szCs w:val="23"/>
          <w:lang w:val="es-MX"/>
        </w:rPr>
      </w:pPr>
      <w:r w:rsidRPr="0004381C">
        <w:rPr>
          <w:rFonts w:ascii="Arial" w:hAnsi="Arial"/>
          <w:b/>
          <w:bCs/>
          <w:sz w:val="20"/>
          <w:szCs w:val="23"/>
          <w:lang w:val="es-MX"/>
        </w:rPr>
        <w:t>Imparcialidad del mediador</w:t>
      </w:r>
      <w:r w:rsidR="00766D6D" w:rsidRPr="0004381C">
        <w:rPr>
          <w:rFonts w:ascii="Arial" w:hAnsi="Arial"/>
          <w:b/>
          <w:bCs/>
          <w:sz w:val="20"/>
          <w:szCs w:val="23"/>
          <w:lang w:val="es-MX"/>
        </w:rPr>
        <w:t xml:space="preserve"> </w:t>
      </w:r>
    </w:p>
    <w:p w:rsidR="0004381C" w:rsidRDefault="0004381C" w:rsidP="0004381C">
      <w:pPr>
        <w:pStyle w:val="Default"/>
        <w:ind w:right="-180"/>
        <w:rPr>
          <w:rFonts w:ascii="Arial" w:hAnsi="Arial"/>
          <w:sz w:val="20"/>
          <w:szCs w:val="23"/>
          <w:lang w:val="es-MX"/>
        </w:rPr>
      </w:pPr>
      <w:r w:rsidRPr="0004381C">
        <w:rPr>
          <w:rFonts w:ascii="Arial" w:hAnsi="Arial"/>
          <w:sz w:val="20"/>
          <w:szCs w:val="23"/>
          <w:lang w:val="es-MX"/>
        </w:rPr>
        <w:t>El mediador</w:t>
      </w:r>
      <w:r w:rsidR="00766D6D" w:rsidRPr="0004381C">
        <w:rPr>
          <w:rFonts w:ascii="Arial" w:hAnsi="Arial"/>
          <w:sz w:val="20"/>
          <w:szCs w:val="23"/>
          <w:lang w:val="es-MX"/>
        </w:rPr>
        <w:t xml:space="preserve">: </w:t>
      </w:r>
    </w:p>
    <w:p w:rsidR="0004381C" w:rsidRDefault="0004381C" w:rsidP="00A06505">
      <w:pPr>
        <w:pStyle w:val="Default"/>
        <w:numPr>
          <w:ilvl w:val="0"/>
          <w:numId w:val="55"/>
        </w:numPr>
        <w:ind w:right="-180"/>
        <w:rPr>
          <w:rFonts w:ascii="Arial" w:hAnsi="Arial"/>
          <w:sz w:val="20"/>
          <w:szCs w:val="23"/>
          <w:lang w:val="es-MX"/>
        </w:rPr>
      </w:pPr>
      <w:r w:rsidRPr="0004381C">
        <w:rPr>
          <w:rFonts w:ascii="Arial" w:hAnsi="Arial"/>
          <w:sz w:val="20"/>
          <w:szCs w:val="23"/>
          <w:lang w:val="es-MX"/>
        </w:rPr>
        <w:t xml:space="preserve">No puede ser empleado del Departamento de Educación del Estado de Wyoming ni del distrito escolar que esté involucrado en la educación o cuidado de su hijo; </w:t>
      </w:r>
      <w:r w:rsidRPr="0004381C">
        <w:rPr>
          <w:rFonts w:ascii="Arial" w:hAnsi="Arial"/>
          <w:b/>
          <w:sz w:val="20"/>
          <w:szCs w:val="23"/>
          <w:u w:val="single"/>
          <w:lang w:val="es-MX"/>
        </w:rPr>
        <w:t>y</w:t>
      </w:r>
      <w:r w:rsidRPr="0004381C">
        <w:rPr>
          <w:rFonts w:ascii="Arial" w:hAnsi="Arial"/>
          <w:sz w:val="20"/>
          <w:szCs w:val="23"/>
          <w:lang w:val="es-MX"/>
        </w:rPr>
        <w:t xml:space="preserve"> </w:t>
      </w:r>
    </w:p>
    <w:p w:rsidR="0004381C" w:rsidRPr="0004381C" w:rsidRDefault="0004381C" w:rsidP="00A06505">
      <w:pPr>
        <w:pStyle w:val="Default"/>
        <w:numPr>
          <w:ilvl w:val="0"/>
          <w:numId w:val="55"/>
        </w:numPr>
        <w:ind w:right="-180"/>
        <w:rPr>
          <w:rFonts w:ascii="Arial" w:hAnsi="Arial"/>
          <w:sz w:val="20"/>
          <w:szCs w:val="23"/>
          <w:lang w:val="es-MX"/>
        </w:rPr>
      </w:pPr>
      <w:r w:rsidRPr="0004381C">
        <w:rPr>
          <w:rFonts w:ascii="Arial" w:hAnsi="Arial"/>
          <w:sz w:val="20"/>
          <w:szCs w:val="23"/>
          <w:lang w:val="es-MX"/>
        </w:rPr>
        <w:t>No puede tener un interés personal o profesional que entre en conflicto con la objetividad del mediador.</w:t>
      </w:r>
    </w:p>
    <w:p w:rsidR="0004381C" w:rsidRPr="0004381C" w:rsidRDefault="0004381C" w:rsidP="0004381C">
      <w:pPr>
        <w:pStyle w:val="Default"/>
        <w:ind w:right="-180"/>
        <w:rPr>
          <w:rFonts w:ascii="Arial" w:hAnsi="Arial"/>
          <w:sz w:val="20"/>
          <w:szCs w:val="23"/>
          <w:lang w:val="es-MX"/>
        </w:rPr>
      </w:pPr>
    </w:p>
    <w:p w:rsidR="00917DA5" w:rsidRPr="0004381C" w:rsidRDefault="0004381C" w:rsidP="0004381C">
      <w:pPr>
        <w:pStyle w:val="Default"/>
        <w:ind w:right="-180"/>
        <w:rPr>
          <w:rFonts w:ascii="Arial" w:hAnsi="Arial"/>
          <w:sz w:val="20"/>
          <w:szCs w:val="23"/>
          <w:lang w:val="es-MX"/>
        </w:rPr>
      </w:pPr>
      <w:r w:rsidRPr="0004381C">
        <w:rPr>
          <w:rFonts w:ascii="Arial" w:hAnsi="Arial"/>
          <w:sz w:val="20"/>
          <w:szCs w:val="23"/>
          <w:lang w:val="es-MX"/>
        </w:rPr>
        <w:t xml:space="preserve">Una persona que califique como mediador no es un empleado </w:t>
      </w:r>
      <w:r>
        <w:rPr>
          <w:rFonts w:ascii="Arial" w:hAnsi="Arial"/>
          <w:sz w:val="20"/>
          <w:szCs w:val="23"/>
          <w:lang w:val="es-MX"/>
        </w:rPr>
        <w:t>del distrito escolar o agencia e</w:t>
      </w:r>
      <w:r w:rsidRPr="0004381C">
        <w:rPr>
          <w:rFonts w:ascii="Arial" w:hAnsi="Arial"/>
          <w:sz w:val="20"/>
          <w:szCs w:val="23"/>
          <w:lang w:val="es-MX"/>
        </w:rPr>
        <w:t>statal por el simple hecho de que él o ella está pagado por la agencia o distrito escolar para servir como mediador.</w:t>
      </w:r>
      <w:r w:rsidR="00766D6D" w:rsidRPr="0004381C">
        <w:rPr>
          <w:rFonts w:ascii="Arial" w:hAnsi="Arial"/>
          <w:sz w:val="20"/>
          <w:szCs w:val="23"/>
          <w:lang w:val="es-MX"/>
        </w:rPr>
        <w:t xml:space="preserve"> </w:t>
      </w:r>
    </w:p>
    <w:p w:rsidR="00917DA5" w:rsidRPr="0004381C" w:rsidRDefault="00917DA5" w:rsidP="0004381C">
      <w:pPr>
        <w:pBdr>
          <w:bottom w:val="single" w:sz="36" w:space="1" w:color="auto"/>
        </w:pBdr>
        <w:autoSpaceDE w:val="0"/>
        <w:autoSpaceDN w:val="0"/>
        <w:adjustRightInd w:val="0"/>
        <w:spacing w:after="0" w:line="240" w:lineRule="auto"/>
        <w:ind w:right="-180"/>
        <w:rPr>
          <w:rFonts w:ascii="Arial" w:hAnsi="Arial" w:cs="Garamond"/>
          <w:b/>
          <w:bCs/>
          <w:color w:val="000000"/>
          <w:sz w:val="20"/>
          <w:szCs w:val="23"/>
          <w:lang w:val="es-MX"/>
        </w:rPr>
      </w:pPr>
    </w:p>
    <w:p w:rsidR="00917DA5" w:rsidRPr="0004381C" w:rsidRDefault="0004381C" w:rsidP="0004381C">
      <w:pPr>
        <w:pStyle w:val="Default"/>
        <w:pBdr>
          <w:bottom w:val="single" w:sz="36" w:space="1" w:color="auto"/>
        </w:pBdr>
        <w:ind w:right="-180"/>
        <w:rPr>
          <w:rFonts w:ascii="Arial" w:hAnsi="Arial"/>
          <w:sz w:val="20"/>
          <w:szCs w:val="23"/>
          <w:lang w:val="es-MX"/>
        </w:rPr>
      </w:pPr>
      <w:r w:rsidRPr="0004381C">
        <w:rPr>
          <w:rFonts w:ascii="Arial" w:hAnsi="Arial"/>
          <w:b/>
          <w:bCs/>
          <w:sz w:val="20"/>
          <w:szCs w:val="23"/>
          <w:lang w:val="es-MX"/>
        </w:rPr>
        <w:t xml:space="preserve">FORMAS MODELO </w:t>
      </w:r>
      <w:r w:rsidR="00766D6D" w:rsidRPr="0004381C">
        <w:rPr>
          <w:rFonts w:ascii="Arial" w:hAnsi="Arial"/>
          <w:b/>
          <w:bCs/>
          <w:sz w:val="20"/>
          <w:szCs w:val="19"/>
          <w:lang w:val="es-MX"/>
        </w:rPr>
        <w:t xml:space="preserve"> </w:t>
      </w:r>
      <w:r w:rsidR="00766D6D" w:rsidRPr="0004381C">
        <w:rPr>
          <w:rFonts w:ascii="Arial" w:hAnsi="Arial"/>
          <w:b/>
          <w:bCs/>
          <w:sz w:val="20"/>
          <w:szCs w:val="23"/>
          <w:lang w:val="es-MX"/>
        </w:rPr>
        <w:t xml:space="preserve">34 C.F.R. §300.509 </w:t>
      </w:r>
    </w:p>
    <w:p w:rsidR="00917DA5" w:rsidRPr="0004381C" w:rsidRDefault="0004381C" w:rsidP="0004381C">
      <w:pPr>
        <w:pStyle w:val="Default"/>
        <w:ind w:right="-180"/>
        <w:rPr>
          <w:rFonts w:ascii="Arial" w:hAnsi="Arial"/>
          <w:sz w:val="20"/>
          <w:szCs w:val="23"/>
          <w:lang w:val="es-MX"/>
        </w:rPr>
      </w:pPr>
      <w:r w:rsidRPr="0004381C">
        <w:rPr>
          <w:rFonts w:ascii="Arial" w:hAnsi="Arial"/>
          <w:sz w:val="20"/>
          <w:szCs w:val="23"/>
          <w:lang w:val="es-MX"/>
        </w:rPr>
        <w:t xml:space="preserve">El Departamento de Educación del Estado de Wyoming debe desarrollar formas modelo para ayudarle a completar una solicitud de audiencia de proceso legítimo y una </w:t>
      </w:r>
      <w:r w:rsidR="00AC42A5">
        <w:rPr>
          <w:rFonts w:ascii="Arial" w:hAnsi="Arial"/>
          <w:sz w:val="20"/>
          <w:szCs w:val="23"/>
          <w:lang w:val="es-MX"/>
        </w:rPr>
        <w:t>queja ante el Estado</w:t>
      </w:r>
      <w:r w:rsidRPr="0004381C">
        <w:rPr>
          <w:rFonts w:ascii="Arial" w:hAnsi="Arial"/>
          <w:sz w:val="20"/>
          <w:szCs w:val="23"/>
          <w:lang w:val="es-MX"/>
        </w:rPr>
        <w:t xml:space="preserve">.  El Estado de Wyoming no requiere que utilice usted las formas modelo.  De hecho, usted no tiene que utilizar la forma modelo o ninguna forma, en tanto que contenga la información requerida para completar una solicitud de audiencia de proceso legítimo o una </w:t>
      </w:r>
      <w:r w:rsidR="00AC42A5">
        <w:rPr>
          <w:rFonts w:ascii="Arial" w:hAnsi="Arial"/>
          <w:sz w:val="20"/>
          <w:szCs w:val="23"/>
          <w:lang w:val="es-MX"/>
        </w:rPr>
        <w:t>queja ante el Estado</w:t>
      </w:r>
      <w:r>
        <w:rPr>
          <w:rFonts w:ascii="Arial" w:hAnsi="Arial"/>
          <w:sz w:val="20"/>
          <w:szCs w:val="23"/>
          <w:lang w:val="es-MX"/>
        </w:rPr>
        <w:t>.</w:t>
      </w:r>
      <w:r w:rsidR="00766D6D" w:rsidRPr="0004381C">
        <w:rPr>
          <w:rFonts w:ascii="Arial" w:hAnsi="Arial"/>
          <w:sz w:val="20"/>
          <w:szCs w:val="23"/>
          <w:lang w:val="es-MX"/>
        </w:rPr>
        <w:t xml:space="preserve"> </w:t>
      </w:r>
    </w:p>
    <w:p w:rsidR="00917DA5" w:rsidRPr="0004381C" w:rsidRDefault="00917DA5" w:rsidP="0004381C">
      <w:pPr>
        <w:pStyle w:val="Default"/>
        <w:ind w:right="-180"/>
        <w:rPr>
          <w:rFonts w:ascii="Arial" w:hAnsi="Arial"/>
          <w:sz w:val="20"/>
          <w:szCs w:val="23"/>
          <w:lang w:val="es-MX"/>
        </w:rPr>
      </w:pPr>
    </w:p>
    <w:p w:rsidR="00917DA5" w:rsidRPr="0004381C" w:rsidRDefault="0004381C" w:rsidP="0004381C">
      <w:pPr>
        <w:pBdr>
          <w:bottom w:val="single" w:sz="36" w:space="1" w:color="auto"/>
        </w:pBdr>
        <w:autoSpaceDE w:val="0"/>
        <w:autoSpaceDN w:val="0"/>
        <w:adjustRightInd w:val="0"/>
        <w:spacing w:after="0" w:line="240" w:lineRule="auto"/>
        <w:ind w:right="-180"/>
        <w:rPr>
          <w:rFonts w:ascii="Arial" w:hAnsi="Arial" w:cs="Garamond"/>
          <w:color w:val="000000"/>
          <w:sz w:val="20"/>
          <w:szCs w:val="23"/>
          <w:lang w:val="es-MX"/>
        </w:rPr>
      </w:pPr>
      <w:r w:rsidRPr="0004381C">
        <w:rPr>
          <w:rFonts w:ascii="Arial" w:hAnsi="Arial" w:cs="Garamond"/>
          <w:b/>
          <w:bCs/>
          <w:color w:val="000000"/>
          <w:sz w:val="20"/>
          <w:szCs w:val="23"/>
          <w:lang w:val="es-MX"/>
        </w:rPr>
        <w:t>C</w:t>
      </w:r>
      <w:r>
        <w:rPr>
          <w:rFonts w:ascii="Arial" w:hAnsi="Arial" w:cs="Garamond"/>
          <w:b/>
          <w:bCs/>
          <w:color w:val="000000"/>
          <w:sz w:val="20"/>
          <w:szCs w:val="23"/>
          <w:lang w:val="es-MX"/>
        </w:rPr>
        <w:t>Ó</w:t>
      </w:r>
      <w:r w:rsidRPr="0004381C">
        <w:rPr>
          <w:rFonts w:ascii="Arial" w:hAnsi="Arial" w:cs="Garamond"/>
          <w:b/>
          <w:bCs/>
          <w:color w:val="000000"/>
          <w:sz w:val="20"/>
          <w:szCs w:val="23"/>
          <w:lang w:val="es-MX"/>
        </w:rPr>
        <w:t xml:space="preserve">MO PRESENTAR UNA SOLICITUD DE AUDIENCIA DE PROCESO LEGÍTIMO </w:t>
      </w:r>
      <w:r w:rsidR="00766D6D" w:rsidRPr="0004381C">
        <w:rPr>
          <w:rFonts w:ascii="Arial" w:hAnsi="Arial" w:cs="Garamond"/>
          <w:b/>
          <w:bCs/>
          <w:color w:val="000000"/>
          <w:sz w:val="20"/>
          <w:szCs w:val="19"/>
          <w:lang w:val="es-MX"/>
        </w:rPr>
        <w:t xml:space="preserve"> </w:t>
      </w:r>
      <w:r w:rsidR="00766D6D" w:rsidRPr="0004381C">
        <w:rPr>
          <w:rFonts w:ascii="Arial" w:hAnsi="Arial" w:cs="Garamond"/>
          <w:b/>
          <w:bCs/>
          <w:color w:val="000000"/>
          <w:sz w:val="20"/>
          <w:szCs w:val="23"/>
          <w:lang w:val="es-MX"/>
        </w:rPr>
        <w:t xml:space="preserve">34 C.F.R. §300.507 </w:t>
      </w:r>
    </w:p>
    <w:p w:rsidR="00917DA5" w:rsidRPr="0004381C" w:rsidRDefault="0004381C" w:rsidP="0004381C">
      <w:pPr>
        <w:autoSpaceDE w:val="0"/>
        <w:autoSpaceDN w:val="0"/>
        <w:adjustRightInd w:val="0"/>
        <w:spacing w:after="0" w:line="240" w:lineRule="auto"/>
        <w:ind w:right="-180"/>
        <w:rPr>
          <w:rFonts w:ascii="Arial" w:hAnsi="Arial" w:cs="Garamond"/>
          <w:color w:val="000000"/>
          <w:sz w:val="20"/>
          <w:szCs w:val="23"/>
          <w:lang w:val="es-MX"/>
        </w:rPr>
      </w:pPr>
      <w:r w:rsidRPr="0004381C">
        <w:rPr>
          <w:rFonts w:ascii="Arial" w:hAnsi="Arial" w:cs="Garamond"/>
          <w:b/>
          <w:bCs/>
          <w:color w:val="000000"/>
          <w:sz w:val="20"/>
          <w:szCs w:val="23"/>
          <w:lang w:val="es-MX"/>
        </w:rPr>
        <w:t>Generalidades</w:t>
      </w:r>
      <w:r w:rsidR="00766D6D" w:rsidRPr="0004381C">
        <w:rPr>
          <w:rFonts w:ascii="Arial" w:hAnsi="Arial" w:cs="Garamond"/>
          <w:b/>
          <w:bCs/>
          <w:color w:val="000000"/>
          <w:sz w:val="20"/>
          <w:szCs w:val="23"/>
          <w:lang w:val="es-MX"/>
        </w:rPr>
        <w:t xml:space="preserve"> </w:t>
      </w:r>
    </w:p>
    <w:p w:rsidR="0004381C" w:rsidRPr="0004381C" w:rsidRDefault="0004381C" w:rsidP="0004381C">
      <w:pPr>
        <w:autoSpaceDE w:val="0"/>
        <w:autoSpaceDN w:val="0"/>
        <w:adjustRightInd w:val="0"/>
        <w:spacing w:after="0" w:line="240" w:lineRule="auto"/>
        <w:ind w:right="-180"/>
        <w:rPr>
          <w:rFonts w:ascii="Arial" w:hAnsi="Arial" w:cs="Garamond"/>
          <w:color w:val="000000"/>
          <w:sz w:val="20"/>
          <w:szCs w:val="20"/>
          <w:lang w:val="es-MX"/>
        </w:rPr>
      </w:pPr>
      <w:r w:rsidRPr="0004381C">
        <w:rPr>
          <w:rFonts w:ascii="Arial" w:hAnsi="Arial" w:cs="Garamond"/>
          <w:color w:val="000000"/>
          <w:sz w:val="20"/>
          <w:szCs w:val="20"/>
          <w:lang w:val="es-MX"/>
        </w:rPr>
        <w:t>Usted o el distrito escolar puede someter una solicitud para una audiencia de proceso legítimo en cualquier asunto relacionado con la propuesta o renuencia a iniciar o cambiar la identificación, evaluación, o colocación de educación de su hijo, o la provisión de una educación pública, apropiada y gratuita (FAPE) para su hijo.</w:t>
      </w:r>
    </w:p>
    <w:p w:rsidR="0004381C" w:rsidRDefault="0004381C" w:rsidP="0004381C">
      <w:pPr>
        <w:autoSpaceDE w:val="0"/>
        <w:autoSpaceDN w:val="0"/>
        <w:adjustRightInd w:val="0"/>
        <w:spacing w:after="0" w:line="240" w:lineRule="auto"/>
        <w:ind w:right="-180"/>
        <w:rPr>
          <w:rFonts w:ascii="Arial" w:hAnsi="Arial" w:cs="Garamond"/>
          <w:color w:val="000000"/>
          <w:sz w:val="20"/>
          <w:szCs w:val="20"/>
          <w:lang w:val="es-MX"/>
        </w:rPr>
      </w:pPr>
    </w:p>
    <w:p w:rsidR="00A603EB" w:rsidRDefault="0004381C" w:rsidP="00A603EB">
      <w:pPr>
        <w:autoSpaceDE w:val="0"/>
        <w:autoSpaceDN w:val="0"/>
        <w:adjustRightInd w:val="0"/>
        <w:spacing w:after="0" w:line="240" w:lineRule="auto"/>
        <w:ind w:right="-180"/>
        <w:rPr>
          <w:rFonts w:ascii="Arial" w:hAnsi="Arial" w:cs="Garamond"/>
          <w:color w:val="000000"/>
          <w:sz w:val="20"/>
          <w:szCs w:val="20"/>
          <w:lang w:val="es-MX"/>
        </w:rPr>
      </w:pPr>
      <w:r w:rsidRPr="0004381C">
        <w:rPr>
          <w:rFonts w:ascii="Arial" w:hAnsi="Arial" w:cs="Garamond"/>
          <w:color w:val="000000"/>
          <w:sz w:val="20"/>
          <w:szCs w:val="20"/>
          <w:lang w:val="es-MX"/>
        </w:rPr>
        <w:t xml:space="preserve">La solicitud de una audiencia de proceso legítimo debe argumentar la violación sucedida no más de </w:t>
      </w:r>
      <w:r w:rsidRPr="0004381C">
        <w:rPr>
          <w:rFonts w:ascii="Arial" w:hAnsi="Arial" w:cs="Garamond"/>
          <w:b/>
          <w:color w:val="000000"/>
          <w:sz w:val="20"/>
          <w:szCs w:val="20"/>
          <w:lang w:val="es-MX"/>
        </w:rPr>
        <w:t>dos años</w:t>
      </w:r>
      <w:r w:rsidRPr="0004381C">
        <w:rPr>
          <w:rFonts w:ascii="Arial" w:hAnsi="Arial" w:cs="Garamond"/>
          <w:color w:val="000000"/>
          <w:sz w:val="20"/>
          <w:szCs w:val="20"/>
          <w:lang w:val="es-MX"/>
        </w:rPr>
        <w:t xml:space="preserve"> antes de que usted o el distrito escolar haya sabido de la acción señalada que forma la base de la solicitud para una audiencia de proceso legítimo.</w:t>
      </w:r>
    </w:p>
    <w:p w:rsidR="00A603EB" w:rsidRDefault="00A603EB" w:rsidP="00A603EB">
      <w:pPr>
        <w:autoSpaceDE w:val="0"/>
        <w:autoSpaceDN w:val="0"/>
        <w:adjustRightInd w:val="0"/>
        <w:spacing w:after="0" w:line="240" w:lineRule="auto"/>
        <w:ind w:right="-180"/>
        <w:rPr>
          <w:rFonts w:ascii="Arial" w:hAnsi="Arial" w:cs="Garamond"/>
          <w:color w:val="000000"/>
          <w:sz w:val="20"/>
          <w:szCs w:val="20"/>
          <w:lang w:val="es-MX"/>
        </w:rPr>
      </w:pPr>
      <w:r w:rsidRPr="00A603EB">
        <w:rPr>
          <w:rFonts w:ascii="Arial" w:hAnsi="Arial" w:cs="Garamond"/>
          <w:color w:val="000000"/>
          <w:sz w:val="20"/>
          <w:szCs w:val="20"/>
          <w:lang w:val="es-MX"/>
        </w:rPr>
        <w:t xml:space="preserve">El plazo </w:t>
      </w:r>
      <w:r w:rsidR="001E7DF1">
        <w:rPr>
          <w:rFonts w:ascii="Arial" w:hAnsi="Arial" w:cs="Garamond"/>
          <w:color w:val="000000"/>
          <w:sz w:val="20"/>
          <w:szCs w:val="20"/>
          <w:lang w:val="es-MX"/>
        </w:rPr>
        <w:t>anteriormente</w:t>
      </w:r>
      <w:r w:rsidRPr="00A603EB">
        <w:rPr>
          <w:rFonts w:ascii="Arial" w:hAnsi="Arial" w:cs="Garamond"/>
          <w:color w:val="000000"/>
          <w:sz w:val="20"/>
          <w:szCs w:val="20"/>
          <w:lang w:val="es-MX"/>
        </w:rPr>
        <w:t xml:space="preserve"> señalado no es aplicable para usted si no pudo completar una solicitud para una audiencia de proceso legítimo dentro del plazo porque:</w:t>
      </w:r>
    </w:p>
    <w:p w:rsidR="00A603EB" w:rsidRDefault="00A603EB" w:rsidP="00A06505">
      <w:pPr>
        <w:pStyle w:val="ListParagraph"/>
        <w:numPr>
          <w:ilvl w:val="0"/>
          <w:numId w:val="56"/>
        </w:numPr>
        <w:autoSpaceDE w:val="0"/>
        <w:autoSpaceDN w:val="0"/>
        <w:adjustRightInd w:val="0"/>
        <w:spacing w:after="0" w:line="240" w:lineRule="auto"/>
        <w:ind w:right="-180"/>
        <w:rPr>
          <w:rFonts w:ascii="Arial" w:hAnsi="Arial" w:cs="Garamond"/>
          <w:color w:val="000000"/>
          <w:sz w:val="20"/>
          <w:szCs w:val="20"/>
          <w:lang w:val="es-MX"/>
        </w:rPr>
      </w:pPr>
      <w:r w:rsidRPr="00A603EB">
        <w:rPr>
          <w:rFonts w:ascii="Arial" w:hAnsi="Arial" w:cs="Garamond"/>
          <w:color w:val="000000"/>
          <w:sz w:val="20"/>
          <w:szCs w:val="20"/>
          <w:lang w:val="es-MX"/>
        </w:rPr>
        <w:t xml:space="preserve">El distrito escolar específicamente falseó la información de que había resuelto los asuntos identificados en la solicitud para una audiencia de proceso legítimo; </w:t>
      </w:r>
      <w:r w:rsidRPr="00A603EB">
        <w:rPr>
          <w:rFonts w:ascii="Arial" w:hAnsi="Arial" w:cs="Garamond"/>
          <w:b/>
          <w:color w:val="000000"/>
          <w:sz w:val="20"/>
          <w:szCs w:val="20"/>
          <w:u w:val="single"/>
          <w:lang w:val="es-MX"/>
        </w:rPr>
        <w:t>o</w:t>
      </w:r>
    </w:p>
    <w:p w:rsidR="00917DA5" w:rsidRDefault="00A603EB" w:rsidP="00A06505">
      <w:pPr>
        <w:pStyle w:val="ListParagraph"/>
        <w:numPr>
          <w:ilvl w:val="0"/>
          <w:numId w:val="56"/>
        </w:numPr>
        <w:autoSpaceDE w:val="0"/>
        <w:autoSpaceDN w:val="0"/>
        <w:adjustRightInd w:val="0"/>
        <w:spacing w:after="0" w:line="240" w:lineRule="auto"/>
        <w:ind w:right="-180"/>
        <w:rPr>
          <w:rFonts w:ascii="Arial" w:hAnsi="Arial" w:cs="Garamond"/>
          <w:color w:val="000000"/>
          <w:sz w:val="20"/>
          <w:szCs w:val="20"/>
          <w:lang w:val="es-MX"/>
        </w:rPr>
      </w:pPr>
      <w:r w:rsidRPr="00A603EB">
        <w:rPr>
          <w:rFonts w:ascii="Arial" w:hAnsi="Arial" w:cs="Garamond"/>
          <w:color w:val="000000"/>
          <w:sz w:val="20"/>
          <w:szCs w:val="20"/>
          <w:lang w:val="es-MX"/>
        </w:rPr>
        <w:t>El distrito escolar le privó de información que de acuerdo a la Sección B de IDEA le debió de haber dado.</w:t>
      </w:r>
    </w:p>
    <w:p w:rsidR="00A603EB" w:rsidRPr="00A603EB" w:rsidRDefault="00A603EB" w:rsidP="00A603EB">
      <w:pPr>
        <w:pStyle w:val="ListParagraph"/>
        <w:autoSpaceDE w:val="0"/>
        <w:autoSpaceDN w:val="0"/>
        <w:adjustRightInd w:val="0"/>
        <w:spacing w:after="0" w:line="240" w:lineRule="auto"/>
        <w:ind w:right="-180"/>
        <w:rPr>
          <w:rFonts w:ascii="Arial" w:hAnsi="Arial" w:cs="Garamond"/>
          <w:color w:val="000000"/>
          <w:sz w:val="20"/>
          <w:szCs w:val="20"/>
          <w:lang w:val="es-MX"/>
        </w:rPr>
      </w:pPr>
    </w:p>
    <w:p w:rsidR="00917DA5" w:rsidRPr="00BA7FDD" w:rsidRDefault="00BA7FDD" w:rsidP="00917DA5">
      <w:pPr>
        <w:autoSpaceDE w:val="0"/>
        <w:autoSpaceDN w:val="0"/>
        <w:adjustRightInd w:val="0"/>
        <w:spacing w:after="0" w:line="240" w:lineRule="auto"/>
        <w:rPr>
          <w:rFonts w:ascii="Arial" w:hAnsi="Arial" w:cs="Garamond"/>
          <w:color w:val="000000"/>
          <w:sz w:val="20"/>
          <w:szCs w:val="23"/>
          <w:lang w:val="es-MX"/>
        </w:rPr>
      </w:pPr>
      <w:r w:rsidRPr="00BA7FDD">
        <w:rPr>
          <w:rFonts w:ascii="Arial" w:hAnsi="Arial" w:cs="Garamond"/>
          <w:b/>
          <w:bCs/>
          <w:color w:val="000000"/>
          <w:sz w:val="20"/>
          <w:szCs w:val="23"/>
          <w:lang w:val="es-MX"/>
        </w:rPr>
        <w:t>Información para los padres</w:t>
      </w:r>
      <w:r w:rsidR="00766D6D" w:rsidRPr="00BA7FDD">
        <w:rPr>
          <w:rFonts w:ascii="Arial" w:hAnsi="Arial" w:cs="Garamond"/>
          <w:b/>
          <w:bCs/>
          <w:color w:val="000000"/>
          <w:sz w:val="20"/>
          <w:szCs w:val="23"/>
          <w:lang w:val="es-MX"/>
        </w:rPr>
        <w:t xml:space="preserve"> </w:t>
      </w:r>
    </w:p>
    <w:p w:rsidR="00917DA5" w:rsidRDefault="00BA7FDD" w:rsidP="00917DA5">
      <w:pPr>
        <w:pStyle w:val="Default"/>
        <w:rPr>
          <w:rFonts w:ascii="Arial" w:hAnsi="Arial"/>
          <w:sz w:val="20"/>
          <w:szCs w:val="20"/>
          <w:lang w:val="es-MX"/>
        </w:rPr>
      </w:pPr>
      <w:r w:rsidRPr="00BA7FDD">
        <w:rPr>
          <w:rFonts w:ascii="Arial" w:hAnsi="Arial"/>
          <w:sz w:val="20"/>
          <w:szCs w:val="20"/>
          <w:lang w:val="es-MX"/>
        </w:rPr>
        <w:t xml:space="preserve">El distrito escolar debe informarle acerca de cualquier servicio legal o de otro tipo gratuito o de bajo costo que haya en el área si usted les pide dicha información, </w:t>
      </w:r>
      <w:r w:rsidRPr="00BA7FDD">
        <w:rPr>
          <w:rFonts w:ascii="Arial" w:hAnsi="Arial"/>
          <w:b/>
          <w:sz w:val="20"/>
          <w:szCs w:val="20"/>
          <w:u w:val="single"/>
          <w:lang w:val="es-MX"/>
        </w:rPr>
        <w:t>o</w:t>
      </w:r>
      <w:r w:rsidRPr="00BA7FDD">
        <w:rPr>
          <w:rFonts w:ascii="Arial" w:hAnsi="Arial"/>
          <w:sz w:val="20"/>
          <w:szCs w:val="20"/>
          <w:lang w:val="es-MX"/>
        </w:rPr>
        <w:t xml:space="preserve"> si usted o el distrito escolar someten una solicitud para una audiencia de proceso legítimo.</w:t>
      </w:r>
    </w:p>
    <w:p w:rsidR="002F4584" w:rsidRPr="00BA7FDD" w:rsidRDefault="002F4584" w:rsidP="00917DA5">
      <w:pPr>
        <w:pStyle w:val="Default"/>
        <w:rPr>
          <w:rFonts w:ascii="Arial" w:hAnsi="Arial"/>
          <w:sz w:val="20"/>
          <w:szCs w:val="20"/>
          <w:lang w:val="es-MX"/>
        </w:rPr>
      </w:pPr>
    </w:p>
    <w:p w:rsidR="00917DA5" w:rsidRPr="00BA7FDD" w:rsidRDefault="00917DA5" w:rsidP="00917DA5">
      <w:pPr>
        <w:pStyle w:val="Default"/>
        <w:rPr>
          <w:rFonts w:ascii="Arial" w:hAnsi="Arial"/>
          <w:b/>
          <w:bCs/>
          <w:sz w:val="20"/>
          <w:szCs w:val="23"/>
          <w:lang w:val="es-MX"/>
        </w:rPr>
      </w:pPr>
    </w:p>
    <w:p w:rsidR="00917DA5" w:rsidRPr="00BA7FDD" w:rsidRDefault="00BA7FDD" w:rsidP="00917DA5">
      <w:pPr>
        <w:pStyle w:val="Default"/>
        <w:pBdr>
          <w:bottom w:val="single" w:sz="36" w:space="1" w:color="auto"/>
        </w:pBdr>
        <w:rPr>
          <w:rFonts w:ascii="Arial" w:hAnsi="Arial"/>
          <w:sz w:val="20"/>
          <w:szCs w:val="23"/>
          <w:lang w:val="es-MX"/>
        </w:rPr>
      </w:pPr>
      <w:r w:rsidRPr="00BA7FDD">
        <w:rPr>
          <w:rFonts w:ascii="Arial" w:hAnsi="Arial"/>
          <w:b/>
          <w:bCs/>
          <w:sz w:val="20"/>
          <w:szCs w:val="23"/>
          <w:lang w:val="es-MX"/>
        </w:rPr>
        <w:t xml:space="preserve">SOLICITUD DE UNA AUDIENCIA DE PROCESO LEGÍTIMO </w:t>
      </w:r>
      <w:r w:rsidR="00766D6D" w:rsidRPr="00BA7FDD">
        <w:rPr>
          <w:rFonts w:ascii="Arial" w:hAnsi="Arial"/>
          <w:b/>
          <w:bCs/>
          <w:sz w:val="20"/>
          <w:szCs w:val="19"/>
          <w:lang w:val="es-MX"/>
        </w:rPr>
        <w:t xml:space="preserve"> </w:t>
      </w:r>
      <w:r w:rsidR="00766D6D" w:rsidRPr="00BA7FDD">
        <w:rPr>
          <w:rFonts w:ascii="Arial" w:hAnsi="Arial"/>
          <w:b/>
          <w:bCs/>
          <w:sz w:val="20"/>
          <w:szCs w:val="23"/>
          <w:lang w:val="es-MX"/>
        </w:rPr>
        <w:t xml:space="preserve">34 C.F.R. §300.508 </w:t>
      </w:r>
    </w:p>
    <w:p w:rsidR="00917DA5" w:rsidRPr="00BA7FDD" w:rsidRDefault="00766D6D" w:rsidP="00917DA5">
      <w:pPr>
        <w:pStyle w:val="Default"/>
        <w:rPr>
          <w:rFonts w:ascii="Arial" w:hAnsi="Arial"/>
          <w:sz w:val="20"/>
          <w:szCs w:val="23"/>
          <w:lang w:val="es-MX"/>
        </w:rPr>
      </w:pPr>
      <w:r w:rsidRPr="00BA7FDD">
        <w:rPr>
          <w:rFonts w:ascii="Arial" w:hAnsi="Arial"/>
          <w:b/>
          <w:bCs/>
          <w:sz w:val="20"/>
          <w:szCs w:val="23"/>
          <w:lang w:val="es-MX"/>
        </w:rPr>
        <w:t>General</w:t>
      </w:r>
      <w:r w:rsidR="00BA7FDD" w:rsidRPr="00BA7FDD">
        <w:rPr>
          <w:rFonts w:ascii="Arial" w:hAnsi="Arial"/>
          <w:b/>
          <w:bCs/>
          <w:sz w:val="20"/>
          <w:szCs w:val="23"/>
          <w:lang w:val="es-MX"/>
        </w:rPr>
        <w:t>idades</w:t>
      </w:r>
      <w:r w:rsidRPr="00BA7FDD">
        <w:rPr>
          <w:rFonts w:ascii="Arial" w:hAnsi="Arial"/>
          <w:b/>
          <w:bCs/>
          <w:sz w:val="20"/>
          <w:szCs w:val="23"/>
          <w:lang w:val="es-MX"/>
        </w:rPr>
        <w:t xml:space="preserve"> </w:t>
      </w:r>
    </w:p>
    <w:p w:rsidR="00BA7FDD" w:rsidRPr="00BA7FDD" w:rsidRDefault="00BA7FDD" w:rsidP="00BA7FDD">
      <w:pPr>
        <w:pStyle w:val="Default"/>
        <w:ind w:right="-360"/>
        <w:rPr>
          <w:rFonts w:ascii="Arial" w:hAnsi="Arial"/>
          <w:sz w:val="20"/>
          <w:szCs w:val="20"/>
          <w:lang w:val="es-MX"/>
        </w:rPr>
      </w:pPr>
      <w:r w:rsidRPr="00BA7FDD">
        <w:rPr>
          <w:rFonts w:ascii="Arial" w:hAnsi="Arial"/>
          <w:sz w:val="20"/>
          <w:szCs w:val="20"/>
          <w:lang w:val="es-MX"/>
        </w:rPr>
        <w:t>Con el fin de solicitar una audiencia, usted o el distrito escolar (o su abogado o el abogado del distrito escolar) debe presentar una solicitud de audiencia de proceso legítimo a la otra entidad. Esta solicitud de audiencia de proceso legítimo debe incluir todo el contenido indicado a continuación y debe ser guardado en confidencialidad.</w:t>
      </w:r>
    </w:p>
    <w:p w:rsidR="00BA7FDD" w:rsidRPr="00BA7FDD" w:rsidRDefault="00BA7FDD" w:rsidP="00BA7FDD">
      <w:pPr>
        <w:pStyle w:val="Default"/>
        <w:ind w:right="-180"/>
        <w:rPr>
          <w:rFonts w:ascii="Arial" w:hAnsi="Arial"/>
          <w:sz w:val="20"/>
          <w:szCs w:val="20"/>
          <w:lang w:val="es-MX"/>
        </w:rPr>
      </w:pPr>
    </w:p>
    <w:p w:rsidR="00BA7FDD" w:rsidRPr="00BA7FDD" w:rsidRDefault="00BA7FDD" w:rsidP="00BA7FDD">
      <w:pPr>
        <w:pStyle w:val="Default"/>
        <w:ind w:right="-180"/>
        <w:rPr>
          <w:rFonts w:ascii="Arial" w:hAnsi="Arial"/>
          <w:sz w:val="20"/>
          <w:szCs w:val="20"/>
          <w:lang w:val="es-MX"/>
        </w:rPr>
      </w:pPr>
      <w:r w:rsidRPr="00BA7FDD">
        <w:rPr>
          <w:rFonts w:ascii="Arial" w:hAnsi="Arial"/>
          <w:sz w:val="20"/>
          <w:szCs w:val="20"/>
          <w:lang w:val="es-MX"/>
        </w:rPr>
        <w:t>Quien sea que someta la solicitud, usted o su distrito escolar, debe proporcionar también al Departamento de Educación del Estado de Wyoming una copia de la solicitud de audiencia de proceso legítimo.</w:t>
      </w:r>
    </w:p>
    <w:p w:rsidR="00917DA5" w:rsidRPr="000F4D75" w:rsidRDefault="00766D6D" w:rsidP="00917DA5">
      <w:pPr>
        <w:pStyle w:val="Default"/>
        <w:rPr>
          <w:rFonts w:ascii="Arial" w:hAnsi="Arial"/>
          <w:sz w:val="20"/>
          <w:szCs w:val="20"/>
          <w:lang w:val="es-MX"/>
        </w:rPr>
      </w:pPr>
      <w:r w:rsidRPr="000F4D75">
        <w:rPr>
          <w:rFonts w:ascii="Arial" w:hAnsi="Arial"/>
          <w:sz w:val="20"/>
          <w:szCs w:val="20"/>
          <w:lang w:val="es-MX"/>
        </w:rPr>
        <w:t xml:space="preserve">. </w:t>
      </w:r>
    </w:p>
    <w:p w:rsidR="00917DA5" w:rsidRPr="00BA7FDD" w:rsidRDefault="00766D6D" w:rsidP="00917DA5">
      <w:pPr>
        <w:pStyle w:val="Default"/>
        <w:rPr>
          <w:rFonts w:ascii="Arial" w:hAnsi="Arial"/>
          <w:sz w:val="20"/>
          <w:szCs w:val="23"/>
          <w:lang w:val="es-MX"/>
        </w:rPr>
      </w:pPr>
      <w:r w:rsidRPr="00BA7FDD">
        <w:rPr>
          <w:rFonts w:ascii="Arial" w:hAnsi="Arial"/>
          <w:b/>
          <w:bCs/>
          <w:sz w:val="20"/>
          <w:szCs w:val="23"/>
          <w:lang w:val="es-MX"/>
        </w:rPr>
        <w:t>Conten</w:t>
      </w:r>
      <w:r w:rsidR="00BA7FDD" w:rsidRPr="00BA7FDD">
        <w:rPr>
          <w:rFonts w:ascii="Arial" w:hAnsi="Arial"/>
          <w:b/>
          <w:bCs/>
          <w:sz w:val="20"/>
          <w:szCs w:val="23"/>
          <w:lang w:val="es-MX"/>
        </w:rPr>
        <w:t>ido de la queja</w:t>
      </w:r>
    </w:p>
    <w:p w:rsidR="00BA7FDD" w:rsidRDefault="00BA7FDD" w:rsidP="00BA7FDD">
      <w:p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La solicitud de una audiencia de proceso legítimo debe incluir lo siguiente:</w:t>
      </w:r>
    </w:p>
    <w:p w:rsid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El nombre del niño;</w:t>
      </w:r>
    </w:p>
    <w:p w:rsid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El domicilio donde reside el niño;</w:t>
      </w:r>
    </w:p>
    <w:p w:rsid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El nombre de la escuela del niño;</w:t>
      </w:r>
    </w:p>
    <w:p w:rsid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Si es un niño o joven sin casa, la información para contactar al niño y el nombre de su escuela;</w:t>
      </w:r>
    </w:p>
    <w:p w:rsid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 xml:space="preserve">Una descripción de la clase de problema que tiene el niño relacionado a la propuesta o acción rechazada, incluyendo los hechos relacionados con el problema; </w:t>
      </w:r>
      <w:r w:rsidRPr="00BA7FDD">
        <w:rPr>
          <w:rFonts w:ascii="Arial" w:hAnsi="Arial" w:cs="Arial"/>
          <w:b/>
          <w:sz w:val="20"/>
          <w:szCs w:val="20"/>
          <w:u w:val="single"/>
          <w:lang w:val="es-MX"/>
        </w:rPr>
        <w:t>y</w:t>
      </w:r>
    </w:p>
    <w:p w:rsidR="00917DA5" w:rsidRPr="00BA7FDD" w:rsidRDefault="00BA7FDD" w:rsidP="00A06505">
      <w:pPr>
        <w:pStyle w:val="ListParagraph"/>
        <w:numPr>
          <w:ilvl w:val="0"/>
          <w:numId w:val="57"/>
        </w:numPr>
        <w:tabs>
          <w:tab w:val="left" w:pos="5407"/>
        </w:tabs>
        <w:spacing w:after="0" w:line="240" w:lineRule="auto"/>
        <w:ind w:right="-446"/>
        <w:rPr>
          <w:rFonts w:ascii="Arial" w:hAnsi="Arial" w:cs="Arial"/>
          <w:sz w:val="20"/>
          <w:szCs w:val="20"/>
          <w:lang w:val="es-MX"/>
        </w:rPr>
      </w:pPr>
      <w:r w:rsidRPr="00BA7FDD">
        <w:rPr>
          <w:rFonts w:ascii="Arial" w:hAnsi="Arial" w:cs="Arial"/>
          <w:sz w:val="20"/>
          <w:szCs w:val="20"/>
          <w:lang w:val="es-MX"/>
        </w:rPr>
        <w:t>Una propuesta de solución al problema con la información que usted o el distrito escolar o agencia pública posea al momento.</w:t>
      </w:r>
      <w:r w:rsidR="00766D6D" w:rsidRPr="00BA7FDD">
        <w:rPr>
          <w:rFonts w:ascii="Arial" w:hAnsi="Arial"/>
          <w:sz w:val="20"/>
          <w:szCs w:val="20"/>
          <w:lang w:val="es-MX"/>
        </w:rPr>
        <w:t xml:space="preserve"> </w:t>
      </w:r>
    </w:p>
    <w:p w:rsidR="00917DA5" w:rsidRPr="00BA7FDD" w:rsidRDefault="00917DA5" w:rsidP="00917DA5">
      <w:pPr>
        <w:pStyle w:val="Default"/>
        <w:ind w:left="720"/>
        <w:rPr>
          <w:rFonts w:ascii="Arial" w:hAnsi="Arial"/>
          <w:sz w:val="20"/>
          <w:szCs w:val="20"/>
          <w:lang w:val="es-MX"/>
        </w:rPr>
      </w:pPr>
    </w:p>
    <w:p w:rsidR="00917DA5" w:rsidRPr="00BA7FDD" w:rsidRDefault="00BA7FDD" w:rsidP="00917DA5">
      <w:pPr>
        <w:pStyle w:val="Default"/>
        <w:rPr>
          <w:rFonts w:ascii="Arial" w:hAnsi="Arial"/>
          <w:sz w:val="20"/>
          <w:szCs w:val="23"/>
          <w:lang w:val="es-MX"/>
        </w:rPr>
      </w:pPr>
      <w:r w:rsidRPr="00BA7FDD">
        <w:rPr>
          <w:rFonts w:ascii="Arial" w:hAnsi="Arial"/>
          <w:b/>
          <w:bCs/>
          <w:sz w:val="20"/>
          <w:szCs w:val="23"/>
          <w:lang w:val="es-MX"/>
        </w:rPr>
        <w:t>Notificación requerida antes de una audiencia de proceso legítimo</w:t>
      </w:r>
      <w:r w:rsidR="00766D6D" w:rsidRPr="00BA7FDD">
        <w:rPr>
          <w:rFonts w:ascii="Arial" w:hAnsi="Arial"/>
          <w:b/>
          <w:bCs/>
          <w:sz w:val="20"/>
          <w:szCs w:val="23"/>
          <w:lang w:val="es-MX"/>
        </w:rPr>
        <w:t xml:space="preserve"> </w:t>
      </w:r>
    </w:p>
    <w:p w:rsidR="00BA7FDD" w:rsidRPr="00BA7FDD" w:rsidRDefault="00BA7FDD" w:rsidP="00BA7FDD">
      <w:pPr>
        <w:pStyle w:val="Default"/>
        <w:rPr>
          <w:rFonts w:ascii="Arial" w:hAnsi="Arial"/>
          <w:sz w:val="20"/>
          <w:szCs w:val="20"/>
          <w:lang w:val="es-MX"/>
        </w:rPr>
      </w:pPr>
      <w:r w:rsidRPr="00BA7FDD">
        <w:rPr>
          <w:rFonts w:ascii="Arial" w:hAnsi="Arial"/>
          <w:sz w:val="20"/>
          <w:szCs w:val="20"/>
          <w:lang w:val="es-MX"/>
        </w:rPr>
        <w:t>Usted o su distrito escolar puede no tener una audiencia de proceso legítimo hasta que usted o el distrito escolar (o su abogado o el del distrito escolar) complete una solicitud de audiencia de proceso legítimo que incluya la información arriba señalada.</w:t>
      </w:r>
    </w:p>
    <w:p w:rsidR="00917DA5" w:rsidRPr="00BA7FDD" w:rsidRDefault="00917DA5" w:rsidP="00917DA5">
      <w:pPr>
        <w:pStyle w:val="Default"/>
        <w:rPr>
          <w:rFonts w:ascii="Arial" w:hAnsi="Arial"/>
          <w:sz w:val="20"/>
          <w:szCs w:val="20"/>
          <w:lang w:val="es-MX"/>
        </w:rPr>
      </w:pPr>
    </w:p>
    <w:p w:rsidR="00917DA5" w:rsidRPr="00BA7FDD" w:rsidRDefault="00BA7FDD" w:rsidP="00917DA5">
      <w:pPr>
        <w:pStyle w:val="Default"/>
        <w:rPr>
          <w:rFonts w:ascii="Arial" w:hAnsi="Arial"/>
          <w:sz w:val="20"/>
          <w:szCs w:val="23"/>
          <w:lang w:val="es-MX"/>
        </w:rPr>
      </w:pPr>
      <w:r w:rsidRPr="00BA7FDD">
        <w:rPr>
          <w:rFonts w:ascii="Arial" w:hAnsi="Arial"/>
          <w:b/>
          <w:bCs/>
          <w:sz w:val="20"/>
          <w:szCs w:val="23"/>
          <w:lang w:val="es-MX"/>
        </w:rPr>
        <w:t>Suficienc</w:t>
      </w:r>
      <w:r w:rsidR="00C157A8">
        <w:rPr>
          <w:rFonts w:ascii="Arial" w:hAnsi="Arial"/>
          <w:b/>
          <w:bCs/>
          <w:sz w:val="20"/>
          <w:szCs w:val="23"/>
          <w:lang w:val="es-MX"/>
        </w:rPr>
        <w:t>i</w:t>
      </w:r>
      <w:r w:rsidRPr="00BA7FDD">
        <w:rPr>
          <w:rFonts w:ascii="Arial" w:hAnsi="Arial"/>
          <w:b/>
          <w:bCs/>
          <w:sz w:val="20"/>
          <w:szCs w:val="23"/>
          <w:lang w:val="es-MX"/>
        </w:rPr>
        <w:t>a de la solicitud para una audiencia de proceso legítimo</w:t>
      </w:r>
      <w:r w:rsidR="00766D6D" w:rsidRPr="00BA7FDD">
        <w:rPr>
          <w:rFonts w:ascii="Arial" w:hAnsi="Arial"/>
          <w:b/>
          <w:bCs/>
          <w:sz w:val="20"/>
          <w:szCs w:val="23"/>
          <w:lang w:val="es-MX"/>
        </w:rPr>
        <w:t xml:space="preserve"> </w:t>
      </w:r>
    </w:p>
    <w:p w:rsidR="00BA7FDD" w:rsidRPr="00BA7FDD" w:rsidRDefault="00BA7FDD" w:rsidP="00BA7FDD">
      <w:pPr>
        <w:pStyle w:val="Default"/>
        <w:rPr>
          <w:rFonts w:ascii="Arial" w:hAnsi="Arial"/>
          <w:sz w:val="20"/>
          <w:szCs w:val="20"/>
          <w:lang w:val="es-MX"/>
        </w:rPr>
      </w:pPr>
      <w:r w:rsidRPr="00BA7FDD">
        <w:rPr>
          <w:rFonts w:ascii="Arial" w:hAnsi="Arial"/>
          <w:sz w:val="20"/>
          <w:szCs w:val="20"/>
          <w:lang w:val="es-MX"/>
        </w:rPr>
        <w:t>Para que una solicitud de audiencia de proceso legítimo sea activada se debe considerar suficiente. Una solicitud para una audiencia de proceso legítimo se considerará suficiente (que cumple con los requerimientos arriba mencionados) a menos que la persona o entidad que recibe la solicitud de una audiencia de proceso legítimo (usted o el distrito escolar) notifique al oficial de la audiencia y a la otra parte, por escrito, dentro de 15 días de calendario de haber recibido la solicitud para una audiencia de proceso legítimo, que la entidad receptora de la solicitud considera que la solicitud para una audiencia de proceso legítimo no cumple los requerimientos arriba señalados.</w:t>
      </w:r>
    </w:p>
    <w:p w:rsidR="00BA7FDD" w:rsidRPr="00BA7FDD" w:rsidRDefault="00BA7FDD" w:rsidP="00BA7FDD">
      <w:pPr>
        <w:pStyle w:val="Default"/>
        <w:rPr>
          <w:rFonts w:ascii="Arial" w:hAnsi="Arial"/>
          <w:sz w:val="20"/>
          <w:szCs w:val="20"/>
          <w:lang w:val="es-MX"/>
        </w:rPr>
      </w:pPr>
    </w:p>
    <w:p w:rsidR="00917DA5" w:rsidRPr="00BA7FDD" w:rsidRDefault="00BA7FDD" w:rsidP="00BA7FDD">
      <w:pPr>
        <w:pStyle w:val="Default"/>
        <w:rPr>
          <w:rFonts w:ascii="Arial" w:hAnsi="Arial"/>
          <w:sz w:val="20"/>
          <w:szCs w:val="20"/>
          <w:lang w:val="es-MX"/>
        </w:rPr>
      </w:pPr>
      <w:r w:rsidRPr="00BA7FDD">
        <w:rPr>
          <w:rFonts w:ascii="Arial" w:hAnsi="Arial"/>
          <w:sz w:val="20"/>
          <w:szCs w:val="20"/>
          <w:lang w:val="es-MX"/>
        </w:rPr>
        <w:t>Si en el curso de cinco días de calendario de haber recibido la notificación, la entidad receptora (usted o el distrito escolar) considera insuficiente la solicitud de audiencia de proceso legítimo, el oficial de la audiencia debe decidir si la solicitud para una audiencia de proceso legítimo cumple con los requerimientos arriba señalados, y notificarle a usted y al distrito escolar inmediatamente por escrito.</w:t>
      </w:r>
      <w:r w:rsidR="00766D6D" w:rsidRPr="00BA7FDD">
        <w:rPr>
          <w:rFonts w:ascii="Arial" w:hAnsi="Arial"/>
          <w:sz w:val="20"/>
          <w:szCs w:val="20"/>
          <w:lang w:val="es-MX"/>
        </w:rPr>
        <w:t xml:space="preserve"> </w:t>
      </w:r>
    </w:p>
    <w:p w:rsidR="00917DA5" w:rsidRPr="00BA7FDD" w:rsidRDefault="00917DA5" w:rsidP="00917DA5">
      <w:pPr>
        <w:pStyle w:val="Default"/>
        <w:rPr>
          <w:rFonts w:ascii="Arial" w:hAnsi="Arial"/>
          <w:sz w:val="20"/>
          <w:szCs w:val="20"/>
          <w:lang w:val="es-MX"/>
        </w:rPr>
      </w:pPr>
    </w:p>
    <w:p w:rsidR="00917DA5" w:rsidRPr="00C157A8" w:rsidRDefault="00C157A8" w:rsidP="00917DA5">
      <w:pPr>
        <w:pStyle w:val="Default"/>
        <w:rPr>
          <w:rFonts w:ascii="Arial" w:hAnsi="Arial"/>
          <w:b/>
          <w:bCs/>
          <w:sz w:val="20"/>
          <w:szCs w:val="23"/>
          <w:lang w:val="es-MX"/>
        </w:rPr>
      </w:pPr>
      <w:r w:rsidRPr="00C157A8">
        <w:rPr>
          <w:rFonts w:ascii="Arial" w:hAnsi="Arial"/>
          <w:b/>
          <w:bCs/>
          <w:sz w:val="20"/>
          <w:szCs w:val="23"/>
          <w:lang w:val="es-MX"/>
        </w:rPr>
        <w:t>Enmiendas a la solicitud para una audiencia de proceso legítimo</w:t>
      </w:r>
    </w:p>
    <w:p w:rsidR="00C157A8" w:rsidRPr="00C157A8" w:rsidRDefault="00C157A8" w:rsidP="00C157A8">
      <w:pPr>
        <w:tabs>
          <w:tab w:val="left" w:pos="5407"/>
        </w:tabs>
        <w:spacing w:after="0" w:line="240" w:lineRule="auto"/>
        <w:ind w:right="-446"/>
        <w:rPr>
          <w:rFonts w:ascii="Arial" w:hAnsi="Arial" w:cs="Arial"/>
          <w:sz w:val="20"/>
          <w:szCs w:val="20"/>
          <w:lang w:val="es-MX"/>
        </w:rPr>
      </w:pPr>
      <w:r w:rsidRPr="00C157A8">
        <w:rPr>
          <w:rFonts w:ascii="Arial" w:hAnsi="Arial" w:cs="Arial"/>
          <w:sz w:val="20"/>
          <w:szCs w:val="20"/>
          <w:lang w:val="es-MX"/>
        </w:rPr>
        <w:t>Usted o el distrito escolar puede hacer cambios a la solicitud para una audiencia de proceso legítimo, solamente si:</w:t>
      </w:r>
    </w:p>
    <w:p w:rsidR="00C157A8" w:rsidRPr="00C157A8" w:rsidRDefault="00C157A8" w:rsidP="00A06505">
      <w:pPr>
        <w:pStyle w:val="ListParagraph"/>
        <w:numPr>
          <w:ilvl w:val="0"/>
          <w:numId w:val="58"/>
        </w:numPr>
        <w:tabs>
          <w:tab w:val="left" w:pos="5407"/>
        </w:tabs>
        <w:spacing w:after="0" w:line="240" w:lineRule="auto"/>
        <w:ind w:right="-450"/>
        <w:rPr>
          <w:rFonts w:ascii="Arial" w:hAnsi="Arial" w:cs="Arial"/>
          <w:sz w:val="20"/>
          <w:szCs w:val="20"/>
          <w:lang w:val="es-MX"/>
        </w:rPr>
      </w:pPr>
      <w:r w:rsidRPr="00C157A8">
        <w:rPr>
          <w:rFonts w:ascii="Arial" w:hAnsi="Arial" w:cs="Arial"/>
          <w:sz w:val="20"/>
          <w:szCs w:val="20"/>
          <w:lang w:val="es-MX"/>
        </w:rPr>
        <w:t xml:space="preserve">La otra persona o entidad acepta los cambios por escrito y se le da la oportunidad de resolver la solicitud de una audiencia de proceso legítimo a través de una reunión de resolución, descrita </w:t>
      </w:r>
      <w:r w:rsidR="001E7DF1">
        <w:rPr>
          <w:rFonts w:ascii="Arial" w:hAnsi="Arial" w:cs="Arial"/>
          <w:sz w:val="20"/>
          <w:szCs w:val="20"/>
          <w:lang w:val="es-MX"/>
        </w:rPr>
        <w:t>a continuación</w:t>
      </w:r>
      <w:r w:rsidRPr="00C157A8">
        <w:rPr>
          <w:rFonts w:ascii="Arial" w:hAnsi="Arial" w:cs="Arial"/>
          <w:sz w:val="20"/>
          <w:szCs w:val="20"/>
          <w:lang w:val="es-MX"/>
        </w:rPr>
        <w:t xml:space="preserve">; </w:t>
      </w:r>
      <w:r w:rsidRPr="00C157A8">
        <w:rPr>
          <w:rFonts w:ascii="Arial" w:hAnsi="Arial" w:cs="Arial"/>
          <w:b/>
          <w:sz w:val="20"/>
          <w:szCs w:val="20"/>
          <w:u w:val="single"/>
          <w:lang w:val="es-MX"/>
        </w:rPr>
        <w:t>o</w:t>
      </w:r>
    </w:p>
    <w:p w:rsidR="00917DA5" w:rsidRPr="00C157A8" w:rsidRDefault="00C157A8" w:rsidP="00A06505">
      <w:pPr>
        <w:pStyle w:val="ListParagraph"/>
        <w:numPr>
          <w:ilvl w:val="0"/>
          <w:numId w:val="58"/>
        </w:numPr>
        <w:tabs>
          <w:tab w:val="left" w:pos="5407"/>
        </w:tabs>
        <w:spacing w:after="0" w:line="240" w:lineRule="auto"/>
        <w:ind w:right="-450"/>
        <w:rPr>
          <w:rFonts w:ascii="Arial" w:hAnsi="Arial" w:cs="Arial"/>
          <w:sz w:val="20"/>
          <w:szCs w:val="20"/>
          <w:lang w:val="es-MX"/>
        </w:rPr>
      </w:pPr>
      <w:r w:rsidRPr="00C157A8">
        <w:rPr>
          <w:rFonts w:ascii="Arial" w:hAnsi="Arial"/>
          <w:sz w:val="20"/>
          <w:szCs w:val="20"/>
          <w:lang w:val="es-MX"/>
        </w:rPr>
        <w:t>No más de cinco días antes de que comience la audiencia de proceso legítimo, el oficial de la audiencia otorga permiso para los cambios.</w:t>
      </w:r>
      <w:r w:rsidR="00766D6D" w:rsidRPr="00C157A8">
        <w:rPr>
          <w:rFonts w:ascii="Arial" w:hAnsi="Arial"/>
          <w:sz w:val="20"/>
          <w:szCs w:val="20"/>
          <w:lang w:val="es-MX"/>
        </w:rPr>
        <w:t xml:space="preserve"> </w:t>
      </w:r>
    </w:p>
    <w:p w:rsidR="00917DA5" w:rsidRPr="00C157A8" w:rsidRDefault="00917DA5" w:rsidP="00917DA5">
      <w:pPr>
        <w:pStyle w:val="Default"/>
        <w:ind w:left="720"/>
        <w:rPr>
          <w:rFonts w:ascii="Arial" w:hAnsi="Arial"/>
          <w:sz w:val="20"/>
          <w:szCs w:val="20"/>
          <w:lang w:val="es-MX"/>
        </w:rPr>
      </w:pPr>
    </w:p>
    <w:p w:rsidR="00917DA5" w:rsidRPr="00C157A8" w:rsidRDefault="00C157A8" w:rsidP="00917DA5">
      <w:pPr>
        <w:pStyle w:val="Default"/>
        <w:rPr>
          <w:rFonts w:ascii="Arial" w:hAnsi="Arial"/>
          <w:sz w:val="20"/>
          <w:szCs w:val="20"/>
          <w:lang w:val="es-MX"/>
        </w:rPr>
      </w:pPr>
      <w:r w:rsidRPr="00C157A8">
        <w:rPr>
          <w:rFonts w:ascii="Arial" w:hAnsi="Arial"/>
          <w:sz w:val="20"/>
          <w:szCs w:val="20"/>
          <w:lang w:val="es-MX"/>
        </w:rPr>
        <w:t>Si la parte quejosa (usted o el distrito escolar) hace cambios a la solicitud para una audiencia de proceso legítimo, los plazos para la reunión de resolución (15 días de calendario a partir de la fecha en que se recibió la queja) y el plazo para la resolución (30 días de calendario a partir de haber recibido la solicitud para una audiencia de proceso legítimo) empiezan de nuevo en la fecha en que se hicieron las enmiendas a la solicitud para una audiencia de proceso legítimo.</w:t>
      </w:r>
      <w:r w:rsidR="00766D6D" w:rsidRPr="00C157A8">
        <w:rPr>
          <w:rFonts w:ascii="Arial" w:hAnsi="Arial"/>
          <w:sz w:val="20"/>
          <w:szCs w:val="20"/>
          <w:lang w:val="es-MX"/>
        </w:rPr>
        <w:t xml:space="preserve"> </w:t>
      </w:r>
    </w:p>
    <w:p w:rsidR="00917DA5" w:rsidRPr="00C157A8" w:rsidRDefault="00917DA5" w:rsidP="00917DA5">
      <w:pPr>
        <w:pStyle w:val="Default"/>
        <w:rPr>
          <w:rFonts w:ascii="Arial" w:hAnsi="Arial"/>
          <w:sz w:val="20"/>
          <w:szCs w:val="20"/>
          <w:lang w:val="es-MX"/>
        </w:rPr>
      </w:pPr>
    </w:p>
    <w:p w:rsidR="00917DA5" w:rsidRPr="00C157A8" w:rsidRDefault="00C157A8" w:rsidP="00917DA5">
      <w:pPr>
        <w:pStyle w:val="Default"/>
        <w:rPr>
          <w:rFonts w:ascii="Arial" w:hAnsi="Arial"/>
          <w:sz w:val="20"/>
          <w:szCs w:val="23"/>
          <w:lang w:val="es-MX"/>
        </w:rPr>
      </w:pPr>
      <w:r w:rsidRPr="00C157A8">
        <w:rPr>
          <w:rFonts w:ascii="Arial" w:hAnsi="Arial"/>
          <w:b/>
          <w:bCs/>
          <w:sz w:val="20"/>
          <w:szCs w:val="23"/>
          <w:lang w:val="es-MX"/>
        </w:rPr>
        <w:t xml:space="preserve">Respuesta de la agencia de educación local (LEA – </w:t>
      </w:r>
      <w:r w:rsidRPr="00C157A8">
        <w:rPr>
          <w:rFonts w:ascii="Arial" w:hAnsi="Arial"/>
          <w:b/>
          <w:bCs/>
          <w:i/>
          <w:sz w:val="20"/>
          <w:szCs w:val="23"/>
          <w:lang w:val="es-MX"/>
        </w:rPr>
        <w:t>Local Education Association</w:t>
      </w:r>
      <w:r w:rsidRPr="00DC07C0">
        <w:rPr>
          <w:rFonts w:ascii="Arial" w:hAnsi="Arial"/>
          <w:b/>
          <w:bCs/>
          <w:sz w:val="20"/>
          <w:szCs w:val="23"/>
          <w:lang w:val="es-MX"/>
        </w:rPr>
        <w:t>)</w:t>
      </w:r>
      <w:r>
        <w:rPr>
          <w:rFonts w:ascii="Arial" w:hAnsi="Arial"/>
          <w:b/>
          <w:bCs/>
          <w:sz w:val="20"/>
          <w:szCs w:val="23"/>
          <w:lang w:val="es-MX"/>
        </w:rPr>
        <w:t xml:space="preserve"> o del distrito escolar a una solicitud para una audiencia de proceso legítimo</w:t>
      </w:r>
      <w:r w:rsidR="00766D6D" w:rsidRPr="00C157A8">
        <w:rPr>
          <w:rFonts w:ascii="Arial" w:hAnsi="Arial"/>
          <w:b/>
          <w:bCs/>
          <w:sz w:val="20"/>
          <w:szCs w:val="23"/>
          <w:lang w:val="es-MX"/>
        </w:rPr>
        <w:t xml:space="preserve"> </w:t>
      </w:r>
    </w:p>
    <w:p w:rsidR="00C157A8" w:rsidRDefault="00C157A8" w:rsidP="00C157A8">
      <w:pPr>
        <w:pStyle w:val="Default"/>
        <w:rPr>
          <w:rFonts w:ascii="Arial" w:hAnsi="Arial"/>
          <w:sz w:val="20"/>
          <w:szCs w:val="20"/>
          <w:lang w:val="es-MX"/>
        </w:rPr>
      </w:pPr>
      <w:r w:rsidRPr="00C157A8">
        <w:rPr>
          <w:rFonts w:ascii="Arial" w:hAnsi="Arial"/>
          <w:sz w:val="20"/>
          <w:szCs w:val="20"/>
          <w:lang w:val="es-MX"/>
        </w:rPr>
        <w:t>Si el distrito escolar no le ha enviado una notificación previa por escrito acerca del asunto contenido en su solicitud de una audiencia de proceso legítimo, el distrito escolar deberá enviarle a usted una respuesta dentro de 10 días de calendario a partir de haber recibido su solicitud</w:t>
      </w:r>
      <w:r w:rsidR="00DC07C0">
        <w:rPr>
          <w:rFonts w:ascii="Arial" w:hAnsi="Arial"/>
          <w:sz w:val="20"/>
          <w:szCs w:val="20"/>
          <w:lang w:val="es-MX"/>
        </w:rPr>
        <w:t xml:space="preserve"> de una audiencia de proceso legítimo</w:t>
      </w:r>
      <w:r w:rsidRPr="00C157A8">
        <w:rPr>
          <w:rFonts w:ascii="Arial" w:hAnsi="Arial"/>
          <w:sz w:val="20"/>
          <w:szCs w:val="20"/>
          <w:lang w:val="es-MX"/>
        </w:rPr>
        <w:t>, en donde se incluya:</w:t>
      </w:r>
    </w:p>
    <w:p w:rsidR="00C157A8" w:rsidRDefault="00C157A8" w:rsidP="00A06505">
      <w:pPr>
        <w:pStyle w:val="Default"/>
        <w:numPr>
          <w:ilvl w:val="0"/>
          <w:numId w:val="59"/>
        </w:numPr>
        <w:rPr>
          <w:rFonts w:ascii="Arial" w:hAnsi="Arial"/>
          <w:sz w:val="20"/>
          <w:szCs w:val="20"/>
          <w:lang w:val="es-MX"/>
        </w:rPr>
      </w:pPr>
      <w:r w:rsidRPr="00C157A8">
        <w:rPr>
          <w:rFonts w:ascii="Arial" w:hAnsi="Arial"/>
          <w:sz w:val="20"/>
          <w:szCs w:val="20"/>
          <w:lang w:val="es-MX"/>
        </w:rPr>
        <w:t>Una explicación de por qué el distrito escolar propone o rechaza tomar acción respecto a su solicitud de una audiencia de proceso legítimo;</w:t>
      </w:r>
    </w:p>
    <w:p w:rsidR="00C157A8" w:rsidRDefault="00C157A8" w:rsidP="00A06505">
      <w:pPr>
        <w:pStyle w:val="Default"/>
        <w:numPr>
          <w:ilvl w:val="0"/>
          <w:numId w:val="59"/>
        </w:numPr>
        <w:rPr>
          <w:rFonts w:ascii="Arial" w:hAnsi="Arial"/>
          <w:sz w:val="20"/>
          <w:szCs w:val="20"/>
          <w:lang w:val="es-MX"/>
        </w:rPr>
      </w:pPr>
      <w:r w:rsidRPr="00C157A8">
        <w:rPr>
          <w:rFonts w:ascii="Arial" w:hAnsi="Arial"/>
          <w:sz w:val="20"/>
          <w:szCs w:val="20"/>
          <w:lang w:val="es-MX"/>
        </w:rPr>
        <w:t>Una descripción de otras opciones que considere el equipo del programa de educación individualizada (IEP) de su hijo y las razones por las cuales fueron rechazadas esas opciones;</w:t>
      </w:r>
    </w:p>
    <w:p w:rsidR="00C157A8" w:rsidRDefault="00C157A8" w:rsidP="00A06505">
      <w:pPr>
        <w:pStyle w:val="Default"/>
        <w:numPr>
          <w:ilvl w:val="0"/>
          <w:numId w:val="59"/>
        </w:numPr>
        <w:rPr>
          <w:rFonts w:ascii="Arial" w:hAnsi="Arial"/>
          <w:sz w:val="20"/>
          <w:szCs w:val="20"/>
          <w:lang w:val="es-MX"/>
        </w:rPr>
      </w:pPr>
      <w:r w:rsidRPr="00C157A8">
        <w:rPr>
          <w:rFonts w:ascii="Arial" w:hAnsi="Arial"/>
          <w:sz w:val="20"/>
          <w:szCs w:val="20"/>
          <w:lang w:val="es-MX"/>
        </w:rPr>
        <w:t>Una descripción de cada procedimiento de evaluación, valoración, ré</w:t>
      </w:r>
      <w:r w:rsidR="00DC07C0">
        <w:rPr>
          <w:rFonts w:ascii="Arial" w:hAnsi="Arial"/>
          <w:sz w:val="20"/>
          <w:szCs w:val="20"/>
          <w:lang w:val="es-MX"/>
        </w:rPr>
        <w:t>cord, o reporte del distrito escolar utilizado</w:t>
      </w:r>
      <w:r w:rsidRPr="00C157A8">
        <w:rPr>
          <w:rFonts w:ascii="Arial" w:hAnsi="Arial"/>
          <w:sz w:val="20"/>
          <w:szCs w:val="20"/>
          <w:lang w:val="es-MX"/>
        </w:rPr>
        <w:t xml:space="preserve"> como base para rehusar la acción propuesta o rehusada; </w:t>
      </w:r>
      <w:r w:rsidRPr="00C157A8">
        <w:rPr>
          <w:rFonts w:ascii="Arial" w:hAnsi="Arial"/>
          <w:b/>
          <w:sz w:val="20"/>
          <w:szCs w:val="20"/>
          <w:u w:val="single"/>
          <w:lang w:val="es-MX"/>
        </w:rPr>
        <w:t>y</w:t>
      </w:r>
      <w:r w:rsidRPr="00C157A8">
        <w:rPr>
          <w:rFonts w:ascii="Arial" w:hAnsi="Arial"/>
          <w:sz w:val="20"/>
          <w:szCs w:val="20"/>
          <w:lang w:val="es-MX"/>
        </w:rPr>
        <w:t xml:space="preserve"> </w:t>
      </w:r>
    </w:p>
    <w:p w:rsidR="00C157A8" w:rsidRPr="00C157A8" w:rsidRDefault="00C157A8" w:rsidP="00A06505">
      <w:pPr>
        <w:pStyle w:val="Default"/>
        <w:numPr>
          <w:ilvl w:val="0"/>
          <w:numId w:val="59"/>
        </w:numPr>
        <w:rPr>
          <w:rFonts w:ascii="Arial" w:hAnsi="Arial"/>
          <w:sz w:val="20"/>
          <w:szCs w:val="20"/>
          <w:lang w:val="es-MX"/>
        </w:rPr>
      </w:pPr>
      <w:r w:rsidRPr="00C157A8">
        <w:rPr>
          <w:rFonts w:ascii="Arial" w:hAnsi="Arial"/>
          <w:sz w:val="20"/>
          <w:szCs w:val="20"/>
          <w:lang w:val="es-MX"/>
        </w:rPr>
        <w:t>Una descripción de otros factores relevantes a la acción propuesta o rehusada del distrito escolar.</w:t>
      </w:r>
    </w:p>
    <w:p w:rsidR="00C157A8" w:rsidRPr="00C157A8" w:rsidRDefault="00C157A8" w:rsidP="00C157A8">
      <w:pPr>
        <w:pStyle w:val="Default"/>
        <w:rPr>
          <w:rFonts w:ascii="Arial" w:hAnsi="Arial"/>
          <w:sz w:val="20"/>
          <w:szCs w:val="20"/>
          <w:lang w:val="es-MX"/>
        </w:rPr>
      </w:pPr>
    </w:p>
    <w:p w:rsidR="00917DA5" w:rsidRPr="00C157A8" w:rsidRDefault="00C157A8" w:rsidP="00C157A8">
      <w:pPr>
        <w:pStyle w:val="Default"/>
        <w:rPr>
          <w:rFonts w:ascii="Arial" w:hAnsi="Arial"/>
          <w:sz w:val="20"/>
          <w:szCs w:val="20"/>
          <w:lang w:val="es-MX"/>
        </w:rPr>
      </w:pPr>
      <w:r w:rsidRPr="00C157A8">
        <w:rPr>
          <w:rFonts w:ascii="Arial" w:hAnsi="Arial"/>
          <w:sz w:val="20"/>
          <w:szCs w:val="20"/>
          <w:lang w:val="es-MX"/>
        </w:rPr>
        <w:t>Se debe tener en cuenta que la información en los apartados 1 a 4 arriba mencionados no impide que el distrito escolar decida que su solicitud para una audiencia de proceso legítimo fue insuficiente.</w:t>
      </w:r>
    </w:p>
    <w:p w:rsidR="00917DA5" w:rsidRPr="00C157A8" w:rsidRDefault="00917DA5" w:rsidP="00917DA5">
      <w:pPr>
        <w:pStyle w:val="Default"/>
        <w:rPr>
          <w:rFonts w:ascii="Arial" w:hAnsi="Arial"/>
          <w:sz w:val="20"/>
          <w:szCs w:val="20"/>
          <w:lang w:val="es-MX"/>
        </w:rPr>
      </w:pPr>
    </w:p>
    <w:p w:rsidR="00917DA5" w:rsidRPr="00DC07C0" w:rsidRDefault="00DC07C0" w:rsidP="00917DA5">
      <w:pPr>
        <w:pStyle w:val="Default"/>
        <w:rPr>
          <w:rFonts w:ascii="Arial" w:hAnsi="Arial"/>
          <w:sz w:val="20"/>
          <w:szCs w:val="23"/>
          <w:lang w:val="es-MX"/>
        </w:rPr>
      </w:pPr>
      <w:r w:rsidRPr="00DC07C0">
        <w:rPr>
          <w:rFonts w:ascii="Arial" w:hAnsi="Arial"/>
          <w:b/>
          <w:bCs/>
          <w:sz w:val="20"/>
          <w:szCs w:val="23"/>
          <w:lang w:val="es-MX"/>
        </w:rPr>
        <w:t>Respuesta de otra persona o entidad a una solicitud de audiencia de proceso legítimo</w:t>
      </w:r>
    </w:p>
    <w:p w:rsidR="00917DA5" w:rsidRDefault="00DC07C0" w:rsidP="00917DA5">
      <w:pPr>
        <w:pStyle w:val="Default"/>
        <w:rPr>
          <w:rFonts w:ascii="Arial" w:hAnsi="Arial"/>
          <w:sz w:val="20"/>
          <w:szCs w:val="20"/>
          <w:lang w:val="es-MX"/>
        </w:rPr>
      </w:pPr>
      <w:r w:rsidRPr="00DC07C0">
        <w:rPr>
          <w:rFonts w:ascii="Arial" w:hAnsi="Arial"/>
          <w:sz w:val="20"/>
          <w:szCs w:val="20"/>
          <w:lang w:val="es-MX"/>
        </w:rPr>
        <w:t>A excepción de lo establecido en el sub-apartado arriba mencionado, la entidad que recibe la solicitud para una audiencia de proceso legítimo debe, dentro de 10 días de calendario de haber recibido la solicitud para una audiencia de proceso legítimo, enviar a la otra entidad una respuesta que atienda específicamente los asuntos en la solicitud para una audiencia de proceso legítimo.</w:t>
      </w:r>
    </w:p>
    <w:p w:rsidR="00DC07C0" w:rsidRPr="00DC07C0" w:rsidRDefault="00DC07C0" w:rsidP="00917DA5">
      <w:pPr>
        <w:pStyle w:val="Default"/>
        <w:rPr>
          <w:rFonts w:ascii="Arial" w:hAnsi="Arial"/>
          <w:sz w:val="20"/>
          <w:szCs w:val="23"/>
          <w:lang w:val="es-MX"/>
        </w:rPr>
      </w:pPr>
    </w:p>
    <w:p w:rsidR="00917DA5" w:rsidRPr="00DC07C0" w:rsidRDefault="00DC07C0" w:rsidP="00917DA5">
      <w:pPr>
        <w:pStyle w:val="Default"/>
        <w:pBdr>
          <w:bottom w:val="single" w:sz="36" w:space="1" w:color="auto"/>
        </w:pBdr>
        <w:rPr>
          <w:rFonts w:ascii="Arial" w:hAnsi="Arial"/>
          <w:sz w:val="20"/>
          <w:szCs w:val="23"/>
          <w:lang w:val="es-MX"/>
        </w:rPr>
      </w:pPr>
      <w:r w:rsidRPr="00DC07C0">
        <w:rPr>
          <w:rFonts w:ascii="Arial" w:hAnsi="Arial"/>
          <w:b/>
          <w:bCs/>
          <w:sz w:val="20"/>
          <w:szCs w:val="23"/>
          <w:lang w:val="es-MX"/>
        </w:rPr>
        <w:t xml:space="preserve">COLOCACIÓN DEL NIÑO MIENTRAS ESTÁ PENDIENTE LA AUDIENCIA DE PROCESO LEGÍTIMO     </w:t>
      </w:r>
      <w:r w:rsidR="00766D6D" w:rsidRPr="00DC07C0">
        <w:rPr>
          <w:rFonts w:ascii="Arial" w:hAnsi="Arial"/>
          <w:b/>
          <w:bCs/>
          <w:sz w:val="20"/>
          <w:szCs w:val="19"/>
          <w:lang w:val="es-MX"/>
        </w:rPr>
        <w:t xml:space="preserve"> </w:t>
      </w:r>
      <w:r w:rsidR="00766D6D" w:rsidRPr="00DC07C0">
        <w:rPr>
          <w:rFonts w:ascii="Arial" w:hAnsi="Arial"/>
          <w:b/>
          <w:bCs/>
          <w:sz w:val="20"/>
          <w:szCs w:val="23"/>
          <w:lang w:val="es-MX"/>
        </w:rPr>
        <w:t xml:space="preserve">34 C.F.R. §300.518 </w:t>
      </w:r>
    </w:p>
    <w:p w:rsidR="00DC07C0" w:rsidRDefault="00DC07C0" w:rsidP="00DC07C0">
      <w:pPr>
        <w:pStyle w:val="Default"/>
        <w:rPr>
          <w:rFonts w:ascii="Arial" w:hAnsi="Arial"/>
          <w:sz w:val="20"/>
          <w:szCs w:val="20"/>
          <w:lang w:val="es-MX"/>
        </w:rPr>
      </w:pPr>
      <w:r w:rsidRPr="00DC07C0">
        <w:rPr>
          <w:rFonts w:ascii="Arial" w:hAnsi="Arial"/>
          <w:sz w:val="20"/>
          <w:szCs w:val="20"/>
          <w:lang w:val="es-MX"/>
        </w:rPr>
        <w:t xml:space="preserve">A excepción de lo establecido en el apartado </w:t>
      </w:r>
      <w:r w:rsidRPr="00DC07C0">
        <w:rPr>
          <w:rFonts w:ascii="Arial" w:hAnsi="Arial"/>
          <w:b/>
          <w:i/>
          <w:sz w:val="20"/>
          <w:szCs w:val="20"/>
          <w:lang w:val="es-MX"/>
        </w:rPr>
        <w:t xml:space="preserve">PROCEDIMIENTOS </w:t>
      </w:r>
      <w:r>
        <w:rPr>
          <w:rFonts w:ascii="Arial" w:hAnsi="Arial"/>
          <w:b/>
          <w:i/>
          <w:sz w:val="20"/>
          <w:szCs w:val="20"/>
          <w:lang w:val="es-MX"/>
        </w:rPr>
        <w:t>PARA DISCIPLINAR</w:t>
      </w:r>
      <w:r w:rsidRPr="00DC07C0">
        <w:rPr>
          <w:rFonts w:ascii="Arial" w:hAnsi="Arial"/>
          <w:b/>
          <w:i/>
          <w:sz w:val="20"/>
          <w:szCs w:val="20"/>
          <w:lang w:val="es-MX"/>
        </w:rPr>
        <w:t xml:space="preserve"> A NIÑOS CON DISCAPACIDADES</w:t>
      </w:r>
      <w:r w:rsidRPr="00DC07C0">
        <w:rPr>
          <w:rFonts w:ascii="Arial" w:hAnsi="Arial"/>
          <w:b/>
          <w:sz w:val="20"/>
          <w:szCs w:val="20"/>
          <w:lang w:val="es-MX"/>
        </w:rPr>
        <w:t xml:space="preserve">, </w:t>
      </w:r>
      <w:r w:rsidRPr="00DC07C0">
        <w:rPr>
          <w:rFonts w:ascii="Arial" w:hAnsi="Arial"/>
          <w:sz w:val="20"/>
          <w:szCs w:val="20"/>
          <w:lang w:val="es-MX"/>
        </w:rPr>
        <w:t xml:space="preserve">una vez que se ha solicitado una audiencia de proceso legítimo a la otra entidad o persona, su hijo debe permanecer en su colocación educativa actual durante el período del proceso de resolución y mientras esperan la decisión de una audiencia de proceso legítimo imparcial, o un procedimiento de la corte, a menos que usted y el Estado o el distrito escolar lleguen a otro acuerdo. </w:t>
      </w:r>
    </w:p>
    <w:p w:rsidR="006D41FF" w:rsidRDefault="006D41FF" w:rsidP="00DC07C0">
      <w:pPr>
        <w:pStyle w:val="Default"/>
        <w:rPr>
          <w:rFonts w:ascii="Arial" w:hAnsi="Arial"/>
          <w:sz w:val="20"/>
          <w:szCs w:val="20"/>
          <w:lang w:val="es-MX"/>
        </w:rPr>
      </w:pPr>
    </w:p>
    <w:p w:rsidR="006D41FF" w:rsidRPr="00DC07C0" w:rsidRDefault="006D41FF" w:rsidP="00DC07C0">
      <w:pPr>
        <w:pStyle w:val="Default"/>
        <w:rPr>
          <w:rFonts w:ascii="Arial" w:hAnsi="Arial"/>
          <w:sz w:val="20"/>
          <w:szCs w:val="20"/>
          <w:lang w:val="es-MX"/>
        </w:rPr>
      </w:pPr>
      <w:r>
        <w:rPr>
          <w:rFonts w:ascii="Arial" w:hAnsi="Arial"/>
          <w:sz w:val="20"/>
          <w:szCs w:val="20"/>
          <w:lang w:val="es-MX"/>
        </w:rPr>
        <w:t>Si la solicitud de una audiencia de proceso legítimo involucra la aplicación para admisión inicial</w:t>
      </w:r>
      <w:r w:rsidR="00EB3A02">
        <w:rPr>
          <w:rFonts w:ascii="Arial" w:hAnsi="Arial"/>
          <w:sz w:val="20"/>
          <w:szCs w:val="20"/>
          <w:lang w:val="es-MX"/>
        </w:rPr>
        <w:t xml:space="preserve"> a una escuela pública, su hijo</w:t>
      </w:r>
      <w:r>
        <w:rPr>
          <w:rFonts w:ascii="Arial" w:hAnsi="Arial"/>
          <w:sz w:val="20"/>
          <w:szCs w:val="20"/>
          <w:lang w:val="es-MX"/>
        </w:rPr>
        <w:t xml:space="preserve"> con el permiso de usted, debe ser colocado en el programa regular de la escuela pública hasta que se completan </w:t>
      </w:r>
      <w:r w:rsidR="00EB3A02">
        <w:rPr>
          <w:rFonts w:ascii="Arial" w:hAnsi="Arial"/>
          <w:sz w:val="20"/>
          <w:szCs w:val="20"/>
          <w:lang w:val="es-MX"/>
        </w:rPr>
        <w:t>todos los</w:t>
      </w:r>
      <w:r>
        <w:rPr>
          <w:rFonts w:ascii="Arial" w:hAnsi="Arial"/>
          <w:sz w:val="20"/>
          <w:szCs w:val="20"/>
          <w:lang w:val="es-MX"/>
        </w:rPr>
        <w:t xml:space="preserve"> procedimientos </w:t>
      </w:r>
    </w:p>
    <w:p w:rsidR="00DC07C0" w:rsidRPr="00DC07C0" w:rsidRDefault="00DC07C0" w:rsidP="00DC07C0">
      <w:pPr>
        <w:pStyle w:val="Default"/>
        <w:rPr>
          <w:rFonts w:ascii="Arial" w:hAnsi="Arial"/>
          <w:sz w:val="20"/>
          <w:szCs w:val="20"/>
          <w:lang w:val="es-MX"/>
        </w:rPr>
      </w:pPr>
    </w:p>
    <w:p w:rsidR="00DC07C0" w:rsidRDefault="00DC07C0" w:rsidP="00DC07C0">
      <w:pPr>
        <w:pStyle w:val="Default"/>
        <w:rPr>
          <w:rFonts w:ascii="Arial" w:hAnsi="Arial"/>
          <w:sz w:val="20"/>
          <w:szCs w:val="20"/>
          <w:lang w:val="es-MX"/>
        </w:rPr>
      </w:pPr>
      <w:r w:rsidRPr="00DC07C0">
        <w:rPr>
          <w:rFonts w:ascii="Arial" w:hAnsi="Arial"/>
          <w:sz w:val="20"/>
          <w:szCs w:val="20"/>
          <w:lang w:val="es-MX"/>
        </w:rPr>
        <w:t>Si la solicitud de una audiencia de proceso legítimo involucra la aplicación para los servicios iniciales comprendidos en la Sección B de IDEA para un niño que está en transición de haber sido servido bajo la Sección C de IDEA y pasando a la Sección B de IDEA por lo cual ya no es elegible para los servicios de la Sección C porque el niño ha cumplido tres años, el distrito escolar no está obligado a proporcionar los servicios de la Sección C que estaba recibiendo el niño. Si el niño es elegible para la Sección B de IDEA y usted consiente en que su hijo reciba educación especial y servicios relacionados por primera vez, entonces, dependiendo de los resultados de los procedimientos legales, el distrito escolar deberá proporcionar dicha educación especial y servicios relacionados que no están en disputa (aquellos servicios en los que tanto usted como el distrito escolar están de acuerdo.)</w:t>
      </w:r>
    </w:p>
    <w:p w:rsidR="006D41FF" w:rsidRPr="00DC07C0" w:rsidRDefault="006D41FF" w:rsidP="00DC07C0">
      <w:pPr>
        <w:pStyle w:val="Default"/>
        <w:rPr>
          <w:rFonts w:ascii="Arial" w:hAnsi="Arial"/>
          <w:sz w:val="20"/>
          <w:szCs w:val="20"/>
          <w:lang w:val="es-MX"/>
        </w:rPr>
      </w:pPr>
    </w:p>
    <w:p w:rsidR="00917DA5" w:rsidRPr="00DC07C0" w:rsidRDefault="00917DA5" w:rsidP="00917DA5">
      <w:pPr>
        <w:pStyle w:val="Default"/>
        <w:rPr>
          <w:rFonts w:ascii="Arial" w:hAnsi="Arial"/>
          <w:sz w:val="20"/>
          <w:szCs w:val="20"/>
          <w:lang w:val="es-MX"/>
        </w:rPr>
      </w:pPr>
    </w:p>
    <w:p w:rsidR="00917DA5" w:rsidRPr="00DC07C0" w:rsidRDefault="00917DA5" w:rsidP="00917DA5">
      <w:pPr>
        <w:pStyle w:val="Default"/>
        <w:rPr>
          <w:rFonts w:ascii="Arial" w:hAnsi="Arial"/>
          <w:sz w:val="20"/>
          <w:szCs w:val="20"/>
          <w:lang w:val="es-MX"/>
        </w:rPr>
      </w:pPr>
    </w:p>
    <w:p w:rsidR="00917DA5" w:rsidRPr="00EB3A02" w:rsidRDefault="00EB3A02" w:rsidP="00917DA5">
      <w:pPr>
        <w:pStyle w:val="Default"/>
        <w:pBdr>
          <w:bottom w:val="single" w:sz="36" w:space="1" w:color="auto"/>
        </w:pBdr>
        <w:rPr>
          <w:rFonts w:ascii="Arial" w:hAnsi="Arial"/>
          <w:sz w:val="20"/>
          <w:szCs w:val="23"/>
          <w:lang w:val="es-MX"/>
        </w:rPr>
      </w:pPr>
      <w:r w:rsidRPr="00EB3A02">
        <w:rPr>
          <w:rFonts w:ascii="Arial" w:hAnsi="Arial"/>
          <w:b/>
          <w:bCs/>
          <w:sz w:val="20"/>
          <w:szCs w:val="23"/>
          <w:lang w:val="es-MX"/>
        </w:rPr>
        <w:t>PROCESO DE RESOLUCIÓN</w:t>
      </w:r>
      <w:r w:rsidR="00766D6D" w:rsidRPr="00EB3A02">
        <w:rPr>
          <w:rFonts w:ascii="Arial" w:hAnsi="Arial"/>
          <w:b/>
          <w:bCs/>
          <w:sz w:val="20"/>
          <w:szCs w:val="19"/>
          <w:lang w:val="es-MX"/>
        </w:rPr>
        <w:t xml:space="preserve"> </w:t>
      </w:r>
      <w:r w:rsidR="00766D6D" w:rsidRPr="00EB3A02">
        <w:rPr>
          <w:rFonts w:ascii="Arial" w:hAnsi="Arial"/>
          <w:b/>
          <w:bCs/>
          <w:sz w:val="20"/>
          <w:szCs w:val="23"/>
          <w:lang w:val="es-MX"/>
        </w:rPr>
        <w:t xml:space="preserve">34 C.F.R. §300.510 </w:t>
      </w:r>
    </w:p>
    <w:p w:rsidR="00917DA5" w:rsidRPr="00A75F3A" w:rsidRDefault="00EB3A02" w:rsidP="00917DA5">
      <w:pPr>
        <w:pStyle w:val="Default"/>
        <w:rPr>
          <w:rFonts w:ascii="Arial" w:hAnsi="Arial"/>
          <w:sz w:val="20"/>
          <w:szCs w:val="23"/>
          <w:lang w:val="es-MX"/>
        </w:rPr>
      </w:pPr>
      <w:r w:rsidRPr="00EB3A02">
        <w:rPr>
          <w:rFonts w:ascii="Arial" w:hAnsi="Arial"/>
          <w:b/>
          <w:bCs/>
          <w:sz w:val="20"/>
          <w:szCs w:val="23"/>
          <w:lang w:val="es-MX"/>
        </w:rPr>
        <w:t>Reunión de resolución</w:t>
      </w:r>
      <w:r w:rsidR="00766D6D" w:rsidRPr="00A75F3A">
        <w:rPr>
          <w:rFonts w:ascii="Arial" w:hAnsi="Arial"/>
          <w:b/>
          <w:bCs/>
          <w:sz w:val="20"/>
          <w:szCs w:val="23"/>
          <w:lang w:val="es-MX"/>
        </w:rPr>
        <w:t xml:space="preserve"> </w:t>
      </w:r>
    </w:p>
    <w:p w:rsidR="00917DA5" w:rsidRPr="00A75F3A" w:rsidRDefault="00A75F3A" w:rsidP="00A75F3A">
      <w:pPr>
        <w:pStyle w:val="Default"/>
        <w:ind w:right="-180"/>
        <w:rPr>
          <w:rFonts w:ascii="Arial" w:hAnsi="Arial"/>
          <w:sz w:val="20"/>
          <w:szCs w:val="20"/>
          <w:lang w:val="es-MX"/>
        </w:rPr>
      </w:pPr>
      <w:r w:rsidRPr="00A75F3A">
        <w:rPr>
          <w:rFonts w:ascii="Arial" w:hAnsi="Arial"/>
          <w:sz w:val="20"/>
          <w:szCs w:val="20"/>
          <w:lang w:val="es-MX"/>
        </w:rPr>
        <w:t>Dentro de 15 días de calendario de haber recibido su solicitud de audiencia de proceso legítimo, y antes que el proceso de la audiencia se inicie, el distrito escolar deberá tener una reunión con usted y el miembro o los miembros más importantes del equipo del programa de educación individualizada (IEP) que tengan información específica de los hechos que usted identifica en su solicitud para una audiencia de proceso legítimo.</w:t>
      </w:r>
    </w:p>
    <w:p w:rsidR="00917DA5" w:rsidRPr="00A75F3A" w:rsidRDefault="00917DA5" w:rsidP="00917DA5">
      <w:pPr>
        <w:pStyle w:val="Default"/>
        <w:rPr>
          <w:rFonts w:ascii="Arial" w:hAnsi="Arial"/>
          <w:sz w:val="20"/>
          <w:szCs w:val="20"/>
          <w:lang w:val="es-MX"/>
        </w:rPr>
      </w:pPr>
    </w:p>
    <w:p w:rsidR="00917DA5" w:rsidRPr="00B42EFE" w:rsidRDefault="00A75F3A" w:rsidP="00917DA5">
      <w:pPr>
        <w:pStyle w:val="Default"/>
        <w:rPr>
          <w:rFonts w:ascii="Arial" w:hAnsi="Arial"/>
          <w:sz w:val="20"/>
          <w:szCs w:val="20"/>
          <w:lang w:val="es-MX"/>
        </w:rPr>
      </w:pPr>
      <w:r>
        <w:rPr>
          <w:rFonts w:ascii="Arial" w:hAnsi="Arial"/>
          <w:sz w:val="20"/>
          <w:szCs w:val="20"/>
          <w:lang w:val="es-MX"/>
        </w:rPr>
        <w:t>La reunión</w:t>
      </w:r>
      <w:r w:rsidR="00766D6D" w:rsidRPr="00B42EFE">
        <w:rPr>
          <w:rFonts w:ascii="Arial" w:hAnsi="Arial"/>
          <w:sz w:val="20"/>
          <w:szCs w:val="20"/>
          <w:lang w:val="es-MX"/>
        </w:rPr>
        <w:t xml:space="preserve">: </w:t>
      </w:r>
    </w:p>
    <w:p w:rsidR="00A75F3A" w:rsidRPr="00A75F3A" w:rsidRDefault="00A75F3A" w:rsidP="00A06505">
      <w:pPr>
        <w:pStyle w:val="Default"/>
        <w:numPr>
          <w:ilvl w:val="0"/>
          <w:numId w:val="4"/>
        </w:numPr>
        <w:rPr>
          <w:rFonts w:ascii="Arial" w:hAnsi="Arial"/>
          <w:sz w:val="20"/>
          <w:szCs w:val="20"/>
          <w:lang w:val="es-MX"/>
        </w:rPr>
      </w:pPr>
      <w:r w:rsidRPr="00A75F3A">
        <w:rPr>
          <w:rFonts w:ascii="Arial" w:hAnsi="Arial"/>
          <w:sz w:val="20"/>
          <w:szCs w:val="20"/>
          <w:lang w:val="es-MX"/>
        </w:rPr>
        <w:t>Deberá incluir un representante del distrito escolar qu</w:t>
      </w:r>
      <w:r>
        <w:rPr>
          <w:rFonts w:ascii="Arial" w:hAnsi="Arial"/>
          <w:sz w:val="20"/>
          <w:szCs w:val="20"/>
          <w:lang w:val="es-MX"/>
        </w:rPr>
        <w:t>i</w:t>
      </w:r>
      <w:r w:rsidRPr="00A75F3A">
        <w:rPr>
          <w:rFonts w:ascii="Arial" w:hAnsi="Arial"/>
          <w:sz w:val="20"/>
          <w:szCs w:val="20"/>
          <w:lang w:val="es-MX"/>
        </w:rPr>
        <w:t>e</w:t>
      </w:r>
      <w:r>
        <w:rPr>
          <w:rFonts w:ascii="Arial" w:hAnsi="Arial"/>
          <w:sz w:val="20"/>
          <w:szCs w:val="20"/>
          <w:lang w:val="es-MX"/>
        </w:rPr>
        <w:t>n</w:t>
      </w:r>
      <w:r w:rsidRPr="00A75F3A">
        <w:rPr>
          <w:rFonts w:ascii="Arial" w:hAnsi="Arial"/>
          <w:sz w:val="20"/>
          <w:szCs w:val="20"/>
          <w:lang w:val="es-MX"/>
        </w:rPr>
        <w:t xml:space="preserve"> tenga autoridad de tomar decisiones en nombre del distrito escolar; </w:t>
      </w:r>
      <w:r w:rsidRPr="00A75F3A">
        <w:rPr>
          <w:rFonts w:ascii="Arial" w:hAnsi="Arial"/>
          <w:b/>
          <w:sz w:val="20"/>
          <w:szCs w:val="20"/>
          <w:u w:val="single"/>
          <w:lang w:val="es-MX"/>
        </w:rPr>
        <w:t>y</w:t>
      </w:r>
    </w:p>
    <w:p w:rsidR="00917DA5" w:rsidRPr="00A75F3A" w:rsidRDefault="00A75F3A" w:rsidP="00A06505">
      <w:pPr>
        <w:pStyle w:val="Default"/>
        <w:numPr>
          <w:ilvl w:val="0"/>
          <w:numId w:val="4"/>
        </w:numPr>
        <w:rPr>
          <w:rFonts w:ascii="Arial" w:hAnsi="Arial"/>
          <w:sz w:val="20"/>
          <w:szCs w:val="20"/>
          <w:lang w:val="es-MX"/>
        </w:rPr>
      </w:pPr>
      <w:r w:rsidRPr="00A75F3A">
        <w:rPr>
          <w:rFonts w:ascii="Arial" w:hAnsi="Arial"/>
          <w:sz w:val="20"/>
          <w:szCs w:val="20"/>
          <w:lang w:val="es-MX"/>
        </w:rPr>
        <w:t>No podrá incluir un abogado del distrito escolar a menos que usted también esté acompañado por un abogado.</w:t>
      </w:r>
      <w:r w:rsidR="00766D6D" w:rsidRPr="00A75F3A">
        <w:rPr>
          <w:rFonts w:ascii="Arial" w:hAnsi="Arial"/>
          <w:sz w:val="20"/>
          <w:szCs w:val="20"/>
          <w:lang w:val="es-MX"/>
        </w:rPr>
        <w:t xml:space="preserve"> </w:t>
      </w:r>
    </w:p>
    <w:p w:rsidR="00917DA5" w:rsidRPr="00A75F3A" w:rsidRDefault="00917DA5" w:rsidP="00917DA5">
      <w:pPr>
        <w:pStyle w:val="Default"/>
        <w:ind w:left="720"/>
        <w:rPr>
          <w:rFonts w:ascii="Arial" w:hAnsi="Arial"/>
          <w:sz w:val="20"/>
          <w:szCs w:val="20"/>
          <w:lang w:val="es-MX"/>
        </w:rPr>
      </w:pPr>
    </w:p>
    <w:p w:rsidR="00E70940" w:rsidRPr="00E70940" w:rsidRDefault="00E70940" w:rsidP="00E70940">
      <w:pPr>
        <w:pStyle w:val="Default"/>
        <w:rPr>
          <w:rFonts w:ascii="Arial" w:hAnsi="Arial"/>
          <w:sz w:val="20"/>
          <w:szCs w:val="20"/>
          <w:lang w:val="es-MX"/>
        </w:rPr>
      </w:pPr>
      <w:r w:rsidRPr="00E70940">
        <w:rPr>
          <w:rFonts w:ascii="Arial" w:hAnsi="Arial"/>
          <w:sz w:val="20"/>
          <w:szCs w:val="20"/>
          <w:lang w:val="es-MX"/>
        </w:rPr>
        <w:t>Usted y el distrito escolar determinan quiénes son los miembros relevantes del IEP que participarán en la reunión.</w:t>
      </w:r>
    </w:p>
    <w:p w:rsidR="00E70940" w:rsidRPr="00E70940" w:rsidRDefault="00E70940" w:rsidP="00E70940">
      <w:pPr>
        <w:pStyle w:val="Default"/>
        <w:rPr>
          <w:rFonts w:ascii="Arial" w:hAnsi="Arial"/>
          <w:sz w:val="20"/>
          <w:szCs w:val="20"/>
          <w:lang w:val="es-MX"/>
        </w:rPr>
      </w:pPr>
    </w:p>
    <w:p w:rsidR="00E70940" w:rsidRPr="00E70940" w:rsidRDefault="00E70940" w:rsidP="00E70940">
      <w:pPr>
        <w:pStyle w:val="Default"/>
        <w:rPr>
          <w:rFonts w:ascii="Arial" w:hAnsi="Arial"/>
          <w:sz w:val="20"/>
          <w:szCs w:val="20"/>
          <w:lang w:val="es-MX"/>
        </w:rPr>
      </w:pPr>
      <w:r w:rsidRPr="00E70940">
        <w:rPr>
          <w:rFonts w:ascii="Arial" w:hAnsi="Arial"/>
          <w:sz w:val="20"/>
          <w:szCs w:val="20"/>
          <w:lang w:val="es-MX"/>
        </w:rPr>
        <w:t>El propósito de la reunión es que usted discuta su solicitud para una audiencia de proceso legítimo, así como los hechos en que se basa su solicitud</w:t>
      </w:r>
      <w:r>
        <w:rPr>
          <w:rFonts w:ascii="Arial" w:hAnsi="Arial"/>
          <w:sz w:val="20"/>
          <w:szCs w:val="20"/>
          <w:lang w:val="es-MX"/>
        </w:rPr>
        <w:t xml:space="preserve"> para una audiencia de proceso legítimo</w:t>
      </w:r>
      <w:r w:rsidRPr="00E70940">
        <w:rPr>
          <w:rFonts w:ascii="Arial" w:hAnsi="Arial"/>
          <w:sz w:val="20"/>
          <w:szCs w:val="20"/>
          <w:lang w:val="es-MX"/>
        </w:rPr>
        <w:t>, de manera que el distrito escolar tenga la oportunidad de resolver la disputa.</w:t>
      </w:r>
    </w:p>
    <w:p w:rsidR="00E70940" w:rsidRPr="00E70940" w:rsidRDefault="00E70940" w:rsidP="00E70940">
      <w:pPr>
        <w:pStyle w:val="Default"/>
        <w:rPr>
          <w:rFonts w:ascii="Arial" w:hAnsi="Arial"/>
          <w:sz w:val="20"/>
          <w:szCs w:val="20"/>
          <w:lang w:val="es-MX"/>
        </w:rPr>
      </w:pPr>
    </w:p>
    <w:p w:rsidR="00E70940" w:rsidRPr="00E70940" w:rsidRDefault="00E70940" w:rsidP="00E70940">
      <w:pPr>
        <w:pStyle w:val="Default"/>
        <w:rPr>
          <w:rFonts w:ascii="Arial" w:hAnsi="Arial"/>
          <w:sz w:val="20"/>
          <w:szCs w:val="20"/>
          <w:lang w:val="es-MX"/>
        </w:rPr>
      </w:pPr>
      <w:r w:rsidRPr="00E70940">
        <w:rPr>
          <w:rFonts w:ascii="Arial" w:hAnsi="Arial"/>
          <w:sz w:val="20"/>
          <w:szCs w:val="20"/>
          <w:lang w:val="es-MX"/>
        </w:rPr>
        <w:t>La reunión de resolución no es necesaria si</w:t>
      </w:r>
      <w:r>
        <w:rPr>
          <w:rFonts w:ascii="Arial" w:hAnsi="Arial"/>
          <w:sz w:val="20"/>
          <w:szCs w:val="20"/>
          <w:lang w:val="es-MX"/>
        </w:rPr>
        <w:t>:</w:t>
      </w:r>
    </w:p>
    <w:p w:rsidR="00E70940" w:rsidRPr="00E70940" w:rsidRDefault="00E70940" w:rsidP="00A06505">
      <w:pPr>
        <w:pStyle w:val="Default"/>
        <w:numPr>
          <w:ilvl w:val="0"/>
          <w:numId w:val="5"/>
        </w:numPr>
        <w:rPr>
          <w:rFonts w:ascii="Arial" w:hAnsi="Arial"/>
          <w:sz w:val="20"/>
          <w:szCs w:val="20"/>
          <w:lang w:val="es-MX"/>
        </w:rPr>
      </w:pPr>
      <w:r w:rsidRPr="00E70940">
        <w:rPr>
          <w:rFonts w:ascii="Arial" w:hAnsi="Arial"/>
          <w:sz w:val="20"/>
          <w:szCs w:val="20"/>
          <w:lang w:val="es-MX"/>
        </w:rPr>
        <w:t xml:space="preserve">Usted y el distrito escolar acuerdan por escrito anular la reunión; </w:t>
      </w:r>
      <w:r w:rsidRPr="00E70940">
        <w:rPr>
          <w:rFonts w:ascii="Arial" w:hAnsi="Arial"/>
          <w:b/>
          <w:sz w:val="20"/>
          <w:szCs w:val="20"/>
          <w:u w:val="single"/>
          <w:lang w:val="es-MX"/>
        </w:rPr>
        <w:t>o</w:t>
      </w:r>
    </w:p>
    <w:p w:rsidR="00917DA5" w:rsidRPr="00E70940" w:rsidRDefault="00E70940" w:rsidP="00A06505">
      <w:pPr>
        <w:pStyle w:val="Default"/>
        <w:numPr>
          <w:ilvl w:val="0"/>
          <w:numId w:val="5"/>
        </w:numPr>
        <w:rPr>
          <w:rFonts w:ascii="Arial" w:hAnsi="Arial"/>
          <w:sz w:val="20"/>
          <w:szCs w:val="20"/>
          <w:lang w:val="es-MX"/>
        </w:rPr>
      </w:pPr>
      <w:r w:rsidRPr="00E70940">
        <w:rPr>
          <w:rFonts w:ascii="Arial" w:hAnsi="Arial"/>
          <w:sz w:val="20"/>
          <w:szCs w:val="20"/>
          <w:lang w:val="es-MX"/>
        </w:rPr>
        <w:t>Usted y el distrito escolar acuerdan usar el proceso de mediación.</w:t>
      </w:r>
    </w:p>
    <w:p w:rsidR="00917DA5" w:rsidRPr="00E70940" w:rsidRDefault="00917DA5" w:rsidP="00917DA5">
      <w:pPr>
        <w:pStyle w:val="Default"/>
        <w:rPr>
          <w:rFonts w:ascii="Arial" w:hAnsi="Arial"/>
          <w:sz w:val="20"/>
          <w:szCs w:val="20"/>
          <w:lang w:val="es-MX"/>
        </w:rPr>
      </w:pPr>
    </w:p>
    <w:p w:rsidR="00917DA5" w:rsidRPr="00E70940" w:rsidRDefault="00E70940" w:rsidP="00917DA5">
      <w:pPr>
        <w:pStyle w:val="Default"/>
        <w:rPr>
          <w:rFonts w:ascii="Arial" w:hAnsi="Arial"/>
          <w:sz w:val="20"/>
          <w:szCs w:val="22"/>
          <w:lang w:val="es-MX"/>
        </w:rPr>
      </w:pPr>
      <w:r w:rsidRPr="00E70940">
        <w:rPr>
          <w:rFonts w:ascii="Arial" w:hAnsi="Arial"/>
          <w:b/>
          <w:bCs/>
          <w:sz w:val="20"/>
          <w:szCs w:val="22"/>
          <w:lang w:val="es-MX"/>
        </w:rPr>
        <w:t>Período de resolución</w:t>
      </w:r>
      <w:r w:rsidR="00766D6D" w:rsidRPr="00E70940">
        <w:rPr>
          <w:rFonts w:ascii="Arial" w:hAnsi="Arial"/>
          <w:b/>
          <w:bCs/>
          <w:sz w:val="20"/>
          <w:szCs w:val="22"/>
          <w:lang w:val="es-MX"/>
        </w:rPr>
        <w:t xml:space="preserve"> </w:t>
      </w:r>
    </w:p>
    <w:p w:rsidR="003B496C" w:rsidRPr="003B496C" w:rsidRDefault="003B496C" w:rsidP="003B496C">
      <w:pPr>
        <w:pStyle w:val="Default"/>
        <w:rPr>
          <w:rFonts w:ascii="Arial" w:hAnsi="Arial"/>
          <w:sz w:val="20"/>
          <w:szCs w:val="20"/>
          <w:lang w:val="es-MX"/>
        </w:rPr>
      </w:pPr>
      <w:r w:rsidRPr="003B496C">
        <w:rPr>
          <w:rFonts w:ascii="Arial" w:hAnsi="Arial"/>
          <w:sz w:val="20"/>
          <w:szCs w:val="20"/>
          <w:lang w:val="es-MX"/>
        </w:rPr>
        <w:t>Si el distrito escolar no ha resuelto la solicitud para una audiencia de proceso legítimo a su satisfacción en 30 días de calendario de haber recibido dicha solicitud (durante el período del proceso de resolución) la audiencia de proceso legítimo puede llevarse a cabo.</w:t>
      </w:r>
    </w:p>
    <w:p w:rsidR="003B496C" w:rsidRPr="003B496C" w:rsidRDefault="003B496C" w:rsidP="003B496C">
      <w:pPr>
        <w:pStyle w:val="Default"/>
        <w:rPr>
          <w:rFonts w:ascii="Arial" w:hAnsi="Arial"/>
          <w:sz w:val="20"/>
          <w:szCs w:val="20"/>
          <w:lang w:val="es-MX"/>
        </w:rPr>
      </w:pPr>
    </w:p>
    <w:p w:rsidR="003B496C" w:rsidRPr="003B496C" w:rsidRDefault="003B496C" w:rsidP="003B496C">
      <w:pPr>
        <w:pStyle w:val="Default"/>
        <w:rPr>
          <w:rFonts w:ascii="Arial" w:hAnsi="Arial"/>
          <w:sz w:val="20"/>
          <w:szCs w:val="20"/>
          <w:lang w:val="es-MX"/>
        </w:rPr>
      </w:pPr>
      <w:r w:rsidRPr="003B496C">
        <w:rPr>
          <w:rFonts w:ascii="Arial" w:hAnsi="Arial"/>
          <w:sz w:val="20"/>
          <w:szCs w:val="20"/>
          <w:lang w:val="es-MX"/>
        </w:rPr>
        <w:t xml:space="preserve">El plazo de 45 días de calendario para completar una decisión final comienza al terminar el período de resolución de 30 días de calendario, con algunas excepciones para hacer algunos ajustes al período de resolución de 30 días de calendario como se indica </w:t>
      </w:r>
      <w:r>
        <w:rPr>
          <w:rFonts w:ascii="Arial" w:hAnsi="Arial"/>
          <w:sz w:val="20"/>
          <w:szCs w:val="20"/>
          <w:lang w:val="es-MX"/>
        </w:rPr>
        <w:t>abajo</w:t>
      </w:r>
      <w:r w:rsidRPr="003B496C">
        <w:rPr>
          <w:rFonts w:ascii="Arial" w:hAnsi="Arial"/>
          <w:sz w:val="20"/>
          <w:szCs w:val="20"/>
          <w:lang w:val="es-MX"/>
        </w:rPr>
        <w:t>.</w:t>
      </w:r>
    </w:p>
    <w:p w:rsidR="003B496C" w:rsidRPr="003B496C" w:rsidRDefault="003B496C" w:rsidP="003B496C">
      <w:pPr>
        <w:pStyle w:val="Default"/>
        <w:rPr>
          <w:rFonts w:ascii="Arial" w:hAnsi="Arial"/>
          <w:sz w:val="20"/>
          <w:szCs w:val="20"/>
          <w:lang w:val="es-MX"/>
        </w:rPr>
      </w:pPr>
    </w:p>
    <w:p w:rsidR="003B496C" w:rsidRPr="003B496C" w:rsidRDefault="003B496C" w:rsidP="003B496C">
      <w:pPr>
        <w:pStyle w:val="Default"/>
        <w:rPr>
          <w:rFonts w:ascii="Arial" w:hAnsi="Arial"/>
          <w:sz w:val="20"/>
          <w:szCs w:val="20"/>
          <w:lang w:val="es-MX"/>
        </w:rPr>
      </w:pPr>
      <w:r w:rsidRPr="003B496C">
        <w:rPr>
          <w:rFonts w:ascii="Arial" w:hAnsi="Arial"/>
          <w:sz w:val="20"/>
          <w:szCs w:val="20"/>
          <w:lang w:val="es-MX"/>
        </w:rPr>
        <w:t>A excepción de que usted y el distrito escolar hayan acordado eliminar el proceso de resolución o de usar mediación, si usted no participa en la reunión de resolución hará que se retrasen los plazos para el proceso de resolución y la audiencia de proceso legítimo, hasta que usted acepte participar en la reunión.</w:t>
      </w:r>
    </w:p>
    <w:p w:rsidR="003B496C" w:rsidRPr="003B496C" w:rsidRDefault="003B496C" w:rsidP="003B496C">
      <w:pPr>
        <w:pStyle w:val="Default"/>
        <w:rPr>
          <w:rFonts w:ascii="Arial" w:hAnsi="Arial"/>
          <w:sz w:val="20"/>
          <w:szCs w:val="20"/>
          <w:lang w:val="es-MX"/>
        </w:rPr>
      </w:pPr>
    </w:p>
    <w:p w:rsidR="003B496C" w:rsidRPr="003B496C" w:rsidRDefault="003B496C" w:rsidP="003B496C">
      <w:pPr>
        <w:pStyle w:val="Default"/>
        <w:rPr>
          <w:rFonts w:ascii="Arial" w:hAnsi="Arial"/>
          <w:sz w:val="20"/>
          <w:szCs w:val="20"/>
          <w:lang w:val="es-MX"/>
        </w:rPr>
      </w:pPr>
      <w:r w:rsidRPr="003B496C">
        <w:rPr>
          <w:rFonts w:ascii="Arial" w:hAnsi="Arial"/>
          <w:sz w:val="20"/>
          <w:szCs w:val="20"/>
          <w:lang w:val="es-MX"/>
        </w:rPr>
        <w:t>Si después de haber hecho esfuerzos considerables y documentarlos, el distrito escolar no puede conseguir su participación en la reunión de resolución, el distrito escolar puede, al fin del período de resolución de 30 días de calendario, pedir que el oficial de la audiencia anule su solicitud de audiencia de proceso legítimo.</w:t>
      </w:r>
    </w:p>
    <w:p w:rsidR="003B496C" w:rsidRPr="003B496C" w:rsidRDefault="003B496C" w:rsidP="003B496C">
      <w:pPr>
        <w:pStyle w:val="Default"/>
        <w:rPr>
          <w:rFonts w:ascii="Arial" w:hAnsi="Arial"/>
          <w:sz w:val="20"/>
          <w:szCs w:val="20"/>
          <w:lang w:val="es-MX"/>
        </w:rPr>
      </w:pPr>
    </w:p>
    <w:p w:rsidR="003B496C" w:rsidRDefault="003B496C" w:rsidP="003B496C">
      <w:pPr>
        <w:pStyle w:val="Default"/>
        <w:rPr>
          <w:rFonts w:ascii="Arial" w:hAnsi="Arial"/>
          <w:sz w:val="20"/>
          <w:szCs w:val="20"/>
          <w:lang w:val="es-MX"/>
        </w:rPr>
      </w:pPr>
      <w:r w:rsidRPr="003B496C">
        <w:rPr>
          <w:rFonts w:ascii="Arial" w:hAnsi="Arial"/>
          <w:sz w:val="20"/>
          <w:szCs w:val="20"/>
          <w:lang w:val="es-MX"/>
        </w:rPr>
        <w:t>La documentación de dichos esfuerzos deberá incluir un récord de los intentos del distrito escolar por arreglar un lugar y tiempo mutuamente conveniente, tales como:</w:t>
      </w:r>
    </w:p>
    <w:p w:rsidR="003B496C" w:rsidRDefault="003B496C" w:rsidP="00A06505">
      <w:pPr>
        <w:pStyle w:val="Default"/>
        <w:numPr>
          <w:ilvl w:val="0"/>
          <w:numId w:val="60"/>
        </w:numPr>
        <w:rPr>
          <w:rFonts w:ascii="Arial" w:hAnsi="Arial"/>
          <w:sz w:val="20"/>
          <w:szCs w:val="20"/>
          <w:lang w:val="es-MX"/>
        </w:rPr>
      </w:pPr>
      <w:r>
        <w:rPr>
          <w:rFonts w:ascii="Arial" w:hAnsi="Arial"/>
          <w:sz w:val="20"/>
          <w:szCs w:val="20"/>
          <w:lang w:val="es-MX"/>
        </w:rPr>
        <w:t>Récordes detallados de llamadas telefónicas realizadas o intentada</w:t>
      </w:r>
      <w:r w:rsidRPr="003B496C">
        <w:rPr>
          <w:rFonts w:ascii="Arial" w:hAnsi="Arial"/>
          <w:sz w:val="20"/>
          <w:szCs w:val="20"/>
          <w:lang w:val="es-MX"/>
        </w:rPr>
        <w:t>s y sus resultados;</w:t>
      </w:r>
    </w:p>
    <w:p w:rsidR="003B496C" w:rsidRDefault="003B496C" w:rsidP="00A06505">
      <w:pPr>
        <w:pStyle w:val="Default"/>
        <w:numPr>
          <w:ilvl w:val="0"/>
          <w:numId w:val="60"/>
        </w:numPr>
        <w:rPr>
          <w:rFonts w:ascii="Arial" w:hAnsi="Arial"/>
          <w:sz w:val="20"/>
          <w:szCs w:val="20"/>
          <w:lang w:val="es-MX"/>
        </w:rPr>
      </w:pPr>
      <w:r w:rsidRPr="003B496C">
        <w:rPr>
          <w:rFonts w:ascii="Arial" w:hAnsi="Arial"/>
          <w:sz w:val="20"/>
          <w:szCs w:val="20"/>
          <w:lang w:val="es-MX"/>
        </w:rPr>
        <w:t xml:space="preserve">Copias de la correspondencia enviada a usted y cualquier respuesta recibida; </w:t>
      </w:r>
      <w:r w:rsidRPr="003B496C">
        <w:rPr>
          <w:rFonts w:ascii="Arial" w:hAnsi="Arial"/>
          <w:b/>
          <w:sz w:val="20"/>
          <w:szCs w:val="20"/>
          <w:u w:val="single"/>
          <w:lang w:val="es-MX"/>
        </w:rPr>
        <w:t>y</w:t>
      </w:r>
    </w:p>
    <w:p w:rsidR="003B496C" w:rsidRPr="003B496C" w:rsidRDefault="003B496C" w:rsidP="00A06505">
      <w:pPr>
        <w:pStyle w:val="Default"/>
        <w:numPr>
          <w:ilvl w:val="0"/>
          <w:numId w:val="60"/>
        </w:numPr>
        <w:rPr>
          <w:rFonts w:ascii="Arial" w:hAnsi="Arial"/>
          <w:sz w:val="20"/>
          <w:szCs w:val="20"/>
          <w:lang w:val="es-MX"/>
        </w:rPr>
      </w:pPr>
      <w:r w:rsidRPr="003B496C">
        <w:rPr>
          <w:rFonts w:ascii="Arial" w:hAnsi="Arial"/>
          <w:sz w:val="20"/>
          <w:szCs w:val="20"/>
          <w:lang w:val="es-MX"/>
        </w:rPr>
        <w:t>Récordes detallados de las visitas realizadas a su casa o lugar de trabajo y los resultados de dichas visitas.</w:t>
      </w:r>
    </w:p>
    <w:p w:rsidR="003B496C" w:rsidRPr="003B496C" w:rsidRDefault="003B496C" w:rsidP="003B496C">
      <w:pPr>
        <w:pStyle w:val="Default"/>
        <w:rPr>
          <w:rFonts w:ascii="Arial" w:hAnsi="Arial"/>
          <w:sz w:val="20"/>
          <w:szCs w:val="20"/>
          <w:lang w:val="es-MX"/>
        </w:rPr>
      </w:pPr>
    </w:p>
    <w:p w:rsidR="00917DA5" w:rsidRPr="003B496C" w:rsidRDefault="003B496C" w:rsidP="003B496C">
      <w:pPr>
        <w:pStyle w:val="Default"/>
        <w:rPr>
          <w:rFonts w:ascii="Arial" w:hAnsi="Arial"/>
          <w:sz w:val="20"/>
          <w:szCs w:val="20"/>
          <w:lang w:val="es-MX"/>
        </w:rPr>
      </w:pPr>
      <w:r w:rsidRPr="003B496C">
        <w:rPr>
          <w:rFonts w:ascii="Arial" w:hAnsi="Arial"/>
          <w:sz w:val="20"/>
          <w:szCs w:val="20"/>
          <w:lang w:val="es-MX"/>
        </w:rPr>
        <w:t xml:space="preserve">Si el distrito escolar no logra tener una reunión de resolución dentro de 15 días de calendario después de haber recibido su solicitud para una audiencia de proceso legítimo </w:t>
      </w:r>
      <w:r w:rsidRPr="003B496C">
        <w:rPr>
          <w:rFonts w:ascii="Arial" w:hAnsi="Arial"/>
          <w:b/>
          <w:sz w:val="20"/>
          <w:szCs w:val="20"/>
          <w:u w:val="single"/>
          <w:lang w:val="es-MX"/>
        </w:rPr>
        <w:t>o</w:t>
      </w:r>
      <w:r w:rsidRPr="003B496C">
        <w:rPr>
          <w:rFonts w:ascii="Arial" w:hAnsi="Arial"/>
          <w:sz w:val="20"/>
          <w:szCs w:val="20"/>
          <w:lang w:val="es-MX"/>
        </w:rPr>
        <w:t xml:space="preserve"> no participa en la reunión de resolución, usted puede solicitar al oficial de la audiencia que ordene que el plazo de 45 días de calendario para la audiencia de proceso legítimo comience.</w:t>
      </w:r>
      <w:r w:rsidR="00766D6D" w:rsidRPr="003B496C">
        <w:rPr>
          <w:rFonts w:ascii="Arial" w:hAnsi="Arial"/>
          <w:sz w:val="20"/>
          <w:szCs w:val="20"/>
          <w:lang w:val="es-MX"/>
        </w:rPr>
        <w:t xml:space="preserve"> </w:t>
      </w:r>
    </w:p>
    <w:p w:rsidR="00917DA5" w:rsidRPr="003B496C" w:rsidRDefault="00917DA5" w:rsidP="00917DA5">
      <w:pPr>
        <w:pStyle w:val="Default"/>
        <w:rPr>
          <w:rFonts w:ascii="Arial" w:hAnsi="Arial"/>
          <w:sz w:val="20"/>
          <w:szCs w:val="20"/>
          <w:lang w:val="es-MX"/>
        </w:rPr>
      </w:pPr>
    </w:p>
    <w:p w:rsidR="00917DA5" w:rsidRPr="003B496C" w:rsidRDefault="00766D6D" w:rsidP="00917DA5">
      <w:pPr>
        <w:pStyle w:val="Default"/>
        <w:rPr>
          <w:rFonts w:ascii="Arial" w:hAnsi="Arial"/>
          <w:sz w:val="20"/>
          <w:szCs w:val="22"/>
          <w:lang w:val="es-MX"/>
        </w:rPr>
      </w:pPr>
      <w:r w:rsidRPr="003B496C">
        <w:rPr>
          <w:rFonts w:ascii="Arial" w:hAnsi="Arial"/>
          <w:b/>
          <w:bCs/>
          <w:sz w:val="20"/>
          <w:szCs w:val="22"/>
          <w:lang w:val="es-MX"/>
        </w:rPr>
        <w:t>A</w:t>
      </w:r>
      <w:r w:rsidR="003B496C" w:rsidRPr="003B496C">
        <w:rPr>
          <w:rFonts w:ascii="Arial" w:hAnsi="Arial"/>
          <w:b/>
          <w:bCs/>
          <w:sz w:val="20"/>
          <w:szCs w:val="22"/>
          <w:lang w:val="es-MX"/>
        </w:rPr>
        <w:t>justes al plazo de 30 días de ca</w:t>
      </w:r>
      <w:r w:rsidR="00E503E4">
        <w:rPr>
          <w:rFonts w:ascii="Arial" w:hAnsi="Arial"/>
          <w:b/>
          <w:bCs/>
          <w:sz w:val="20"/>
          <w:szCs w:val="22"/>
          <w:lang w:val="es-MX"/>
        </w:rPr>
        <w:t>l</w:t>
      </w:r>
      <w:r w:rsidR="003B496C" w:rsidRPr="003B496C">
        <w:rPr>
          <w:rFonts w:ascii="Arial" w:hAnsi="Arial"/>
          <w:b/>
          <w:bCs/>
          <w:sz w:val="20"/>
          <w:szCs w:val="22"/>
          <w:lang w:val="es-MX"/>
        </w:rPr>
        <w:t xml:space="preserve">endario del </w:t>
      </w:r>
      <w:r w:rsidR="00E503E4">
        <w:rPr>
          <w:rFonts w:ascii="Arial" w:hAnsi="Arial"/>
          <w:b/>
          <w:bCs/>
          <w:sz w:val="20"/>
          <w:szCs w:val="22"/>
          <w:lang w:val="es-MX"/>
        </w:rPr>
        <w:t>perí</w:t>
      </w:r>
      <w:r w:rsidR="003B496C" w:rsidRPr="003B496C">
        <w:rPr>
          <w:rFonts w:ascii="Arial" w:hAnsi="Arial"/>
          <w:b/>
          <w:bCs/>
          <w:sz w:val="20"/>
          <w:szCs w:val="22"/>
          <w:lang w:val="es-MX"/>
        </w:rPr>
        <w:t>od</w:t>
      </w:r>
      <w:r w:rsidR="00E503E4">
        <w:rPr>
          <w:rFonts w:ascii="Arial" w:hAnsi="Arial"/>
          <w:b/>
          <w:bCs/>
          <w:sz w:val="20"/>
          <w:szCs w:val="22"/>
          <w:lang w:val="es-MX"/>
        </w:rPr>
        <w:t>o</w:t>
      </w:r>
      <w:r w:rsidR="003B496C" w:rsidRPr="003B496C">
        <w:rPr>
          <w:rFonts w:ascii="Arial" w:hAnsi="Arial"/>
          <w:b/>
          <w:bCs/>
          <w:sz w:val="20"/>
          <w:szCs w:val="22"/>
          <w:lang w:val="es-MX"/>
        </w:rPr>
        <w:t xml:space="preserve"> de resolución</w:t>
      </w:r>
      <w:r w:rsidRPr="003B496C">
        <w:rPr>
          <w:rFonts w:ascii="Arial" w:hAnsi="Arial"/>
          <w:b/>
          <w:bCs/>
          <w:sz w:val="20"/>
          <w:szCs w:val="22"/>
          <w:lang w:val="es-MX"/>
        </w:rPr>
        <w:t xml:space="preserve"> </w:t>
      </w:r>
    </w:p>
    <w:p w:rsidR="003B496C" w:rsidRPr="003B496C" w:rsidRDefault="003B496C" w:rsidP="003B496C">
      <w:pPr>
        <w:pStyle w:val="Default"/>
        <w:rPr>
          <w:rFonts w:ascii="Arial" w:hAnsi="Arial"/>
          <w:sz w:val="20"/>
          <w:szCs w:val="20"/>
          <w:lang w:val="es-MX"/>
        </w:rPr>
      </w:pPr>
      <w:r w:rsidRPr="003B496C">
        <w:rPr>
          <w:rFonts w:ascii="Arial" w:hAnsi="Arial"/>
          <w:sz w:val="20"/>
          <w:szCs w:val="20"/>
          <w:lang w:val="es-MX"/>
        </w:rPr>
        <w:t>Si usted y el distrito escolar están de acuerdo, por escrito, en renunciar a la reunión de resolución, entonces el plazo de 45 días de calendario para la audiencia de proceso legítimo comienza al día siguiente.</w:t>
      </w:r>
    </w:p>
    <w:p w:rsidR="00917DA5" w:rsidRPr="003B496C" w:rsidRDefault="00766D6D" w:rsidP="00917DA5">
      <w:pPr>
        <w:pStyle w:val="Default"/>
        <w:rPr>
          <w:rFonts w:ascii="Arial" w:hAnsi="Arial"/>
          <w:sz w:val="20"/>
          <w:szCs w:val="20"/>
          <w:lang w:val="es-MX"/>
        </w:rPr>
      </w:pPr>
      <w:r w:rsidRPr="003B496C">
        <w:rPr>
          <w:rFonts w:ascii="Arial" w:hAnsi="Arial"/>
          <w:sz w:val="20"/>
          <w:szCs w:val="20"/>
          <w:lang w:val="es-MX"/>
        </w:rPr>
        <w:t xml:space="preserve"> </w:t>
      </w:r>
    </w:p>
    <w:p w:rsidR="00917DA5" w:rsidRPr="003B496C" w:rsidRDefault="00917DA5" w:rsidP="00917DA5">
      <w:pPr>
        <w:pStyle w:val="Default"/>
        <w:rPr>
          <w:rFonts w:ascii="Arial" w:hAnsi="Arial"/>
          <w:sz w:val="20"/>
          <w:szCs w:val="20"/>
          <w:lang w:val="es-MX"/>
        </w:rPr>
      </w:pPr>
    </w:p>
    <w:p w:rsidR="003B496C" w:rsidRDefault="003B496C" w:rsidP="003B496C">
      <w:pPr>
        <w:pStyle w:val="Default"/>
        <w:rPr>
          <w:rFonts w:ascii="Arial" w:hAnsi="Arial"/>
          <w:sz w:val="20"/>
          <w:szCs w:val="20"/>
          <w:lang w:val="es-MX"/>
        </w:rPr>
      </w:pPr>
      <w:r w:rsidRPr="003B496C">
        <w:rPr>
          <w:rFonts w:ascii="Arial" w:hAnsi="Arial"/>
          <w:sz w:val="20"/>
          <w:szCs w:val="20"/>
          <w:lang w:val="es-MX"/>
        </w:rPr>
        <w:t>Después del comienzo de la reunión de mediación o de resolución y antes del final del plazo de 30 días de calendario para el período de resolución, si usted y el distrito escolar están de acuerdo por escrito que no se puede llegar a un acuerdo, entonces el plazo de 45 días de calendario para la audiencia de proceso legítimo comienza al día siguiente.</w:t>
      </w:r>
    </w:p>
    <w:p w:rsidR="003B496C" w:rsidRPr="003B496C" w:rsidRDefault="003B496C" w:rsidP="003B496C">
      <w:pPr>
        <w:pStyle w:val="Default"/>
        <w:rPr>
          <w:rFonts w:ascii="Arial" w:hAnsi="Arial"/>
          <w:sz w:val="20"/>
          <w:szCs w:val="20"/>
          <w:lang w:val="es-MX"/>
        </w:rPr>
      </w:pPr>
    </w:p>
    <w:p w:rsidR="00917DA5" w:rsidRPr="003B496C" w:rsidRDefault="003B496C" w:rsidP="003B496C">
      <w:pPr>
        <w:pStyle w:val="Default"/>
        <w:rPr>
          <w:rFonts w:ascii="Arial" w:hAnsi="Arial"/>
          <w:sz w:val="20"/>
          <w:szCs w:val="20"/>
          <w:lang w:val="es-MX"/>
        </w:rPr>
      </w:pPr>
      <w:r w:rsidRPr="003B496C">
        <w:rPr>
          <w:rFonts w:ascii="Arial" w:hAnsi="Arial"/>
          <w:sz w:val="20"/>
          <w:szCs w:val="20"/>
          <w:lang w:val="es-MX"/>
        </w:rPr>
        <w:t>Si usted y el distrito escolar están de acuerdo en usar el proceso de mediación, al final del plazo de 30 días de calendario del período de resolución, ambas partes pueden acordar, por escrito, en continuar la mediación hasta que lleguen a un acuerdo. Sin embargo, si usted o el distrito escolar se retira del proceso de mediación, el plazo de 45 días de calendario para la audiencia de proceso legítimo comienza al día siguiente.</w:t>
      </w:r>
    </w:p>
    <w:p w:rsidR="00917DA5" w:rsidRPr="003B496C" w:rsidRDefault="00917DA5" w:rsidP="00917DA5">
      <w:pPr>
        <w:pStyle w:val="Default"/>
        <w:rPr>
          <w:rFonts w:ascii="Arial" w:hAnsi="Arial"/>
          <w:sz w:val="20"/>
          <w:szCs w:val="20"/>
          <w:lang w:val="es-MX"/>
        </w:rPr>
      </w:pPr>
    </w:p>
    <w:p w:rsidR="00E503E4" w:rsidRDefault="00E503E4" w:rsidP="00E503E4">
      <w:pPr>
        <w:pStyle w:val="Default"/>
        <w:rPr>
          <w:rFonts w:ascii="Arial" w:hAnsi="Arial"/>
          <w:sz w:val="20"/>
          <w:szCs w:val="22"/>
          <w:lang w:val="es-MX"/>
        </w:rPr>
      </w:pPr>
      <w:r w:rsidRPr="00E503E4">
        <w:rPr>
          <w:rFonts w:ascii="Arial" w:hAnsi="Arial"/>
          <w:b/>
          <w:bCs/>
          <w:sz w:val="20"/>
          <w:szCs w:val="22"/>
          <w:lang w:val="es-MX"/>
        </w:rPr>
        <w:t>Acuerdo de conformidad por escrito</w:t>
      </w:r>
    </w:p>
    <w:p w:rsidR="00E503E4" w:rsidRPr="00E503E4" w:rsidRDefault="00E503E4" w:rsidP="00E503E4">
      <w:pPr>
        <w:pStyle w:val="Default"/>
        <w:rPr>
          <w:rFonts w:ascii="Arial" w:hAnsi="Arial"/>
          <w:sz w:val="20"/>
          <w:szCs w:val="22"/>
          <w:lang w:val="es-MX"/>
        </w:rPr>
      </w:pPr>
      <w:r w:rsidRPr="00E503E4">
        <w:rPr>
          <w:rFonts w:ascii="Arial" w:hAnsi="Arial"/>
          <w:sz w:val="20"/>
          <w:szCs w:val="20"/>
          <w:lang w:val="es-MX"/>
        </w:rPr>
        <w:t>Si se llega a la resolución de una disputa en una reunión de resolución, usted y el distrito escolar deben establecer un acuerdo legalmente obligatorio que está:</w:t>
      </w:r>
    </w:p>
    <w:p w:rsidR="00E503E4" w:rsidRPr="00E503E4" w:rsidRDefault="00E503E4" w:rsidP="00A06505">
      <w:pPr>
        <w:pStyle w:val="Default"/>
        <w:numPr>
          <w:ilvl w:val="0"/>
          <w:numId w:val="6"/>
        </w:numPr>
        <w:rPr>
          <w:rFonts w:ascii="Arial" w:hAnsi="Arial"/>
          <w:sz w:val="20"/>
          <w:szCs w:val="20"/>
          <w:lang w:val="es-MX"/>
        </w:rPr>
      </w:pPr>
      <w:r w:rsidRPr="00E503E4">
        <w:rPr>
          <w:rFonts w:ascii="Arial" w:hAnsi="Arial"/>
          <w:sz w:val="20"/>
          <w:szCs w:val="20"/>
          <w:lang w:val="es-MX"/>
        </w:rPr>
        <w:t xml:space="preserve">Firmado por usted y un representante del distrito escolar que tiene la autoridad para comprometer al distrito escolar; </w:t>
      </w:r>
      <w:r w:rsidRPr="00E503E4">
        <w:rPr>
          <w:rFonts w:ascii="Arial" w:hAnsi="Arial"/>
          <w:b/>
          <w:sz w:val="20"/>
          <w:szCs w:val="20"/>
          <w:u w:val="single"/>
          <w:lang w:val="es-MX"/>
        </w:rPr>
        <w:t>y</w:t>
      </w:r>
    </w:p>
    <w:p w:rsidR="00917DA5" w:rsidRPr="00E503E4" w:rsidRDefault="00E503E4" w:rsidP="00A06505">
      <w:pPr>
        <w:pStyle w:val="Default"/>
        <w:numPr>
          <w:ilvl w:val="0"/>
          <w:numId w:val="6"/>
        </w:numPr>
        <w:rPr>
          <w:rFonts w:ascii="Arial" w:hAnsi="Arial"/>
          <w:sz w:val="20"/>
          <w:szCs w:val="20"/>
          <w:lang w:val="es-MX"/>
        </w:rPr>
      </w:pPr>
      <w:r w:rsidRPr="00E503E4">
        <w:rPr>
          <w:rFonts w:ascii="Arial" w:hAnsi="Arial"/>
          <w:sz w:val="20"/>
          <w:szCs w:val="20"/>
          <w:lang w:val="es-MX"/>
        </w:rPr>
        <w:t>Obligatorio por ley en cualquier corte estatal de jurisdicción competente (la corte estatal que tiene la autoridad para escuchar este tipo de caso) o en una corte de distrito de los Estados Unidos.</w:t>
      </w:r>
    </w:p>
    <w:p w:rsidR="00917DA5" w:rsidRPr="00E503E4" w:rsidRDefault="00917DA5" w:rsidP="00917DA5">
      <w:pPr>
        <w:pStyle w:val="Default"/>
        <w:rPr>
          <w:rFonts w:ascii="Arial" w:hAnsi="Arial"/>
          <w:b/>
          <w:bCs/>
          <w:sz w:val="20"/>
          <w:szCs w:val="20"/>
          <w:lang w:val="es-MX"/>
        </w:rPr>
      </w:pPr>
    </w:p>
    <w:p w:rsidR="00917DA5" w:rsidRPr="000403BF" w:rsidRDefault="000403BF" w:rsidP="00917DA5">
      <w:pPr>
        <w:pStyle w:val="Default"/>
        <w:rPr>
          <w:rFonts w:ascii="Arial" w:hAnsi="Arial"/>
          <w:sz w:val="20"/>
          <w:szCs w:val="20"/>
          <w:lang w:val="es-MX"/>
        </w:rPr>
      </w:pPr>
      <w:r>
        <w:rPr>
          <w:rFonts w:ascii="Arial" w:hAnsi="Arial"/>
          <w:b/>
          <w:bCs/>
          <w:sz w:val="20"/>
          <w:szCs w:val="20"/>
          <w:lang w:val="es-MX"/>
        </w:rPr>
        <w:t>Períod</w:t>
      </w:r>
      <w:r w:rsidRPr="000403BF">
        <w:rPr>
          <w:rFonts w:ascii="Arial" w:hAnsi="Arial"/>
          <w:b/>
          <w:bCs/>
          <w:sz w:val="20"/>
          <w:szCs w:val="20"/>
          <w:lang w:val="es-MX"/>
        </w:rPr>
        <w:t xml:space="preserve">o de </w:t>
      </w:r>
      <w:r>
        <w:rPr>
          <w:rFonts w:ascii="Arial" w:hAnsi="Arial"/>
          <w:b/>
          <w:bCs/>
          <w:sz w:val="20"/>
          <w:szCs w:val="20"/>
          <w:lang w:val="es-MX"/>
        </w:rPr>
        <w:t>revisió</w:t>
      </w:r>
      <w:r w:rsidRPr="000403BF">
        <w:rPr>
          <w:rFonts w:ascii="Arial" w:hAnsi="Arial"/>
          <w:b/>
          <w:bCs/>
          <w:sz w:val="20"/>
          <w:szCs w:val="20"/>
          <w:lang w:val="es-MX"/>
        </w:rPr>
        <w:t>n de acuerdos</w:t>
      </w:r>
      <w:r w:rsidR="00766D6D" w:rsidRPr="000403BF">
        <w:rPr>
          <w:rFonts w:ascii="Arial" w:hAnsi="Arial"/>
          <w:b/>
          <w:bCs/>
          <w:sz w:val="20"/>
          <w:szCs w:val="20"/>
          <w:lang w:val="es-MX"/>
        </w:rPr>
        <w:t xml:space="preserve"> </w:t>
      </w:r>
    </w:p>
    <w:p w:rsidR="00917DA5" w:rsidRPr="000403BF" w:rsidRDefault="000403BF" w:rsidP="000403BF">
      <w:pPr>
        <w:pStyle w:val="Default"/>
        <w:rPr>
          <w:rFonts w:ascii="Arial" w:hAnsi="Arial"/>
          <w:sz w:val="20"/>
          <w:szCs w:val="20"/>
          <w:lang w:val="es-MX"/>
        </w:rPr>
      </w:pPr>
      <w:r w:rsidRPr="000403BF">
        <w:rPr>
          <w:rFonts w:ascii="Arial" w:hAnsi="Arial"/>
          <w:sz w:val="20"/>
          <w:szCs w:val="20"/>
          <w:lang w:val="es-MX"/>
        </w:rPr>
        <w:t>Si usted y el distrito escolar entran en un acuerdo como resultado de una reunión de resolución, cada parte puede anular al acuerdo dentro de 3 días laborales del tiempo en que usted y el distrito escolar firmaron el acuerdo.</w:t>
      </w:r>
    </w:p>
    <w:p w:rsidR="00917DA5" w:rsidRPr="000403BF" w:rsidRDefault="00917DA5" w:rsidP="00917DA5">
      <w:pPr>
        <w:pStyle w:val="Default"/>
        <w:rPr>
          <w:rFonts w:ascii="Arial" w:hAnsi="Arial"/>
          <w:sz w:val="20"/>
          <w:szCs w:val="20"/>
          <w:lang w:val="es-MX"/>
        </w:rPr>
      </w:pPr>
    </w:p>
    <w:p w:rsidR="00917DA5" w:rsidRPr="000403BF" w:rsidRDefault="0051283C" w:rsidP="00917DA5">
      <w:pPr>
        <w:pStyle w:val="Default"/>
        <w:rPr>
          <w:rFonts w:ascii="Arial" w:hAnsi="Arial"/>
          <w:sz w:val="20"/>
          <w:szCs w:val="20"/>
          <w:lang w:val="es-MX"/>
        </w:rPr>
      </w:pPr>
      <w:r w:rsidRPr="0051283C">
        <w:rPr>
          <w:rFonts w:ascii="Arial" w:hAnsi="Arial"/>
          <w:noProof/>
          <w:sz w:val="20"/>
          <w:szCs w:val="20"/>
          <w:lang w:val="es-MX" w:eastAsia="zh-TW"/>
        </w:rPr>
        <w:pict>
          <v:shape id="_x0000_s1031" type="#_x0000_t202" style="position:absolute;margin-left:-5.5pt;margin-top:0;width:496.75pt;height:24.35pt;z-index:251667456;mso-width-relative:margin;mso-height-relative:margin" fillcolor="black [3213]">
            <v:textbox style="mso-next-textbox:#_x0000_s1031">
              <w:txbxContent>
                <w:p w:rsidR="00876CA6" w:rsidRPr="00876CA6" w:rsidRDefault="00876CA6" w:rsidP="00917DA5">
                  <w:pPr>
                    <w:jc w:val="center"/>
                    <w:rPr>
                      <w:rFonts w:ascii="Arial" w:hAnsi="Arial"/>
                      <w:b/>
                      <w:sz w:val="24"/>
                      <w:szCs w:val="24"/>
                      <w:u w:val="thick"/>
                    </w:rPr>
                  </w:pPr>
                  <w:r w:rsidRPr="00876CA6">
                    <w:rPr>
                      <w:rFonts w:ascii="Arial" w:hAnsi="Arial"/>
                      <w:b/>
                      <w:sz w:val="24"/>
                      <w:szCs w:val="24"/>
                      <w:u w:val="thick"/>
                    </w:rPr>
                    <w:t>PROCEDIMIENTOS PARA PROCESO LEGÍTIMO</w:t>
                  </w:r>
                </w:p>
              </w:txbxContent>
            </v:textbox>
          </v:shape>
        </w:pict>
      </w:r>
    </w:p>
    <w:p w:rsidR="00917DA5" w:rsidRPr="000403BF" w:rsidRDefault="00917DA5" w:rsidP="00917DA5">
      <w:pPr>
        <w:pStyle w:val="Default"/>
        <w:rPr>
          <w:rFonts w:ascii="Arial" w:hAnsi="Arial"/>
          <w:sz w:val="20"/>
          <w:szCs w:val="20"/>
          <w:lang w:val="es-MX"/>
        </w:rPr>
      </w:pPr>
    </w:p>
    <w:p w:rsidR="00917DA5" w:rsidRPr="000403BF" w:rsidRDefault="00917DA5" w:rsidP="00917DA5">
      <w:pPr>
        <w:pStyle w:val="Default"/>
        <w:rPr>
          <w:rFonts w:ascii="Arial" w:hAnsi="Arial"/>
          <w:sz w:val="20"/>
          <w:szCs w:val="20"/>
          <w:lang w:val="es-MX"/>
        </w:rPr>
      </w:pPr>
    </w:p>
    <w:p w:rsidR="00917DA5" w:rsidRPr="000403BF" w:rsidRDefault="000403BF" w:rsidP="00917DA5">
      <w:pPr>
        <w:pStyle w:val="Default"/>
        <w:pBdr>
          <w:bottom w:val="single" w:sz="36" w:space="1" w:color="auto"/>
        </w:pBdr>
        <w:rPr>
          <w:rFonts w:ascii="Arial" w:hAnsi="Arial"/>
          <w:sz w:val="20"/>
          <w:szCs w:val="23"/>
          <w:lang w:val="es-MX"/>
        </w:rPr>
      </w:pPr>
      <w:r w:rsidRPr="000403BF">
        <w:rPr>
          <w:rFonts w:ascii="Arial" w:hAnsi="Arial"/>
          <w:b/>
          <w:bCs/>
          <w:sz w:val="20"/>
          <w:szCs w:val="23"/>
          <w:lang w:val="es-MX"/>
        </w:rPr>
        <w:t xml:space="preserve">AUDIENCIA IMPARCIAL DE PROCESO LEGÍTIMO </w:t>
      </w:r>
      <w:r w:rsidR="00766D6D" w:rsidRPr="000403BF">
        <w:rPr>
          <w:rFonts w:ascii="Arial" w:hAnsi="Arial"/>
          <w:b/>
          <w:bCs/>
          <w:sz w:val="20"/>
          <w:szCs w:val="19"/>
          <w:lang w:val="es-MX"/>
        </w:rPr>
        <w:t xml:space="preserve"> </w:t>
      </w:r>
      <w:r w:rsidR="00766D6D" w:rsidRPr="000403BF">
        <w:rPr>
          <w:rFonts w:ascii="Arial" w:hAnsi="Arial"/>
          <w:b/>
          <w:bCs/>
          <w:sz w:val="20"/>
          <w:szCs w:val="23"/>
          <w:lang w:val="es-MX"/>
        </w:rPr>
        <w:t xml:space="preserve">34 C.F.R. §300.511 </w:t>
      </w:r>
    </w:p>
    <w:p w:rsidR="00917DA5" w:rsidRPr="000403BF" w:rsidRDefault="000403BF" w:rsidP="00917DA5">
      <w:pPr>
        <w:pStyle w:val="Default"/>
        <w:rPr>
          <w:rFonts w:ascii="Arial" w:hAnsi="Arial"/>
          <w:sz w:val="20"/>
          <w:szCs w:val="23"/>
          <w:lang w:val="es-MX"/>
        </w:rPr>
      </w:pPr>
      <w:r w:rsidRPr="000403BF">
        <w:rPr>
          <w:rFonts w:ascii="Arial" w:hAnsi="Arial"/>
          <w:b/>
          <w:bCs/>
          <w:sz w:val="20"/>
          <w:szCs w:val="23"/>
          <w:lang w:val="es-MX"/>
        </w:rPr>
        <w:t>Generalidades</w:t>
      </w:r>
    </w:p>
    <w:p w:rsidR="00917DA5" w:rsidRPr="000403BF" w:rsidRDefault="000403BF" w:rsidP="00917DA5">
      <w:pPr>
        <w:pStyle w:val="Default"/>
        <w:rPr>
          <w:rFonts w:ascii="Arial" w:hAnsi="Arial"/>
          <w:sz w:val="20"/>
          <w:szCs w:val="20"/>
          <w:lang w:val="es-MX"/>
        </w:rPr>
      </w:pPr>
      <w:r w:rsidRPr="000403BF">
        <w:rPr>
          <w:rFonts w:ascii="Arial" w:hAnsi="Arial"/>
          <w:sz w:val="20"/>
          <w:szCs w:val="20"/>
          <w:lang w:val="es-MX"/>
        </w:rPr>
        <w:t>Cada vez que se somete una solicitud de audiencia de proceso legítimo, usted o el distrito escolar involucrado en la disputa debe</w:t>
      </w:r>
      <w:r>
        <w:rPr>
          <w:rFonts w:ascii="Arial" w:hAnsi="Arial"/>
          <w:sz w:val="20"/>
          <w:szCs w:val="20"/>
          <w:lang w:val="es-MX"/>
        </w:rPr>
        <w:t>n</w:t>
      </w:r>
      <w:r w:rsidRPr="000403BF">
        <w:rPr>
          <w:rFonts w:ascii="Arial" w:hAnsi="Arial"/>
          <w:sz w:val="20"/>
          <w:szCs w:val="20"/>
          <w:lang w:val="es-MX"/>
        </w:rPr>
        <w:t xml:space="preserve"> tener una oportunidad para una audiencia de proceso legítimo imparcial.</w:t>
      </w:r>
    </w:p>
    <w:p w:rsidR="00917DA5" w:rsidRPr="000403BF" w:rsidRDefault="00917DA5" w:rsidP="00917DA5">
      <w:pPr>
        <w:pStyle w:val="Default"/>
        <w:rPr>
          <w:rFonts w:ascii="Arial" w:hAnsi="Arial"/>
          <w:sz w:val="20"/>
          <w:szCs w:val="23"/>
          <w:lang w:val="es-MX"/>
        </w:rPr>
      </w:pPr>
    </w:p>
    <w:p w:rsidR="00917DA5" w:rsidRPr="000403BF" w:rsidRDefault="000403BF" w:rsidP="00917DA5">
      <w:pPr>
        <w:pStyle w:val="Default"/>
        <w:rPr>
          <w:rFonts w:ascii="Arial" w:hAnsi="Arial"/>
          <w:sz w:val="20"/>
          <w:szCs w:val="23"/>
          <w:lang w:val="es-MX"/>
        </w:rPr>
      </w:pPr>
      <w:r w:rsidRPr="000403BF">
        <w:rPr>
          <w:rFonts w:ascii="Arial" w:hAnsi="Arial"/>
          <w:b/>
          <w:bCs/>
          <w:sz w:val="20"/>
          <w:szCs w:val="23"/>
          <w:lang w:val="es-MX"/>
        </w:rPr>
        <w:t>Oficial imparcial de una audiencia</w:t>
      </w:r>
      <w:r w:rsidR="00766D6D" w:rsidRPr="000403BF">
        <w:rPr>
          <w:rFonts w:ascii="Arial" w:hAnsi="Arial"/>
          <w:b/>
          <w:bCs/>
          <w:sz w:val="20"/>
          <w:szCs w:val="23"/>
          <w:lang w:val="es-MX"/>
        </w:rPr>
        <w:t xml:space="preserve"> </w:t>
      </w:r>
    </w:p>
    <w:p w:rsidR="000403BF" w:rsidRDefault="000403BF" w:rsidP="000403BF">
      <w:pPr>
        <w:pStyle w:val="Default"/>
        <w:rPr>
          <w:rFonts w:ascii="Arial" w:hAnsi="Arial"/>
          <w:sz w:val="20"/>
          <w:szCs w:val="20"/>
          <w:lang w:val="es-MX"/>
        </w:rPr>
      </w:pPr>
      <w:r w:rsidRPr="000403BF">
        <w:rPr>
          <w:rFonts w:ascii="Arial" w:hAnsi="Arial"/>
          <w:sz w:val="20"/>
          <w:szCs w:val="20"/>
          <w:lang w:val="es-MX"/>
        </w:rPr>
        <w:t>Como mínimo requisito, un oficial de audiencia debe:</w:t>
      </w:r>
    </w:p>
    <w:p w:rsidR="000403BF" w:rsidRDefault="000403BF" w:rsidP="00A06505">
      <w:pPr>
        <w:pStyle w:val="Default"/>
        <w:numPr>
          <w:ilvl w:val="0"/>
          <w:numId w:val="61"/>
        </w:numPr>
        <w:rPr>
          <w:rFonts w:ascii="Arial" w:hAnsi="Arial"/>
          <w:sz w:val="20"/>
          <w:szCs w:val="20"/>
          <w:lang w:val="es-MX"/>
        </w:rPr>
      </w:pPr>
      <w:r w:rsidRPr="000403BF">
        <w:rPr>
          <w:rFonts w:ascii="Arial" w:hAnsi="Arial"/>
          <w:sz w:val="20"/>
          <w:szCs w:val="20"/>
          <w:lang w:val="es-MX"/>
        </w:rPr>
        <w:t>No ser empleado del Departamento de Educación del Estado de Wyoming o del distrito escolar involucrado en la educación o cuidado del niño. Sin embargo, una persona no es un empleado de la agencia solamente porque sea pagada por la agencia para servir como oficial de la audiencia.</w:t>
      </w:r>
    </w:p>
    <w:p w:rsidR="000403BF" w:rsidRDefault="000403BF" w:rsidP="00A06505">
      <w:pPr>
        <w:pStyle w:val="Default"/>
        <w:numPr>
          <w:ilvl w:val="0"/>
          <w:numId w:val="61"/>
        </w:numPr>
        <w:rPr>
          <w:rFonts w:ascii="Arial" w:hAnsi="Arial"/>
          <w:sz w:val="20"/>
          <w:szCs w:val="20"/>
          <w:lang w:val="es-MX"/>
        </w:rPr>
      </w:pPr>
      <w:r w:rsidRPr="000403BF">
        <w:rPr>
          <w:rFonts w:ascii="Arial" w:hAnsi="Arial"/>
          <w:sz w:val="20"/>
          <w:szCs w:val="20"/>
          <w:lang w:val="es-MX"/>
        </w:rPr>
        <w:t>No debe tener un interés profesional o personal que entre en conflicto con la objetividad del oficial durante la audiencia;</w:t>
      </w:r>
    </w:p>
    <w:p w:rsidR="000403BF" w:rsidRDefault="000403BF" w:rsidP="00A06505">
      <w:pPr>
        <w:pStyle w:val="Default"/>
        <w:numPr>
          <w:ilvl w:val="0"/>
          <w:numId w:val="61"/>
        </w:numPr>
        <w:rPr>
          <w:rFonts w:ascii="Arial" w:hAnsi="Arial"/>
          <w:sz w:val="20"/>
          <w:szCs w:val="20"/>
          <w:lang w:val="es-MX"/>
        </w:rPr>
      </w:pPr>
      <w:r w:rsidRPr="000403BF">
        <w:rPr>
          <w:rFonts w:ascii="Arial" w:hAnsi="Arial"/>
          <w:sz w:val="20"/>
          <w:szCs w:val="20"/>
          <w:lang w:val="es-MX"/>
        </w:rPr>
        <w:t xml:space="preserve">Debe tener conocimiento y entender las especificaciones de IDEA y de los reglamentos federales y estatales relacionados con IDEA, así como las interpretaciones legales de IDEA de las cortes federales y estatales; </w:t>
      </w:r>
      <w:r w:rsidRPr="000403BF">
        <w:rPr>
          <w:rFonts w:ascii="Arial" w:hAnsi="Arial"/>
          <w:b/>
          <w:sz w:val="20"/>
          <w:szCs w:val="20"/>
          <w:u w:val="single"/>
          <w:lang w:val="es-MX"/>
        </w:rPr>
        <w:t>y</w:t>
      </w:r>
    </w:p>
    <w:p w:rsidR="000403BF" w:rsidRPr="000403BF" w:rsidRDefault="000403BF" w:rsidP="00A06505">
      <w:pPr>
        <w:pStyle w:val="Default"/>
        <w:numPr>
          <w:ilvl w:val="0"/>
          <w:numId w:val="61"/>
        </w:numPr>
        <w:rPr>
          <w:rFonts w:ascii="Arial" w:hAnsi="Arial"/>
          <w:sz w:val="20"/>
          <w:szCs w:val="20"/>
          <w:lang w:val="es-MX"/>
        </w:rPr>
      </w:pPr>
      <w:r w:rsidRPr="000403BF">
        <w:rPr>
          <w:rFonts w:ascii="Arial" w:hAnsi="Arial"/>
          <w:sz w:val="20"/>
          <w:szCs w:val="20"/>
          <w:lang w:val="es-MX"/>
        </w:rPr>
        <w:t>Debe tener el conocimiento y la hab</w:t>
      </w:r>
      <w:r>
        <w:rPr>
          <w:rFonts w:ascii="Arial" w:hAnsi="Arial"/>
          <w:sz w:val="20"/>
          <w:szCs w:val="20"/>
          <w:lang w:val="es-MX"/>
        </w:rPr>
        <w:t>ilidad para conducir audiencias y</w:t>
      </w:r>
      <w:r w:rsidRPr="000403BF">
        <w:rPr>
          <w:rFonts w:ascii="Arial" w:hAnsi="Arial"/>
          <w:sz w:val="20"/>
          <w:szCs w:val="20"/>
          <w:lang w:val="es-MX"/>
        </w:rPr>
        <w:t xml:space="preserve"> p</w:t>
      </w:r>
      <w:r>
        <w:rPr>
          <w:rFonts w:ascii="Arial" w:hAnsi="Arial"/>
          <w:sz w:val="20"/>
          <w:szCs w:val="20"/>
          <w:lang w:val="es-MX"/>
        </w:rPr>
        <w:t>ara hacer y escribir decisiones</w:t>
      </w:r>
      <w:r w:rsidRPr="000403BF">
        <w:rPr>
          <w:rFonts w:ascii="Arial" w:hAnsi="Arial"/>
          <w:sz w:val="20"/>
          <w:szCs w:val="20"/>
          <w:lang w:val="es-MX"/>
        </w:rPr>
        <w:t xml:space="preserve"> consistentes con la práctica legal estándar y apropiada.</w:t>
      </w:r>
    </w:p>
    <w:p w:rsidR="000403BF" w:rsidRPr="000403BF" w:rsidRDefault="000403BF" w:rsidP="000403BF">
      <w:pPr>
        <w:pStyle w:val="Default"/>
        <w:rPr>
          <w:rFonts w:ascii="Arial" w:hAnsi="Arial"/>
          <w:sz w:val="20"/>
          <w:szCs w:val="20"/>
          <w:lang w:val="es-MX"/>
        </w:rPr>
      </w:pPr>
    </w:p>
    <w:p w:rsidR="00917DA5" w:rsidRPr="000403BF" w:rsidRDefault="000403BF" w:rsidP="000403BF">
      <w:pPr>
        <w:pStyle w:val="Default"/>
        <w:rPr>
          <w:rFonts w:ascii="Arial" w:hAnsi="Arial"/>
          <w:sz w:val="20"/>
          <w:szCs w:val="23"/>
          <w:lang w:val="es-MX"/>
        </w:rPr>
      </w:pPr>
      <w:r w:rsidRPr="000403BF">
        <w:rPr>
          <w:rFonts w:ascii="Arial" w:hAnsi="Arial"/>
          <w:sz w:val="20"/>
          <w:szCs w:val="20"/>
          <w:lang w:val="es-MX"/>
        </w:rPr>
        <w:t>El Departamento de Educación del Estado de Wyoming debe mantener una lista de las personas que sirven como oficiales en audiencias que incluya las calificaciones de cada oficial de audiencia.</w:t>
      </w:r>
      <w:r w:rsidR="00766D6D" w:rsidRPr="000403BF">
        <w:rPr>
          <w:rFonts w:ascii="Arial" w:hAnsi="Arial"/>
          <w:sz w:val="20"/>
          <w:szCs w:val="23"/>
          <w:lang w:val="es-MX"/>
        </w:rPr>
        <w:t xml:space="preserve"> </w:t>
      </w:r>
    </w:p>
    <w:p w:rsidR="00917DA5" w:rsidRPr="000403BF" w:rsidRDefault="00917DA5" w:rsidP="00917DA5">
      <w:pPr>
        <w:pStyle w:val="Default"/>
        <w:rPr>
          <w:rFonts w:ascii="Arial" w:hAnsi="Arial"/>
          <w:sz w:val="20"/>
          <w:szCs w:val="23"/>
          <w:lang w:val="es-MX"/>
        </w:rPr>
      </w:pPr>
    </w:p>
    <w:p w:rsidR="00917DA5" w:rsidRPr="000403BF" w:rsidRDefault="000403BF" w:rsidP="00917DA5">
      <w:pPr>
        <w:pStyle w:val="Default"/>
        <w:rPr>
          <w:rFonts w:ascii="Arial" w:hAnsi="Arial"/>
          <w:sz w:val="20"/>
          <w:szCs w:val="23"/>
          <w:lang w:val="es-MX"/>
        </w:rPr>
      </w:pPr>
      <w:r w:rsidRPr="000403BF">
        <w:rPr>
          <w:rFonts w:ascii="Arial" w:hAnsi="Arial"/>
          <w:b/>
          <w:bCs/>
          <w:sz w:val="20"/>
          <w:szCs w:val="23"/>
          <w:lang w:val="es-MX"/>
        </w:rPr>
        <w:t>Materia de una audiencia de proceso legítimo</w:t>
      </w:r>
      <w:r w:rsidR="00766D6D" w:rsidRPr="000403BF">
        <w:rPr>
          <w:rFonts w:ascii="Arial" w:hAnsi="Arial"/>
          <w:b/>
          <w:bCs/>
          <w:sz w:val="20"/>
          <w:szCs w:val="23"/>
          <w:lang w:val="es-MX"/>
        </w:rPr>
        <w:t xml:space="preserve"> </w:t>
      </w:r>
    </w:p>
    <w:p w:rsidR="000403BF" w:rsidRDefault="000403BF" w:rsidP="00917DA5">
      <w:pPr>
        <w:pStyle w:val="Default"/>
        <w:rPr>
          <w:rFonts w:ascii="Arial" w:hAnsi="Arial"/>
          <w:sz w:val="20"/>
          <w:szCs w:val="20"/>
          <w:lang w:val="es-MX"/>
        </w:rPr>
      </w:pPr>
      <w:r w:rsidRPr="000403BF">
        <w:rPr>
          <w:rFonts w:ascii="Arial" w:hAnsi="Arial"/>
          <w:sz w:val="20"/>
          <w:szCs w:val="20"/>
          <w:lang w:val="es-MX"/>
        </w:rPr>
        <w:t>La persona o entidad (usted o el distrito escolar) que solicita una audiencia de proceso legítimo no puede alegar asuntos que no fueron contemplados en la solicitud de la audiencia una vez en la audiencia, a menos que la otra parte esté de acuerdo.</w:t>
      </w:r>
    </w:p>
    <w:p w:rsidR="000403BF" w:rsidRDefault="000403BF" w:rsidP="00917DA5">
      <w:pPr>
        <w:pStyle w:val="Default"/>
        <w:rPr>
          <w:rFonts w:ascii="Arial" w:hAnsi="Arial"/>
          <w:sz w:val="20"/>
          <w:szCs w:val="20"/>
          <w:lang w:val="es-MX"/>
        </w:rPr>
      </w:pPr>
    </w:p>
    <w:p w:rsidR="000403BF" w:rsidRDefault="000403BF" w:rsidP="00917DA5">
      <w:pPr>
        <w:pStyle w:val="Default"/>
        <w:rPr>
          <w:rFonts w:ascii="Arial" w:hAnsi="Arial"/>
          <w:sz w:val="20"/>
          <w:szCs w:val="20"/>
          <w:lang w:val="es-MX"/>
        </w:rPr>
      </w:pPr>
    </w:p>
    <w:p w:rsidR="000403BF" w:rsidRDefault="000403BF" w:rsidP="00917DA5">
      <w:pPr>
        <w:pStyle w:val="Default"/>
        <w:rPr>
          <w:rFonts w:ascii="Arial" w:hAnsi="Arial"/>
          <w:sz w:val="20"/>
          <w:szCs w:val="20"/>
          <w:lang w:val="es-MX"/>
        </w:rPr>
      </w:pPr>
    </w:p>
    <w:p w:rsidR="00917DA5" w:rsidRPr="000403BF" w:rsidRDefault="00766D6D" w:rsidP="00917DA5">
      <w:pPr>
        <w:pStyle w:val="Default"/>
        <w:rPr>
          <w:rFonts w:ascii="Arial" w:hAnsi="Arial"/>
          <w:sz w:val="20"/>
          <w:szCs w:val="20"/>
          <w:lang w:val="es-MX"/>
        </w:rPr>
      </w:pPr>
      <w:r w:rsidRPr="000403BF">
        <w:rPr>
          <w:rFonts w:ascii="Arial" w:hAnsi="Arial"/>
          <w:sz w:val="20"/>
          <w:szCs w:val="20"/>
          <w:lang w:val="es-MX"/>
        </w:rPr>
        <w:t xml:space="preserve"> </w:t>
      </w:r>
    </w:p>
    <w:p w:rsidR="00917DA5" w:rsidRPr="000403BF" w:rsidRDefault="00917DA5" w:rsidP="00917DA5">
      <w:pPr>
        <w:pStyle w:val="Default"/>
        <w:pBdr>
          <w:bottom w:val="single" w:sz="36" w:space="1" w:color="auto"/>
        </w:pBdr>
        <w:rPr>
          <w:rFonts w:ascii="Arial" w:hAnsi="Arial"/>
          <w:b/>
          <w:bCs/>
          <w:sz w:val="20"/>
          <w:szCs w:val="23"/>
          <w:lang w:val="es-MX"/>
        </w:rPr>
      </w:pPr>
    </w:p>
    <w:p w:rsidR="00917DA5" w:rsidRPr="009D7154" w:rsidRDefault="009D7154" w:rsidP="00917DA5">
      <w:pPr>
        <w:pStyle w:val="Default"/>
        <w:pBdr>
          <w:bottom w:val="single" w:sz="36" w:space="1" w:color="auto"/>
        </w:pBdr>
        <w:rPr>
          <w:rFonts w:ascii="Arial" w:hAnsi="Arial"/>
          <w:sz w:val="20"/>
          <w:szCs w:val="23"/>
          <w:lang w:val="es-MX"/>
        </w:rPr>
      </w:pPr>
      <w:r w:rsidRPr="009D7154">
        <w:rPr>
          <w:rFonts w:ascii="Arial" w:hAnsi="Arial"/>
          <w:b/>
          <w:bCs/>
          <w:sz w:val="20"/>
          <w:szCs w:val="23"/>
          <w:lang w:val="es-MX"/>
        </w:rPr>
        <w:t xml:space="preserve">DERECHOS DE AUDIENCIA </w:t>
      </w:r>
      <w:r w:rsidR="00766D6D" w:rsidRPr="009D7154">
        <w:rPr>
          <w:rFonts w:ascii="Arial" w:hAnsi="Arial"/>
          <w:b/>
          <w:bCs/>
          <w:sz w:val="20"/>
          <w:szCs w:val="19"/>
          <w:lang w:val="es-MX"/>
        </w:rPr>
        <w:t xml:space="preserve"> </w:t>
      </w:r>
      <w:r w:rsidR="00766D6D" w:rsidRPr="009D7154">
        <w:rPr>
          <w:rFonts w:ascii="Arial" w:hAnsi="Arial"/>
          <w:b/>
          <w:bCs/>
          <w:sz w:val="20"/>
          <w:szCs w:val="23"/>
          <w:lang w:val="es-MX"/>
        </w:rPr>
        <w:t xml:space="preserve">34 C.F.R. §300.512 </w:t>
      </w:r>
    </w:p>
    <w:p w:rsidR="00917DA5" w:rsidRPr="009D7154" w:rsidRDefault="00766D6D" w:rsidP="00917DA5">
      <w:pPr>
        <w:pStyle w:val="Default"/>
        <w:rPr>
          <w:rFonts w:ascii="Arial" w:hAnsi="Arial"/>
          <w:sz w:val="20"/>
          <w:szCs w:val="23"/>
          <w:lang w:val="es-MX"/>
        </w:rPr>
      </w:pPr>
      <w:r w:rsidRPr="009D7154">
        <w:rPr>
          <w:rFonts w:ascii="Arial" w:hAnsi="Arial"/>
          <w:b/>
          <w:bCs/>
          <w:sz w:val="20"/>
          <w:szCs w:val="23"/>
          <w:lang w:val="es-MX"/>
        </w:rPr>
        <w:t>General</w:t>
      </w:r>
      <w:r w:rsidR="009D7154">
        <w:rPr>
          <w:rFonts w:ascii="Arial" w:hAnsi="Arial"/>
          <w:b/>
          <w:bCs/>
          <w:sz w:val="20"/>
          <w:szCs w:val="23"/>
          <w:lang w:val="es-MX"/>
        </w:rPr>
        <w:t>idades</w:t>
      </w:r>
      <w:r w:rsidRPr="009D7154">
        <w:rPr>
          <w:rFonts w:ascii="Arial" w:hAnsi="Arial"/>
          <w:b/>
          <w:bCs/>
          <w:sz w:val="20"/>
          <w:szCs w:val="23"/>
          <w:lang w:val="es-MX"/>
        </w:rPr>
        <w:t xml:space="preserve"> </w:t>
      </w:r>
    </w:p>
    <w:p w:rsidR="009D7154" w:rsidRDefault="009D7154" w:rsidP="009D7154">
      <w:p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Cualquiera de las partes en una audiencia de proceso legítimo (incluyendo una audiencia relacionada con procedimientos disciplinarios) tiene derecho de:</w:t>
      </w:r>
    </w:p>
    <w:p w:rsidR="009D7154" w:rsidRDefault="009D7154" w:rsidP="00A06505">
      <w:pPr>
        <w:pStyle w:val="ListParagraph"/>
        <w:numPr>
          <w:ilvl w:val="0"/>
          <w:numId w:val="62"/>
        </w:num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 xml:space="preserve">Estar acompañada y asesorada por un abogado y/o por personas con conocimiento especial o entrenamiento respecto a los problemas de niños con discapacidades, a menos que tengan las partes el derecho ser representadas por personas que no son abogados en una audiencia de proceso legítimo como </w:t>
      </w:r>
      <w:r w:rsidR="00590DCF">
        <w:rPr>
          <w:rFonts w:ascii="Arial" w:hAnsi="Arial" w:cs="Arial"/>
          <w:sz w:val="20"/>
          <w:szCs w:val="20"/>
          <w:lang w:val="es-MX"/>
        </w:rPr>
        <w:t>lo determinan</w:t>
      </w:r>
      <w:r w:rsidRPr="009D7154">
        <w:rPr>
          <w:rFonts w:ascii="Arial" w:hAnsi="Arial" w:cs="Arial"/>
          <w:sz w:val="20"/>
          <w:szCs w:val="20"/>
          <w:lang w:val="es-MX"/>
        </w:rPr>
        <w:t xml:space="preserve"> las leyes del Estado de Wyoming;</w:t>
      </w:r>
    </w:p>
    <w:p w:rsidR="009D7154" w:rsidRDefault="009D7154" w:rsidP="00A06505">
      <w:pPr>
        <w:pStyle w:val="ListParagraph"/>
        <w:numPr>
          <w:ilvl w:val="0"/>
          <w:numId w:val="62"/>
        </w:num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Presentar evidencia, confrontar, realizar reexaminación cruzada, y requerir la presencia de testigos;</w:t>
      </w:r>
    </w:p>
    <w:p w:rsidR="009D7154" w:rsidRDefault="009D7154" w:rsidP="00A06505">
      <w:pPr>
        <w:pStyle w:val="ListParagraph"/>
        <w:numPr>
          <w:ilvl w:val="0"/>
          <w:numId w:val="62"/>
        </w:num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Prohibir que se introduzca evidencia en la audiencia que no se haya mostrado a la otra parte con al menos cinco días hábiles, antes de la audiencia;</w:t>
      </w:r>
    </w:p>
    <w:p w:rsidR="009D7154" w:rsidRDefault="009D7154" w:rsidP="00A06505">
      <w:pPr>
        <w:pStyle w:val="ListParagraph"/>
        <w:numPr>
          <w:ilvl w:val="0"/>
          <w:numId w:val="62"/>
        </w:num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 xml:space="preserve">Obtener récord de la audiencia por escrito o, si lo prefiere, en forma electrónica, palabra por palabra; </w:t>
      </w:r>
      <w:r w:rsidRPr="009D7154">
        <w:rPr>
          <w:rFonts w:ascii="Arial" w:hAnsi="Arial" w:cs="Arial"/>
          <w:b/>
          <w:sz w:val="20"/>
          <w:szCs w:val="20"/>
          <w:u w:val="single"/>
          <w:lang w:val="es-MX"/>
        </w:rPr>
        <w:t>y</w:t>
      </w:r>
    </w:p>
    <w:p w:rsidR="009D7154" w:rsidRPr="009D7154" w:rsidRDefault="009D7154" w:rsidP="00A06505">
      <w:pPr>
        <w:pStyle w:val="ListParagraph"/>
        <w:numPr>
          <w:ilvl w:val="0"/>
          <w:numId w:val="62"/>
        </w:numPr>
        <w:tabs>
          <w:tab w:val="left" w:pos="5407"/>
        </w:tabs>
        <w:spacing w:after="0" w:line="240" w:lineRule="auto"/>
        <w:ind w:right="-446"/>
        <w:rPr>
          <w:rFonts w:ascii="Arial" w:hAnsi="Arial" w:cs="Arial"/>
          <w:sz w:val="20"/>
          <w:szCs w:val="20"/>
          <w:lang w:val="es-MX"/>
        </w:rPr>
      </w:pPr>
      <w:r w:rsidRPr="009D7154">
        <w:rPr>
          <w:rFonts w:ascii="Arial" w:hAnsi="Arial" w:cs="Arial"/>
          <w:sz w:val="20"/>
          <w:szCs w:val="20"/>
          <w:lang w:val="es-MX"/>
        </w:rPr>
        <w:t>Obtener las conclusiones y decisiones por escrito o, si lo prefiere, en forma electrónica.</w:t>
      </w:r>
    </w:p>
    <w:p w:rsidR="00917DA5" w:rsidRDefault="00917DA5" w:rsidP="00917DA5">
      <w:pPr>
        <w:pStyle w:val="Default"/>
        <w:rPr>
          <w:rFonts w:ascii="Arial" w:hAnsi="Arial"/>
          <w:b/>
          <w:bCs/>
          <w:sz w:val="20"/>
          <w:szCs w:val="23"/>
          <w:lang w:val="es-MX"/>
        </w:rPr>
      </w:pPr>
    </w:p>
    <w:p w:rsidR="002F4584" w:rsidRDefault="002F4584" w:rsidP="00917DA5">
      <w:pPr>
        <w:pStyle w:val="Default"/>
        <w:rPr>
          <w:rFonts w:ascii="Arial" w:hAnsi="Arial"/>
          <w:b/>
          <w:bCs/>
          <w:sz w:val="20"/>
          <w:szCs w:val="23"/>
          <w:lang w:val="es-MX"/>
        </w:rPr>
      </w:pPr>
    </w:p>
    <w:p w:rsidR="002F4584" w:rsidRDefault="002F4584" w:rsidP="00917DA5">
      <w:pPr>
        <w:pStyle w:val="Default"/>
        <w:rPr>
          <w:rFonts w:ascii="Arial" w:hAnsi="Arial"/>
          <w:b/>
          <w:bCs/>
          <w:sz w:val="20"/>
          <w:szCs w:val="23"/>
          <w:lang w:val="es-MX"/>
        </w:rPr>
      </w:pPr>
    </w:p>
    <w:p w:rsidR="002F4584" w:rsidRPr="009D7154" w:rsidRDefault="002F4584" w:rsidP="00917DA5">
      <w:pPr>
        <w:pStyle w:val="Default"/>
        <w:rPr>
          <w:rFonts w:ascii="Arial" w:hAnsi="Arial"/>
          <w:b/>
          <w:bCs/>
          <w:sz w:val="20"/>
          <w:szCs w:val="23"/>
          <w:lang w:val="es-MX"/>
        </w:rPr>
      </w:pPr>
    </w:p>
    <w:p w:rsidR="00917DA5" w:rsidRPr="009D7154" w:rsidRDefault="009D7154" w:rsidP="00917DA5">
      <w:pPr>
        <w:pStyle w:val="Default"/>
        <w:rPr>
          <w:rFonts w:ascii="Arial" w:hAnsi="Arial"/>
          <w:sz w:val="20"/>
          <w:szCs w:val="23"/>
          <w:lang w:val="es-MX"/>
        </w:rPr>
      </w:pPr>
      <w:r w:rsidRPr="009D7154">
        <w:rPr>
          <w:rFonts w:ascii="Arial" w:hAnsi="Arial"/>
          <w:b/>
          <w:bCs/>
          <w:sz w:val="20"/>
          <w:szCs w:val="23"/>
          <w:lang w:val="es-MX"/>
        </w:rPr>
        <w:t>Revelación adicional de información</w:t>
      </w:r>
      <w:r w:rsidR="00766D6D" w:rsidRPr="009D7154">
        <w:rPr>
          <w:rFonts w:ascii="Arial" w:hAnsi="Arial"/>
          <w:b/>
          <w:bCs/>
          <w:sz w:val="20"/>
          <w:szCs w:val="23"/>
          <w:lang w:val="es-MX"/>
        </w:rPr>
        <w:t xml:space="preserve"> </w:t>
      </w:r>
    </w:p>
    <w:p w:rsidR="009D7154" w:rsidRPr="009D7154" w:rsidRDefault="009D7154" w:rsidP="009D7154">
      <w:pPr>
        <w:pStyle w:val="Default"/>
        <w:rPr>
          <w:rFonts w:ascii="Arial" w:hAnsi="Arial"/>
          <w:sz w:val="20"/>
          <w:szCs w:val="20"/>
          <w:lang w:val="es-MX"/>
        </w:rPr>
      </w:pPr>
      <w:r w:rsidRPr="009D7154">
        <w:rPr>
          <w:rFonts w:ascii="Arial" w:hAnsi="Arial"/>
          <w:sz w:val="20"/>
          <w:szCs w:val="20"/>
          <w:lang w:val="es-MX"/>
        </w:rPr>
        <w:t>Usted y el distrito escolar deben mostrarse unos a otros todas las evaluaciones completadas hasta la fecha y las recomendaciones basadas en dichas evaluaciones que usted o el distrito escolar piensen utilizar en la audiencia, al menos cinco días hábiles antes de la audiencia de proceso legítimo.</w:t>
      </w:r>
    </w:p>
    <w:p w:rsidR="009D7154" w:rsidRPr="009D7154" w:rsidRDefault="009D7154" w:rsidP="009D7154">
      <w:pPr>
        <w:pStyle w:val="Default"/>
        <w:rPr>
          <w:rFonts w:ascii="Arial" w:hAnsi="Arial"/>
          <w:sz w:val="20"/>
          <w:szCs w:val="20"/>
          <w:lang w:val="es-MX"/>
        </w:rPr>
      </w:pPr>
    </w:p>
    <w:p w:rsidR="00917DA5" w:rsidRPr="009D7154" w:rsidRDefault="009D7154" w:rsidP="009D7154">
      <w:pPr>
        <w:pStyle w:val="Default"/>
        <w:rPr>
          <w:rFonts w:ascii="Arial" w:hAnsi="Arial"/>
          <w:sz w:val="20"/>
          <w:szCs w:val="23"/>
          <w:lang w:val="es-MX"/>
        </w:rPr>
      </w:pPr>
      <w:r w:rsidRPr="009D7154">
        <w:rPr>
          <w:rFonts w:ascii="Arial" w:hAnsi="Arial"/>
          <w:sz w:val="20"/>
          <w:szCs w:val="20"/>
          <w:lang w:val="es-MX"/>
        </w:rPr>
        <w:t>El oficial de audiencia puede impedir a cualquiera de las partes que no cumpla con este requerimiento, que introduzca la evaluación relevante o recomendaciones en la audiencia sin el consentimiento de la otra parte.</w:t>
      </w:r>
      <w:r w:rsidR="00766D6D" w:rsidRPr="009D7154">
        <w:rPr>
          <w:rFonts w:ascii="Arial" w:hAnsi="Arial"/>
          <w:sz w:val="20"/>
          <w:szCs w:val="23"/>
          <w:lang w:val="es-MX"/>
        </w:rPr>
        <w:t xml:space="preserve"> </w:t>
      </w:r>
    </w:p>
    <w:p w:rsidR="00917DA5" w:rsidRPr="009D7154" w:rsidRDefault="00917DA5" w:rsidP="00917DA5">
      <w:pPr>
        <w:pStyle w:val="Default"/>
        <w:rPr>
          <w:rFonts w:ascii="Arial" w:hAnsi="Arial"/>
          <w:b/>
          <w:bCs/>
          <w:sz w:val="20"/>
          <w:szCs w:val="23"/>
          <w:lang w:val="es-MX"/>
        </w:rPr>
      </w:pPr>
    </w:p>
    <w:p w:rsidR="00C828A7" w:rsidRDefault="00C828A7" w:rsidP="00C828A7">
      <w:pPr>
        <w:pStyle w:val="Default"/>
        <w:rPr>
          <w:rFonts w:ascii="Arial" w:hAnsi="Arial"/>
          <w:sz w:val="20"/>
          <w:szCs w:val="23"/>
          <w:lang w:val="es-MX"/>
        </w:rPr>
      </w:pPr>
      <w:r w:rsidRPr="00C828A7">
        <w:rPr>
          <w:rFonts w:ascii="Arial" w:hAnsi="Arial"/>
          <w:b/>
          <w:bCs/>
          <w:sz w:val="20"/>
          <w:szCs w:val="23"/>
          <w:lang w:val="es-MX"/>
        </w:rPr>
        <w:t>Derechos de los padres en la audiencia de proceso legítimo</w:t>
      </w:r>
      <w:r w:rsidR="00766D6D" w:rsidRPr="00C828A7">
        <w:rPr>
          <w:rFonts w:ascii="Arial" w:hAnsi="Arial"/>
          <w:b/>
          <w:bCs/>
          <w:sz w:val="20"/>
          <w:szCs w:val="23"/>
          <w:lang w:val="es-MX"/>
        </w:rPr>
        <w:t xml:space="preserve"> </w:t>
      </w:r>
    </w:p>
    <w:p w:rsidR="00C828A7" w:rsidRPr="00C828A7" w:rsidRDefault="00C828A7" w:rsidP="00C828A7">
      <w:pPr>
        <w:pStyle w:val="Default"/>
        <w:rPr>
          <w:rFonts w:ascii="Arial" w:hAnsi="Arial"/>
          <w:sz w:val="20"/>
          <w:szCs w:val="23"/>
          <w:lang w:val="es-MX"/>
        </w:rPr>
      </w:pPr>
      <w:r w:rsidRPr="00C828A7">
        <w:rPr>
          <w:rFonts w:ascii="Arial" w:hAnsi="Arial"/>
          <w:sz w:val="20"/>
          <w:szCs w:val="20"/>
          <w:lang w:val="es-MX"/>
        </w:rPr>
        <w:t>Le deben dar derecho a usted de:</w:t>
      </w:r>
    </w:p>
    <w:p w:rsidR="00C828A7" w:rsidRPr="00C828A7" w:rsidRDefault="00C828A7" w:rsidP="00A06505">
      <w:pPr>
        <w:pStyle w:val="Default"/>
        <w:numPr>
          <w:ilvl w:val="0"/>
          <w:numId w:val="7"/>
        </w:numPr>
        <w:rPr>
          <w:rFonts w:ascii="Arial" w:hAnsi="Arial"/>
          <w:sz w:val="20"/>
          <w:szCs w:val="20"/>
          <w:lang w:val="es-MX"/>
        </w:rPr>
      </w:pPr>
      <w:r w:rsidRPr="00C828A7">
        <w:rPr>
          <w:rFonts w:ascii="Arial" w:hAnsi="Arial"/>
          <w:sz w:val="20"/>
          <w:szCs w:val="20"/>
          <w:lang w:val="es-MX"/>
        </w:rPr>
        <w:t>Tener a su hijo presente;</w:t>
      </w:r>
    </w:p>
    <w:p w:rsidR="00C828A7" w:rsidRPr="00C828A7" w:rsidRDefault="00C828A7" w:rsidP="00A06505">
      <w:pPr>
        <w:pStyle w:val="Default"/>
        <w:numPr>
          <w:ilvl w:val="0"/>
          <w:numId w:val="7"/>
        </w:numPr>
        <w:rPr>
          <w:rFonts w:ascii="Arial" w:hAnsi="Arial"/>
          <w:sz w:val="20"/>
          <w:szCs w:val="20"/>
          <w:lang w:val="es-MX"/>
        </w:rPr>
      </w:pPr>
      <w:r w:rsidRPr="00C828A7">
        <w:rPr>
          <w:rFonts w:ascii="Arial" w:hAnsi="Arial"/>
          <w:sz w:val="20"/>
          <w:szCs w:val="20"/>
          <w:lang w:val="es-MX"/>
        </w:rPr>
        <w:t xml:space="preserve">Abrir la audiencia al público; </w:t>
      </w:r>
      <w:r w:rsidRPr="00C828A7">
        <w:rPr>
          <w:rFonts w:ascii="Arial" w:hAnsi="Arial"/>
          <w:b/>
          <w:sz w:val="20"/>
          <w:szCs w:val="20"/>
          <w:u w:val="single"/>
          <w:lang w:val="es-MX"/>
        </w:rPr>
        <w:t>y</w:t>
      </w:r>
    </w:p>
    <w:p w:rsidR="00917DA5" w:rsidRPr="00C828A7" w:rsidRDefault="00C828A7" w:rsidP="00A06505">
      <w:pPr>
        <w:pStyle w:val="Default"/>
        <w:numPr>
          <w:ilvl w:val="0"/>
          <w:numId w:val="7"/>
        </w:numPr>
        <w:rPr>
          <w:rFonts w:ascii="Arial" w:hAnsi="Arial"/>
          <w:sz w:val="20"/>
          <w:szCs w:val="20"/>
          <w:lang w:val="es-MX"/>
        </w:rPr>
      </w:pPr>
      <w:r w:rsidRPr="00C828A7">
        <w:rPr>
          <w:rFonts w:ascii="Arial" w:hAnsi="Arial"/>
          <w:sz w:val="20"/>
          <w:szCs w:val="20"/>
          <w:lang w:val="es-MX"/>
        </w:rPr>
        <w:t>Obtener los récordes de la audiencia, los hallazgos de hecho</w:t>
      </w:r>
      <w:r>
        <w:rPr>
          <w:rFonts w:ascii="Arial" w:hAnsi="Arial"/>
          <w:sz w:val="20"/>
          <w:szCs w:val="20"/>
          <w:lang w:val="es-MX"/>
        </w:rPr>
        <w:t>,  y las decisiones</w:t>
      </w:r>
      <w:r w:rsidRPr="00C828A7">
        <w:rPr>
          <w:rFonts w:ascii="Arial" w:hAnsi="Arial"/>
          <w:sz w:val="20"/>
          <w:szCs w:val="20"/>
          <w:lang w:val="es-MX"/>
        </w:rPr>
        <w:t xml:space="preserve"> proporcionadas a usted sin costo alguno.</w:t>
      </w:r>
    </w:p>
    <w:p w:rsidR="00917DA5" w:rsidRPr="00C828A7" w:rsidRDefault="00917DA5" w:rsidP="00917DA5">
      <w:pPr>
        <w:pStyle w:val="Default"/>
        <w:rPr>
          <w:rFonts w:ascii="Arial" w:hAnsi="Arial"/>
          <w:b/>
          <w:bCs/>
          <w:sz w:val="20"/>
          <w:szCs w:val="23"/>
          <w:lang w:val="es-MX"/>
        </w:rPr>
      </w:pPr>
    </w:p>
    <w:p w:rsidR="00917DA5" w:rsidRPr="00C828A7" w:rsidRDefault="00C828A7" w:rsidP="00917DA5">
      <w:pPr>
        <w:pStyle w:val="Default"/>
        <w:pBdr>
          <w:bottom w:val="single" w:sz="36" w:space="1" w:color="auto"/>
        </w:pBdr>
        <w:rPr>
          <w:rFonts w:ascii="Arial" w:hAnsi="Arial"/>
          <w:sz w:val="20"/>
          <w:szCs w:val="23"/>
          <w:lang w:val="es-MX"/>
        </w:rPr>
      </w:pPr>
      <w:r w:rsidRPr="00C828A7">
        <w:rPr>
          <w:rFonts w:ascii="Arial" w:hAnsi="Arial"/>
          <w:b/>
          <w:bCs/>
          <w:sz w:val="20"/>
          <w:szCs w:val="23"/>
          <w:lang w:val="es-MX"/>
        </w:rPr>
        <w:t xml:space="preserve">DECISIONES DE AUDIENCIA </w:t>
      </w:r>
      <w:r w:rsidR="00766D6D" w:rsidRPr="00C828A7">
        <w:rPr>
          <w:rFonts w:ascii="Arial" w:hAnsi="Arial"/>
          <w:b/>
          <w:bCs/>
          <w:sz w:val="20"/>
          <w:szCs w:val="19"/>
          <w:lang w:val="es-MX"/>
        </w:rPr>
        <w:t xml:space="preserve"> </w:t>
      </w:r>
      <w:r w:rsidR="00766D6D" w:rsidRPr="00C828A7">
        <w:rPr>
          <w:rFonts w:ascii="Arial" w:hAnsi="Arial"/>
          <w:b/>
          <w:bCs/>
          <w:sz w:val="20"/>
          <w:szCs w:val="23"/>
          <w:lang w:val="es-MX"/>
        </w:rPr>
        <w:t xml:space="preserve">34 C.F.R. §300.513 </w:t>
      </w:r>
    </w:p>
    <w:p w:rsidR="00A4601A" w:rsidRDefault="00C828A7" w:rsidP="00A4601A">
      <w:pPr>
        <w:pStyle w:val="Default"/>
        <w:rPr>
          <w:rFonts w:ascii="Arial" w:hAnsi="Arial"/>
          <w:sz w:val="20"/>
          <w:szCs w:val="23"/>
          <w:lang w:val="es-MX"/>
        </w:rPr>
      </w:pPr>
      <w:r w:rsidRPr="00C828A7">
        <w:rPr>
          <w:rFonts w:ascii="Arial" w:hAnsi="Arial"/>
          <w:b/>
          <w:bCs/>
          <w:sz w:val="20"/>
          <w:szCs w:val="23"/>
          <w:lang w:val="es-MX"/>
        </w:rPr>
        <w:t xml:space="preserve">Decisión de un </w:t>
      </w:r>
      <w:r w:rsidR="00A4601A">
        <w:rPr>
          <w:rFonts w:ascii="Arial" w:hAnsi="Arial"/>
          <w:b/>
          <w:bCs/>
          <w:sz w:val="20"/>
          <w:szCs w:val="23"/>
          <w:lang w:val="es-MX"/>
        </w:rPr>
        <w:t>of</w:t>
      </w:r>
      <w:r w:rsidRPr="00C828A7">
        <w:rPr>
          <w:rFonts w:ascii="Arial" w:hAnsi="Arial"/>
          <w:b/>
          <w:bCs/>
          <w:sz w:val="20"/>
          <w:szCs w:val="23"/>
          <w:lang w:val="es-MX"/>
        </w:rPr>
        <w:t>icial de audiencia</w:t>
      </w:r>
      <w:r w:rsidR="00766D6D" w:rsidRPr="00C828A7">
        <w:rPr>
          <w:rFonts w:ascii="Arial" w:hAnsi="Arial"/>
          <w:b/>
          <w:bCs/>
          <w:sz w:val="20"/>
          <w:szCs w:val="23"/>
          <w:lang w:val="es-MX"/>
        </w:rPr>
        <w:t xml:space="preserve"> </w:t>
      </w:r>
    </w:p>
    <w:p w:rsidR="00A4601A" w:rsidRDefault="00A4601A" w:rsidP="00A4601A">
      <w:pPr>
        <w:pStyle w:val="Default"/>
        <w:rPr>
          <w:rFonts w:ascii="Arial" w:hAnsi="Arial"/>
          <w:sz w:val="20"/>
          <w:szCs w:val="23"/>
          <w:lang w:val="es-MX"/>
        </w:rPr>
      </w:pPr>
      <w:r w:rsidRPr="00A4601A">
        <w:rPr>
          <w:rFonts w:ascii="Arial" w:hAnsi="Arial"/>
          <w:sz w:val="20"/>
          <w:szCs w:val="20"/>
          <w:lang w:val="es-MX"/>
        </w:rPr>
        <w:t>La decisión de un oficial de audiencia con respecto a si su hijo recibió una educación pública, apropiada y gratuita (FAPE) debe estar basada en datos sólidos.</w:t>
      </w:r>
    </w:p>
    <w:p w:rsidR="00A4601A" w:rsidRDefault="00A4601A" w:rsidP="00A4601A">
      <w:pPr>
        <w:pStyle w:val="Default"/>
        <w:rPr>
          <w:rFonts w:ascii="Arial" w:hAnsi="Arial"/>
          <w:sz w:val="20"/>
          <w:szCs w:val="23"/>
          <w:lang w:val="es-MX"/>
        </w:rPr>
      </w:pPr>
    </w:p>
    <w:p w:rsidR="00A4601A" w:rsidRPr="00A4601A" w:rsidRDefault="00A4601A" w:rsidP="00A4601A">
      <w:pPr>
        <w:pStyle w:val="Default"/>
        <w:rPr>
          <w:rFonts w:ascii="Arial" w:hAnsi="Arial"/>
          <w:sz w:val="20"/>
          <w:szCs w:val="23"/>
          <w:lang w:val="es-MX"/>
        </w:rPr>
      </w:pPr>
      <w:r w:rsidRPr="00A4601A">
        <w:rPr>
          <w:rFonts w:ascii="Arial" w:hAnsi="Arial"/>
          <w:sz w:val="20"/>
          <w:szCs w:val="20"/>
          <w:lang w:val="es-MX"/>
        </w:rPr>
        <w:t>Cuando se alega una violación de procedimiento, el oficial de audiencia sólo puede encontrar que su hijo no recibió FAPE si los procedimientos inadecuados:</w:t>
      </w:r>
    </w:p>
    <w:p w:rsidR="00A4601A" w:rsidRPr="00A4601A" w:rsidRDefault="00A4601A" w:rsidP="00A06505">
      <w:pPr>
        <w:pStyle w:val="Default"/>
        <w:numPr>
          <w:ilvl w:val="0"/>
          <w:numId w:val="8"/>
        </w:numPr>
        <w:rPr>
          <w:rFonts w:ascii="Arial" w:hAnsi="Arial"/>
          <w:sz w:val="20"/>
          <w:szCs w:val="20"/>
          <w:lang w:val="es-MX"/>
        </w:rPr>
      </w:pPr>
      <w:r w:rsidRPr="00A4601A">
        <w:rPr>
          <w:rFonts w:ascii="Arial" w:hAnsi="Arial"/>
          <w:sz w:val="20"/>
          <w:szCs w:val="20"/>
          <w:lang w:val="es-MX"/>
        </w:rPr>
        <w:t>Interfirieron con el derecho de su hijo a tener una educación pública, apropiada y gratuita (FAPE);</w:t>
      </w:r>
    </w:p>
    <w:p w:rsidR="00A4601A" w:rsidRPr="00A4601A" w:rsidRDefault="00A4601A" w:rsidP="00A06505">
      <w:pPr>
        <w:pStyle w:val="Default"/>
        <w:numPr>
          <w:ilvl w:val="0"/>
          <w:numId w:val="8"/>
        </w:numPr>
        <w:rPr>
          <w:rFonts w:ascii="Arial" w:hAnsi="Arial"/>
          <w:sz w:val="20"/>
          <w:szCs w:val="20"/>
          <w:lang w:val="es-MX"/>
        </w:rPr>
      </w:pPr>
      <w:r w:rsidRPr="00A4601A">
        <w:rPr>
          <w:rFonts w:ascii="Arial" w:hAnsi="Arial"/>
          <w:sz w:val="20"/>
          <w:szCs w:val="20"/>
          <w:lang w:val="es-MX"/>
        </w:rPr>
        <w:t xml:space="preserve">Interfirieron significativamente con su oportunidad de participar en el proceso de toma de decisiones con relación a la provisión para otorgarle a su hijo una educación pública, apropiada y gratuita (FAPE); </w:t>
      </w:r>
      <w:r w:rsidRPr="00A4601A">
        <w:rPr>
          <w:rFonts w:ascii="Arial" w:hAnsi="Arial"/>
          <w:b/>
          <w:sz w:val="20"/>
          <w:szCs w:val="20"/>
          <w:u w:val="single"/>
          <w:lang w:val="es-MX"/>
        </w:rPr>
        <w:t>o</w:t>
      </w:r>
    </w:p>
    <w:p w:rsidR="00917DA5" w:rsidRPr="00A4601A" w:rsidRDefault="00A4601A" w:rsidP="00A06505">
      <w:pPr>
        <w:pStyle w:val="Default"/>
        <w:numPr>
          <w:ilvl w:val="0"/>
          <w:numId w:val="8"/>
        </w:numPr>
        <w:rPr>
          <w:rFonts w:ascii="Arial" w:hAnsi="Arial"/>
          <w:sz w:val="20"/>
          <w:szCs w:val="20"/>
          <w:lang w:val="es-MX"/>
        </w:rPr>
      </w:pPr>
      <w:r w:rsidRPr="00A4601A">
        <w:rPr>
          <w:rFonts w:ascii="Arial" w:hAnsi="Arial"/>
          <w:sz w:val="20"/>
          <w:szCs w:val="20"/>
          <w:lang w:val="es-MX"/>
        </w:rPr>
        <w:t>Causó una privación de un beneficio educativo.</w:t>
      </w:r>
      <w:r w:rsidR="00766D6D" w:rsidRPr="00A4601A">
        <w:rPr>
          <w:rFonts w:ascii="Arial" w:hAnsi="Arial"/>
          <w:sz w:val="20"/>
          <w:szCs w:val="20"/>
          <w:lang w:val="es-MX"/>
        </w:rPr>
        <w:t xml:space="preserve"> </w:t>
      </w:r>
    </w:p>
    <w:p w:rsidR="00917DA5" w:rsidRPr="00A4601A" w:rsidRDefault="00917DA5" w:rsidP="00917DA5">
      <w:pPr>
        <w:pStyle w:val="Default"/>
        <w:rPr>
          <w:rFonts w:ascii="Arial" w:hAnsi="Arial"/>
          <w:b/>
          <w:bCs/>
          <w:sz w:val="20"/>
          <w:szCs w:val="23"/>
          <w:lang w:val="es-MX"/>
        </w:rPr>
      </w:pPr>
    </w:p>
    <w:p w:rsidR="00917DA5" w:rsidRPr="00A4601A" w:rsidRDefault="00A4601A" w:rsidP="00917DA5">
      <w:pPr>
        <w:pStyle w:val="Default"/>
        <w:rPr>
          <w:rFonts w:ascii="Arial" w:hAnsi="Arial"/>
          <w:sz w:val="20"/>
          <w:szCs w:val="23"/>
          <w:lang w:val="es-MX"/>
        </w:rPr>
      </w:pPr>
      <w:r w:rsidRPr="00A4601A">
        <w:rPr>
          <w:rFonts w:ascii="Arial" w:hAnsi="Arial"/>
          <w:b/>
          <w:bCs/>
          <w:sz w:val="20"/>
          <w:szCs w:val="23"/>
          <w:lang w:val="es-MX"/>
        </w:rPr>
        <w:t>Clá</w:t>
      </w:r>
      <w:r w:rsidR="00A20BBB">
        <w:rPr>
          <w:rFonts w:ascii="Arial" w:hAnsi="Arial"/>
          <w:b/>
          <w:bCs/>
          <w:sz w:val="20"/>
          <w:szCs w:val="23"/>
          <w:lang w:val="es-MX"/>
        </w:rPr>
        <w:t>u</w:t>
      </w:r>
      <w:r w:rsidRPr="00A4601A">
        <w:rPr>
          <w:rFonts w:ascii="Arial" w:hAnsi="Arial"/>
          <w:b/>
          <w:bCs/>
          <w:sz w:val="20"/>
          <w:szCs w:val="23"/>
          <w:lang w:val="es-MX"/>
        </w:rPr>
        <w:t>sula de construcción</w:t>
      </w:r>
      <w:r w:rsidR="00766D6D" w:rsidRPr="00A4601A">
        <w:rPr>
          <w:rFonts w:ascii="Arial" w:hAnsi="Arial"/>
          <w:b/>
          <w:bCs/>
          <w:sz w:val="20"/>
          <w:szCs w:val="23"/>
          <w:lang w:val="es-MX"/>
        </w:rPr>
        <w:t xml:space="preserve"> </w:t>
      </w:r>
    </w:p>
    <w:p w:rsidR="00917DA5" w:rsidRPr="00906ECF" w:rsidRDefault="00906ECF" w:rsidP="00917DA5">
      <w:pPr>
        <w:pStyle w:val="Default"/>
        <w:rPr>
          <w:rFonts w:ascii="Arial" w:hAnsi="Arial"/>
          <w:sz w:val="20"/>
          <w:szCs w:val="20"/>
          <w:lang w:val="es-MX"/>
        </w:rPr>
      </w:pPr>
      <w:r w:rsidRPr="00906ECF">
        <w:rPr>
          <w:rFonts w:ascii="Arial" w:hAnsi="Arial"/>
          <w:sz w:val="20"/>
          <w:szCs w:val="20"/>
          <w:lang w:val="es-MX"/>
        </w:rPr>
        <w:t>Ninguna de las provisiones arriba descritas puede ser interpretada para impedir al oficial de audiencia que ordene al distrito escolar que cumpla con los requerimientos en los procedimientos de medidas preventivas de la sección de los reglamentos federales de acuerdo a la Sección B de IDEA (34 C.F.R. §§300.500 al 300.536).</w:t>
      </w:r>
      <w:r w:rsidR="00766D6D" w:rsidRPr="00906ECF">
        <w:rPr>
          <w:rFonts w:ascii="Arial" w:hAnsi="Arial"/>
          <w:sz w:val="20"/>
          <w:szCs w:val="20"/>
          <w:lang w:val="es-MX"/>
        </w:rPr>
        <w:t xml:space="preserve"> </w:t>
      </w:r>
    </w:p>
    <w:p w:rsidR="00917DA5" w:rsidRPr="00906ECF" w:rsidRDefault="00917DA5" w:rsidP="00917DA5">
      <w:pPr>
        <w:pStyle w:val="Default"/>
        <w:rPr>
          <w:rFonts w:ascii="Arial" w:hAnsi="Arial"/>
          <w:sz w:val="20"/>
          <w:szCs w:val="20"/>
          <w:lang w:val="es-MX"/>
        </w:rPr>
      </w:pPr>
    </w:p>
    <w:p w:rsidR="00917DA5" w:rsidRPr="00906ECF" w:rsidRDefault="00906ECF" w:rsidP="00917DA5">
      <w:pPr>
        <w:pStyle w:val="Default"/>
        <w:rPr>
          <w:rFonts w:ascii="Arial" w:hAnsi="Arial"/>
          <w:sz w:val="20"/>
          <w:szCs w:val="23"/>
          <w:lang w:val="es-MX"/>
        </w:rPr>
      </w:pPr>
      <w:r w:rsidRPr="00906ECF">
        <w:rPr>
          <w:rFonts w:ascii="Arial" w:hAnsi="Arial"/>
          <w:b/>
          <w:bCs/>
          <w:sz w:val="20"/>
          <w:szCs w:val="23"/>
          <w:lang w:val="es-MX"/>
        </w:rPr>
        <w:t>Solicitud separada para una audiencia de proceso legítimo</w:t>
      </w:r>
      <w:r w:rsidR="00766D6D" w:rsidRPr="00906ECF">
        <w:rPr>
          <w:rFonts w:ascii="Arial" w:hAnsi="Arial"/>
          <w:b/>
          <w:bCs/>
          <w:sz w:val="20"/>
          <w:szCs w:val="23"/>
          <w:lang w:val="es-MX"/>
        </w:rPr>
        <w:t xml:space="preserve"> </w:t>
      </w:r>
    </w:p>
    <w:p w:rsidR="00917DA5" w:rsidRDefault="00906ECF" w:rsidP="00917DA5">
      <w:pPr>
        <w:pStyle w:val="Default"/>
        <w:rPr>
          <w:rFonts w:ascii="Arial" w:hAnsi="Arial"/>
          <w:sz w:val="20"/>
          <w:szCs w:val="20"/>
          <w:lang w:val="es-MX"/>
        </w:rPr>
      </w:pPr>
      <w:r w:rsidRPr="00906ECF">
        <w:rPr>
          <w:rFonts w:ascii="Arial" w:hAnsi="Arial"/>
          <w:sz w:val="20"/>
          <w:szCs w:val="20"/>
          <w:lang w:val="es-MX"/>
        </w:rPr>
        <w:t>Nada en la sección de medidas preventivas de procedimientos de los reglamentos federales de acuerdo a la Sección B de IDEA (34 C.F.R. §§300.500 al 300.536) puede ser interpretado para impedir que complete usted un requerimiento separado para una audiencia de proceso legítimo cuando se trate de un asunto separado de la solicitud de audiencia de proceso legítimo que ya se ha sometido.</w:t>
      </w:r>
    </w:p>
    <w:p w:rsidR="00906ECF" w:rsidRDefault="00906ECF" w:rsidP="00917DA5">
      <w:pPr>
        <w:pStyle w:val="Default"/>
        <w:rPr>
          <w:rFonts w:ascii="Arial" w:hAnsi="Arial"/>
          <w:sz w:val="20"/>
          <w:szCs w:val="20"/>
          <w:lang w:val="es-MX"/>
        </w:rPr>
      </w:pPr>
    </w:p>
    <w:p w:rsidR="00906ECF" w:rsidRPr="00906ECF" w:rsidRDefault="00906ECF" w:rsidP="00917DA5">
      <w:pPr>
        <w:pStyle w:val="Default"/>
        <w:rPr>
          <w:rFonts w:ascii="Arial" w:hAnsi="Arial"/>
          <w:sz w:val="20"/>
          <w:szCs w:val="20"/>
          <w:lang w:val="es-MX"/>
        </w:rPr>
      </w:pPr>
    </w:p>
    <w:p w:rsidR="00A20BBB" w:rsidRDefault="00A20BBB" w:rsidP="00A20BBB">
      <w:pPr>
        <w:pStyle w:val="Default"/>
        <w:rPr>
          <w:rFonts w:ascii="Arial" w:hAnsi="Arial"/>
          <w:sz w:val="20"/>
          <w:szCs w:val="23"/>
          <w:lang w:val="es-MX"/>
        </w:rPr>
      </w:pPr>
      <w:r w:rsidRPr="00A20BBB">
        <w:rPr>
          <w:rFonts w:ascii="Arial" w:hAnsi="Arial"/>
          <w:b/>
          <w:bCs/>
          <w:sz w:val="20"/>
          <w:szCs w:val="23"/>
          <w:lang w:val="es-MX"/>
        </w:rPr>
        <w:t>Conclusiones y decision</w:t>
      </w:r>
      <w:r>
        <w:rPr>
          <w:rFonts w:ascii="Arial" w:hAnsi="Arial"/>
          <w:b/>
          <w:bCs/>
          <w:sz w:val="20"/>
          <w:szCs w:val="23"/>
          <w:lang w:val="es-MX"/>
        </w:rPr>
        <w:t>e</w:t>
      </w:r>
      <w:r w:rsidRPr="00A20BBB">
        <w:rPr>
          <w:rFonts w:ascii="Arial" w:hAnsi="Arial"/>
          <w:b/>
          <w:bCs/>
          <w:sz w:val="20"/>
          <w:szCs w:val="23"/>
          <w:lang w:val="es-MX"/>
        </w:rPr>
        <w:t xml:space="preserve">s a disposición del panel de asesores y del </w:t>
      </w:r>
      <w:r w:rsidR="00A736D4" w:rsidRPr="00A20BBB">
        <w:rPr>
          <w:rFonts w:ascii="Arial" w:hAnsi="Arial"/>
          <w:b/>
          <w:bCs/>
          <w:sz w:val="20"/>
          <w:szCs w:val="23"/>
          <w:lang w:val="es-MX"/>
        </w:rPr>
        <w:t>público</w:t>
      </w:r>
      <w:r w:rsidRPr="00A20BBB">
        <w:rPr>
          <w:rFonts w:ascii="Arial" w:hAnsi="Arial"/>
          <w:b/>
          <w:bCs/>
          <w:sz w:val="20"/>
          <w:szCs w:val="23"/>
          <w:lang w:val="es-MX"/>
        </w:rPr>
        <w:t xml:space="preserve"> en general</w:t>
      </w:r>
      <w:r w:rsidR="00766D6D" w:rsidRPr="00A20BBB">
        <w:rPr>
          <w:rFonts w:ascii="Arial" w:hAnsi="Arial"/>
          <w:b/>
          <w:bCs/>
          <w:sz w:val="20"/>
          <w:szCs w:val="23"/>
          <w:lang w:val="es-MX"/>
        </w:rPr>
        <w:t xml:space="preserve"> </w:t>
      </w:r>
    </w:p>
    <w:p w:rsidR="00A20BBB" w:rsidRPr="00A20BBB" w:rsidRDefault="00A20BBB" w:rsidP="00A20BBB">
      <w:pPr>
        <w:pStyle w:val="Default"/>
        <w:rPr>
          <w:rFonts w:ascii="Arial" w:hAnsi="Arial"/>
          <w:sz w:val="20"/>
          <w:szCs w:val="23"/>
          <w:lang w:val="es-MX"/>
        </w:rPr>
      </w:pPr>
      <w:r w:rsidRPr="00A20BBB">
        <w:rPr>
          <w:rFonts w:ascii="Arial" w:hAnsi="Arial"/>
          <w:sz w:val="20"/>
          <w:szCs w:val="20"/>
          <w:lang w:val="es-MX"/>
        </w:rPr>
        <w:t>El Departamento de Educación del Estado de Wyoming, después de borrar cualquier información personal que se pueda identificar, debe:</w:t>
      </w:r>
    </w:p>
    <w:p w:rsidR="002B1731" w:rsidRPr="002B1731" w:rsidRDefault="00A20BBB" w:rsidP="00A06505">
      <w:pPr>
        <w:pStyle w:val="Default"/>
        <w:numPr>
          <w:ilvl w:val="0"/>
          <w:numId w:val="9"/>
        </w:numPr>
        <w:rPr>
          <w:rFonts w:ascii="Arial" w:hAnsi="Arial"/>
          <w:sz w:val="20"/>
          <w:szCs w:val="20"/>
          <w:lang w:val="es-MX"/>
        </w:rPr>
      </w:pPr>
      <w:r w:rsidRPr="00A20BBB">
        <w:rPr>
          <w:rFonts w:ascii="Arial" w:hAnsi="Arial"/>
          <w:sz w:val="20"/>
          <w:szCs w:val="20"/>
          <w:lang w:val="es-MX"/>
        </w:rPr>
        <w:t xml:space="preserve">Proporcionar las conclusiones y decisiones en la audiencia de proceso legítimo o </w:t>
      </w:r>
      <w:r>
        <w:rPr>
          <w:rFonts w:ascii="Arial" w:hAnsi="Arial"/>
          <w:sz w:val="20"/>
          <w:szCs w:val="20"/>
          <w:lang w:val="es-MX"/>
        </w:rPr>
        <w:t>en la apelación</w:t>
      </w:r>
      <w:r w:rsidRPr="00A20BBB">
        <w:rPr>
          <w:rFonts w:ascii="Arial" w:hAnsi="Arial"/>
          <w:sz w:val="20"/>
          <w:szCs w:val="20"/>
          <w:lang w:val="es-MX"/>
        </w:rPr>
        <w:t xml:space="preserve"> al panel de asesores de educación especial del Estado; </w:t>
      </w:r>
      <w:r w:rsidRPr="00A20BBB">
        <w:rPr>
          <w:rFonts w:ascii="Arial" w:hAnsi="Arial"/>
          <w:b/>
          <w:sz w:val="20"/>
          <w:szCs w:val="20"/>
          <w:u w:val="single"/>
          <w:lang w:val="es-MX"/>
        </w:rPr>
        <w:t>y</w:t>
      </w:r>
      <w:r w:rsidR="002B1731">
        <w:rPr>
          <w:rFonts w:ascii="Arial" w:hAnsi="Arial"/>
          <w:b/>
          <w:sz w:val="20"/>
          <w:szCs w:val="20"/>
          <w:u w:val="single"/>
          <w:lang w:val="es-MX"/>
        </w:rPr>
        <w:t xml:space="preserve"> </w:t>
      </w:r>
    </w:p>
    <w:p w:rsidR="00A20BBB" w:rsidRPr="002B1731" w:rsidRDefault="002B1731" w:rsidP="00A06505">
      <w:pPr>
        <w:pStyle w:val="Default"/>
        <w:numPr>
          <w:ilvl w:val="0"/>
          <w:numId w:val="9"/>
        </w:numPr>
        <w:rPr>
          <w:rFonts w:ascii="Arial" w:hAnsi="Arial"/>
          <w:sz w:val="20"/>
          <w:szCs w:val="20"/>
          <w:lang w:val="es-MX"/>
        </w:rPr>
      </w:pPr>
      <w:r w:rsidRPr="002B1731">
        <w:rPr>
          <w:rFonts w:ascii="Arial" w:hAnsi="Arial"/>
          <w:sz w:val="20"/>
          <w:szCs w:val="20"/>
          <w:lang w:val="es-MX"/>
        </w:rPr>
        <w:t>Hacer accesibles al público dichas conclusiones y decisiones.</w:t>
      </w:r>
    </w:p>
    <w:p w:rsidR="002B1731" w:rsidRDefault="002B1731"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Default="002F4584" w:rsidP="002B1731">
      <w:pPr>
        <w:pStyle w:val="Default"/>
        <w:rPr>
          <w:rFonts w:ascii="Arial" w:hAnsi="Arial"/>
          <w:sz w:val="20"/>
          <w:szCs w:val="20"/>
          <w:lang w:val="es-MX"/>
        </w:rPr>
      </w:pPr>
    </w:p>
    <w:p w:rsidR="002F4584" w:rsidRPr="00A20BBB" w:rsidRDefault="002F4584" w:rsidP="002B1731">
      <w:pPr>
        <w:pStyle w:val="Default"/>
        <w:rPr>
          <w:rFonts w:ascii="Arial" w:hAnsi="Arial"/>
          <w:sz w:val="20"/>
          <w:szCs w:val="20"/>
          <w:lang w:val="es-MX"/>
        </w:rPr>
      </w:pPr>
    </w:p>
    <w:p w:rsidR="00917DA5" w:rsidRPr="00A20BBB" w:rsidRDefault="00A20BBB" w:rsidP="00A06505">
      <w:pPr>
        <w:pStyle w:val="Default"/>
        <w:numPr>
          <w:ilvl w:val="0"/>
          <w:numId w:val="9"/>
        </w:numPr>
        <w:rPr>
          <w:rFonts w:ascii="Arial" w:hAnsi="Arial"/>
          <w:sz w:val="20"/>
          <w:szCs w:val="20"/>
          <w:lang w:val="es-MX"/>
        </w:rPr>
      </w:pPr>
      <w:r w:rsidRPr="00A20BBB">
        <w:rPr>
          <w:rFonts w:ascii="Arial" w:hAnsi="Arial"/>
          <w:sz w:val="20"/>
          <w:szCs w:val="20"/>
          <w:lang w:val="es-MX"/>
        </w:rPr>
        <w:t>Hacer accesibles al público dichas conclusiones y decisiones.</w:t>
      </w:r>
      <w:r w:rsidR="00766D6D" w:rsidRPr="00A20BBB">
        <w:rPr>
          <w:rFonts w:ascii="Arial" w:hAnsi="Arial"/>
          <w:sz w:val="20"/>
          <w:szCs w:val="20"/>
          <w:lang w:val="es-MX"/>
        </w:rPr>
        <w:t xml:space="preserve"> </w:t>
      </w:r>
      <w:r w:rsidR="0051283C" w:rsidRPr="0051283C">
        <w:rPr>
          <w:b/>
          <w:bCs/>
          <w:noProof/>
          <w:color w:val="FFFFFF"/>
          <w:szCs w:val="23"/>
          <w:lang w:val="es-MX" w:eastAsia="zh-TW"/>
        </w:rPr>
        <w:pict>
          <v:shape id="_x0000_s1032" type="#_x0000_t202" style="position:absolute;left:0;text-align:left;margin-left:-5.15pt;margin-top:.7pt;width:494.4pt;height:23.45pt;z-index:251669504;mso-position-horizontal-relative:text;mso-position-vertical-relative:text;mso-width-relative:margin;mso-height-relative:margin" fillcolor="black [3213]">
            <v:textbox style="mso-next-textbox:#_x0000_s1032">
              <w:txbxContent>
                <w:p w:rsidR="00876CA6" w:rsidRPr="00876CA6" w:rsidRDefault="00876CA6" w:rsidP="00917DA5">
                  <w:pPr>
                    <w:jc w:val="center"/>
                    <w:rPr>
                      <w:rFonts w:ascii="Arial" w:hAnsi="Arial"/>
                      <w:b/>
                      <w:sz w:val="24"/>
                      <w:szCs w:val="24"/>
                      <w:u w:val="thick"/>
                    </w:rPr>
                  </w:pPr>
                  <w:r w:rsidRPr="00876CA6">
                    <w:rPr>
                      <w:rFonts w:ascii="Arial" w:hAnsi="Arial"/>
                      <w:b/>
                      <w:sz w:val="24"/>
                      <w:szCs w:val="24"/>
                      <w:u w:val="thick"/>
                    </w:rPr>
                    <w:t>APELACIONES</w:t>
                  </w:r>
                </w:p>
              </w:txbxContent>
            </v:textbox>
          </v:shape>
        </w:pict>
      </w:r>
      <w:r w:rsidR="00766D6D" w:rsidRPr="002B1731">
        <w:rPr>
          <w:rFonts w:ascii="Arial" w:hAnsi="Arial"/>
          <w:b/>
          <w:bCs/>
          <w:color w:val="FFFFFF"/>
          <w:sz w:val="20"/>
          <w:szCs w:val="23"/>
          <w:lang w:val="es-MX"/>
        </w:rPr>
        <w:t>A</w:t>
      </w:r>
      <w:r w:rsidR="00766D6D" w:rsidRPr="002B1731">
        <w:rPr>
          <w:rFonts w:ascii="Arial" w:hAnsi="Arial"/>
          <w:b/>
          <w:bCs/>
          <w:color w:val="FFFFFF"/>
          <w:sz w:val="20"/>
          <w:szCs w:val="19"/>
          <w:lang w:val="es-MX"/>
        </w:rPr>
        <w:t xml:space="preserve">PPEALS </w:t>
      </w:r>
    </w:p>
    <w:p w:rsidR="00917DA5" w:rsidRPr="002B1731" w:rsidRDefault="00917DA5" w:rsidP="00917DA5">
      <w:pPr>
        <w:pStyle w:val="Default"/>
        <w:rPr>
          <w:rFonts w:ascii="Arial" w:hAnsi="Arial"/>
          <w:b/>
          <w:bCs/>
          <w:sz w:val="20"/>
          <w:szCs w:val="23"/>
          <w:lang w:val="es-MX"/>
        </w:rPr>
      </w:pPr>
    </w:p>
    <w:p w:rsidR="00917DA5" w:rsidRPr="002B1731" w:rsidRDefault="00917DA5" w:rsidP="00917DA5">
      <w:pPr>
        <w:pStyle w:val="Default"/>
        <w:rPr>
          <w:rFonts w:ascii="Arial" w:hAnsi="Arial"/>
          <w:b/>
          <w:bCs/>
          <w:sz w:val="20"/>
          <w:szCs w:val="23"/>
          <w:lang w:val="es-MX"/>
        </w:rPr>
      </w:pPr>
    </w:p>
    <w:p w:rsidR="00917DA5" w:rsidRPr="002B1731" w:rsidRDefault="002B1731" w:rsidP="00917DA5">
      <w:pPr>
        <w:pStyle w:val="Default"/>
        <w:pBdr>
          <w:bottom w:val="single" w:sz="36" w:space="1" w:color="auto"/>
        </w:pBdr>
        <w:rPr>
          <w:rFonts w:ascii="Arial" w:hAnsi="Arial"/>
          <w:b/>
          <w:bCs/>
          <w:sz w:val="20"/>
          <w:szCs w:val="23"/>
          <w:lang w:val="es-MX"/>
        </w:rPr>
      </w:pPr>
      <w:r>
        <w:rPr>
          <w:rFonts w:ascii="Arial" w:hAnsi="Arial"/>
          <w:b/>
          <w:bCs/>
          <w:sz w:val="20"/>
          <w:szCs w:val="23"/>
          <w:lang w:val="es-MX"/>
        </w:rPr>
        <w:t>DECISIÓN DEFINITIVA;  APELACIÓN; REVISIÓN IMPARCIAL</w:t>
      </w:r>
      <w:r w:rsidRPr="002B1731">
        <w:rPr>
          <w:rFonts w:ascii="Arial" w:hAnsi="Arial"/>
          <w:b/>
          <w:bCs/>
          <w:sz w:val="20"/>
          <w:szCs w:val="23"/>
          <w:lang w:val="es-MX"/>
        </w:rPr>
        <w:t xml:space="preserve"> </w:t>
      </w:r>
      <w:r w:rsidR="00766D6D" w:rsidRPr="002B1731">
        <w:rPr>
          <w:rFonts w:ascii="Arial" w:hAnsi="Arial"/>
          <w:b/>
          <w:bCs/>
          <w:sz w:val="20"/>
          <w:szCs w:val="23"/>
          <w:lang w:val="es-MX"/>
        </w:rPr>
        <w:t xml:space="preserve"> 34 C.F.R. §300.514</w:t>
      </w:r>
    </w:p>
    <w:p w:rsidR="00917DA5" w:rsidRDefault="000B478E" w:rsidP="00917DA5">
      <w:pPr>
        <w:pStyle w:val="Default"/>
        <w:rPr>
          <w:rFonts w:ascii="Arial" w:hAnsi="Arial"/>
          <w:sz w:val="20"/>
          <w:szCs w:val="20"/>
          <w:lang w:val="es-MX"/>
        </w:rPr>
      </w:pPr>
      <w:r w:rsidRPr="000B478E">
        <w:rPr>
          <w:rFonts w:ascii="Arial" w:hAnsi="Arial"/>
          <w:sz w:val="20"/>
          <w:szCs w:val="20"/>
          <w:lang w:val="es-MX"/>
        </w:rPr>
        <w:t>La decisión hecha por la audiencia de proceso legítimo (incluyendo las audiencias relacionadas con procedimientos disciplinarios) es definitiva, a menos que cualquiera de las partes (usted o el distrito escolar) apele la decisión a través de una acción civil, como se describe a continuación.</w:t>
      </w:r>
    </w:p>
    <w:p w:rsidR="00F54B06" w:rsidRDefault="00F54B06" w:rsidP="00917DA5">
      <w:pPr>
        <w:pStyle w:val="Default"/>
        <w:pBdr>
          <w:bottom w:val="single" w:sz="36" w:space="1" w:color="auto"/>
        </w:pBdr>
        <w:rPr>
          <w:rFonts w:ascii="Arial" w:hAnsi="Arial"/>
          <w:sz w:val="20"/>
          <w:szCs w:val="20"/>
          <w:lang w:val="es-MX"/>
        </w:rPr>
      </w:pPr>
    </w:p>
    <w:p w:rsidR="00917DA5" w:rsidRPr="00F54B06" w:rsidRDefault="00F54B06" w:rsidP="00917DA5">
      <w:pPr>
        <w:pStyle w:val="Default"/>
        <w:pBdr>
          <w:bottom w:val="single" w:sz="36" w:space="1" w:color="auto"/>
        </w:pBdr>
        <w:rPr>
          <w:rFonts w:ascii="Arial" w:hAnsi="Arial"/>
          <w:sz w:val="20"/>
          <w:szCs w:val="23"/>
          <w:lang w:val="es-MX"/>
        </w:rPr>
      </w:pPr>
      <w:r w:rsidRPr="00F54B06">
        <w:rPr>
          <w:rFonts w:ascii="Arial" w:hAnsi="Arial"/>
          <w:b/>
          <w:bCs/>
          <w:sz w:val="20"/>
          <w:szCs w:val="23"/>
          <w:lang w:val="es-MX"/>
        </w:rPr>
        <w:t xml:space="preserve">PLAZOS Y CONVENIENCIA DE AUDIENCIAS Y REVISIONES </w:t>
      </w:r>
      <w:r w:rsidR="00766D6D" w:rsidRPr="00F54B06">
        <w:rPr>
          <w:rFonts w:ascii="Arial" w:hAnsi="Arial"/>
          <w:b/>
          <w:bCs/>
          <w:sz w:val="20"/>
          <w:szCs w:val="19"/>
          <w:lang w:val="es-MX"/>
        </w:rPr>
        <w:t xml:space="preserve"> </w:t>
      </w:r>
      <w:r w:rsidR="00766D6D" w:rsidRPr="00F54B06">
        <w:rPr>
          <w:rFonts w:ascii="Arial" w:hAnsi="Arial"/>
          <w:b/>
          <w:bCs/>
          <w:sz w:val="20"/>
          <w:szCs w:val="23"/>
          <w:lang w:val="es-MX"/>
        </w:rPr>
        <w:t xml:space="preserve">34 C.F.R. §300.515 </w:t>
      </w:r>
    </w:p>
    <w:p w:rsidR="00F54B06" w:rsidRDefault="00F54B06" w:rsidP="00F54B06">
      <w:pPr>
        <w:pStyle w:val="Default"/>
        <w:rPr>
          <w:rFonts w:ascii="Arial" w:hAnsi="Arial"/>
          <w:sz w:val="20"/>
          <w:szCs w:val="23"/>
          <w:lang w:val="es-MX"/>
        </w:rPr>
      </w:pPr>
      <w:r w:rsidRPr="00F54B06">
        <w:rPr>
          <w:rFonts w:ascii="Arial" w:hAnsi="Arial"/>
          <w:sz w:val="20"/>
          <w:szCs w:val="23"/>
          <w:lang w:val="es-MX"/>
        </w:rPr>
        <w:t>El Departamento de Educación del Estado de Wyoming debe asegurar que las siguientes acciones se llevan a cabo a más tardar en 45 días de calendario después de la expiración de los 30 días de calendario ajustado:</w:t>
      </w:r>
    </w:p>
    <w:p w:rsidR="00F54B06" w:rsidRDefault="00F54B06" w:rsidP="00A06505">
      <w:pPr>
        <w:pStyle w:val="Default"/>
        <w:numPr>
          <w:ilvl w:val="0"/>
          <w:numId w:val="63"/>
        </w:numPr>
        <w:rPr>
          <w:rFonts w:ascii="Arial" w:hAnsi="Arial"/>
          <w:sz w:val="20"/>
          <w:szCs w:val="23"/>
          <w:lang w:val="es-MX"/>
        </w:rPr>
      </w:pPr>
      <w:r w:rsidRPr="00F54B06">
        <w:rPr>
          <w:rFonts w:ascii="Arial" w:hAnsi="Arial"/>
          <w:sz w:val="20"/>
          <w:szCs w:val="23"/>
          <w:lang w:val="es-MX"/>
        </w:rPr>
        <w:t xml:space="preserve">Debe llegar a una decisión final en la audiencia; </w:t>
      </w:r>
      <w:r w:rsidRPr="00F54B06">
        <w:rPr>
          <w:rFonts w:ascii="Arial" w:hAnsi="Arial"/>
          <w:b/>
          <w:sz w:val="20"/>
          <w:szCs w:val="23"/>
          <w:u w:val="single"/>
          <w:lang w:val="es-MX"/>
        </w:rPr>
        <w:t>y</w:t>
      </w:r>
    </w:p>
    <w:p w:rsidR="00F54B06" w:rsidRPr="00F54B06" w:rsidRDefault="00F54B06" w:rsidP="00A06505">
      <w:pPr>
        <w:pStyle w:val="Default"/>
        <w:numPr>
          <w:ilvl w:val="0"/>
          <w:numId w:val="63"/>
        </w:numPr>
        <w:rPr>
          <w:rFonts w:ascii="Arial" w:hAnsi="Arial"/>
          <w:sz w:val="20"/>
          <w:szCs w:val="23"/>
          <w:lang w:val="es-MX"/>
        </w:rPr>
      </w:pPr>
      <w:r w:rsidRPr="00F54B06">
        <w:rPr>
          <w:rFonts w:ascii="Arial" w:hAnsi="Arial"/>
          <w:sz w:val="20"/>
          <w:szCs w:val="23"/>
          <w:lang w:val="es-MX"/>
        </w:rPr>
        <w:t>Debe enviar una decisión por correo a cada una de las partes.</w:t>
      </w:r>
    </w:p>
    <w:p w:rsidR="00F54B06" w:rsidRPr="00F54B06" w:rsidRDefault="00F54B06" w:rsidP="00F54B06">
      <w:pPr>
        <w:pStyle w:val="Default"/>
        <w:rPr>
          <w:rFonts w:ascii="Arial" w:hAnsi="Arial"/>
          <w:sz w:val="20"/>
          <w:szCs w:val="23"/>
          <w:lang w:val="es-MX"/>
        </w:rPr>
      </w:pPr>
    </w:p>
    <w:p w:rsidR="00F54B06" w:rsidRPr="00F54B06" w:rsidRDefault="00F54B06" w:rsidP="00F54B06">
      <w:pPr>
        <w:pStyle w:val="Default"/>
        <w:rPr>
          <w:rFonts w:ascii="Arial" w:hAnsi="Arial"/>
          <w:sz w:val="20"/>
          <w:szCs w:val="23"/>
          <w:lang w:val="es-MX"/>
        </w:rPr>
      </w:pPr>
      <w:r w:rsidRPr="00F54B06">
        <w:rPr>
          <w:rFonts w:ascii="Arial" w:hAnsi="Arial"/>
          <w:sz w:val="20"/>
          <w:szCs w:val="23"/>
          <w:lang w:val="es-MX"/>
        </w:rPr>
        <w:t>Un oficial de audiencia puede otorgar extensiones específicas de tiempo más allá del período de 45 días de calendario arriba descrito si lo solicita cualquiera de las partes.</w:t>
      </w:r>
    </w:p>
    <w:p w:rsidR="00F54B06" w:rsidRPr="00F54B06" w:rsidRDefault="00F54B06" w:rsidP="00F54B06">
      <w:pPr>
        <w:pStyle w:val="Default"/>
        <w:rPr>
          <w:rFonts w:ascii="Arial" w:hAnsi="Arial"/>
          <w:sz w:val="20"/>
          <w:szCs w:val="23"/>
          <w:lang w:val="es-MX"/>
        </w:rPr>
      </w:pPr>
    </w:p>
    <w:p w:rsidR="00917DA5" w:rsidRPr="00F54B06" w:rsidRDefault="00F54B06" w:rsidP="00F54B06">
      <w:pPr>
        <w:pStyle w:val="Default"/>
        <w:rPr>
          <w:rFonts w:ascii="Arial" w:hAnsi="Arial"/>
          <w:sz w:val="20"/>
          <w:szCs w:val="20"/>
          <w:lang w:val="es-MX"/>
        </w:rPr>
      </w:pPr>
      <w:r w:rsidRPr="00F54B06">
        <w:rPr>
          <w:rFonts w:ascii="Arial" w:hAnsi="Arial"/>
          <w:sz w:val="20"/>
          <w:szCs w:val="23"/>
          <w:lang w:val="es-MX"/>
        </w:rPr>
        <w:t>Cada audiencia debe conducirse en el tiempo y lugar que sea razonablemente conveniente para usted y su hijo.</w:t>
      </w:r>
    </w:p>
    <w:p w:rsidR="00917DA5" w:rsidRPr="00F54B06" w:rsidRDefault="00917DA5" w:rsidP="00917DA5">
      <w:pPr>
        <w:pStyle w:val="Default"/>
        <w:rPr>
          <w:rFonts w:ascii="Arial" w:hAnsi="Arial"/>
          <w:sz w:val="20"/>
          <w:szCs w:val="20"/>
          <w:lang w:val="es-MX"/>
        </w:rPr>
      </w:pPr>
    </w:p>
    <w:p w:rsidR="00917DA5" w:rsidRPr="0026428B" w:rsidRDefault="00F54B06" w:rsidP="00917DA5">
      <w:pPr>
        <w:pStyle w:val="Default"/>
        <w:pBdr>
          <w:bottom w:val="single" w:sz="36" w:space="1" w:color="auto"/>
        </w:pBdr>
        <w:rPr>
          <w:rFonts w:ascii="Arial" w:hAnsi="Arial"/>
          <w:sz w:val="20"/>
          <w:szCs w:val="23"/>
          <w:lang w:val="es-MX"/>
        </w:rPr>
      </w:pPr>
      <w:r w:rsidRPr="0026428B">
        <w:rPr>
          <w:rFonts w:ascii="Arial" w:hAnsi="Arial"/>
          <w:b/>
          <w:bCs/>
          <w:sz w:val="20"/>
          <w:szCs w:val="23"/>
          <w:lang w:val="es-MX"/>
        </w:rPr>
        <w:t xml:space="preserve">ACCIONES CIVILES </w:t>
      </w:r>
      <w:r w:rsidR="00BB5B9D" w:rsidRPr="0026428B">
        <w:rPr>
          <w:rFonts w:ascii="Arial" w:hAnsi="Arial"/>
          <w:b/>
          <w:bCs/>
          <w:sz w:val="20"/>
          <w:szCs w:val="19"/>
          <w:lang w:val="es-MX"/>
        </w:rPr>
        <w:t xml:space="preserve"> </w:t>
      </w:r>
      <w:r w:rsidR="00766D6D" w:rsidRPr="0026428B">
        <w:rPr>
          <w:rFonts w:ascii="Arial" w:hAnsi="Arial"/>
          <w:b/>
          <w:bCs/>
          <w:sz w:val="20"/>
          <w:szCs w:val="23"/>
          <w:lang w:val="es-MX"/>
        </w:rPr>
        <w:t xml:space="preserve">34 C.F.R. §300.516 </w:t>
      </w:r>
    </w:p>
    <w:p w:rsidR="00917DA5" w:rsidRPr="0026428B" w:rsidRDefault="0026428B" w:rsidP="00917DA5">
      <w:pPr>
        <w:pStyle w:val="Default"/>
        <w:rPr>
          <w:rFonts w:ascii="Arial" w:hAnsi="Arial"/>
          <w:sz w:val="20"/>
          <w:szCs w:val="20"/>
          <w:lang w:val="es-MX"/>
        </w:rPr>
      </w:pPr>
      <w:r w:rsidRPr="0026428B">
        <w:rPr>
          <w:rFonts w:ascii="Arial" w:hAnsi="Arial"/>
          <w:sz w:val="20"/>
          <w:szCs w:val="20"/>
          <w:lang w:val="es-MX"/>
        </w:rPr>
        <w:t>Cualquiera de las partes (usted o el distrito escolar) que no esté de acuerdo con las conclusiones y decisiones de la audiencia de proceso legítimo (incluyendo una audiencia relacionada con procedimientos disciplinarios) tiene derecho a una acción civil con respecto a los asuntos en la audiencia de proceso legítimo. La acción puede iniciarse ante la corte del Estado de jurisdicción competente (una corte del Estado que tiene la autoridad de escuchar este tipo de caso)  o en una corte de distrito de los Estados Unidos.</w:t>
      </w:r>
      <w:r w:rsidR="00766D6D" w:rsidRPr="0026428B">
        <w:rPr>
          <w:rFonts w:ascii="Arial" w:hAnsi="Arial"/>
          <w:sz w:val="20"/>
          <w:szCs w:val="20"/>
          <w:lang w:val="es-MX"/>
        </w:rPr>
        <w:t xml:space="preserve"> </w:t>
      </w:r>
    </w:p>
    <w:p w:rsidR="00917DA5" w:rsidRPr="0026428B" w:rsidRDefault="00917DA5" w:rsidP="00917DA5">
      <w:pPr>
        <w:pStyle w:val="Default"/>
        <w:rPr>
          <w:rFonts w:ascii="Arial" w:hAnsi="Arial"/>
          <w:b/>
          <w:bCs/>
          <w:sz w:val="20"/>
          <w:szCs w:val="22"/>
          <w:lang w:val="es-MX"/>
        </w:rPr>
      </w:pPr>
    </w:p>
    <w:p w:rsidR="00917DA5" w:rsidRPr="00061FCC" w:rsidRDefault="00061FCC" w:rsidP="00917DA5">
      <w:pPr>
        <w:pStyle w:val="Default"/>
        <w:rPr>
          <w:rFonts w:ascii="Arial" w:hAnsi="Arial"/>
          <w:sz w:val="20"/>
          <w:szCs w:val="22"/>
          <w:lang w:val="es-MX"/>
        </w:rPr>
      </w:pPr>
      <w:r w:rsidRPr="00061FCC">
        <w:rPr>
          <w:rFonts w:ascii="Arial" w:hAnsi="Arial"/>
          <w:b/>
          <w:bCs/>
          <w:sz w:val="20"/>
          <w:szCs w:val="22"/>
          <w:lang w:val="es-MX"/>
        </w:rPr>
        <w:t>Límite de tiempo</w:t>
      </w:r>
      <w:r w:rsidR="00766D6D" w:rsidRPr="00061FCC">
        <w:rPr>
          <w:rFonts w:ascii="Arial" w:hAnsi="Arial"/>
          <w:b/>
          <w:bCs/>
          <w:sz w:val="20"/>
          <w:szCs w:val="22"/>
          <w:lang w:val="es-MX"/>
        </w:rPr>
        <w:t xml:space="preserve"> </w:t>
      </w:r>
    </w:p>
    <w:p w:rsidR="00917DA5" w:rsidRDefault="00061FCC" w:rsidP="00061FCC">
      <w:pPr>
        <w:pStyle w:val="Default"/>
        <w:rPr>
          <w:rFonts w:ascii="Arial" w:hAnsi="Arial"/>
          <w:sz w:val="20"/>
          <w:szCs w:val="20"/>
          <w:lang w:val="es-MX"/>
        </w:rPr>
      </w:pPr>
      <w:r w:rsidRPr="00061FCC">
        <w:rPr>
          <w:rFonts w:ascii="Arial" w:hAnsi="Arial"/>
          <w:sz w:val="20"/>
          <w:szCs w:val="20"/>
          <w:lang w:val="es-MX"/>
        </w:rPr>
        <w:t>La persona o entidad que inicie la acción (usted o el distrito escolar) debe tener 90 días de calendario después de que le envíen por correo la decisión.</w:t>
      </w:r>
      <w:r w:rsidR="00766D6D" w:rsidRPr="00061FCC">
        <w:rPr>
          <w:rFonts w:ascii="Arial" w:hAnsi="Arial"/>
          <w:sz w:val="20"/>
          <w:szCs w:val="20"/>
          <w:lang w:val="es-MX"/>
        </w:rPr>
        <w:t xml:space="preserve"> </w:t>
      </w:r>
    </w:p>
    <w:p w:rsidR="00061FCC" w:rsidRPr="00061FCC" w:rsidRDefault="00061FCC" w:rsidP="00061FCC">
      <w:pPr>
        <w:pStyle w:val="Default"/>
        <w:rPr>
          <w:rFonts w:ascii="Arial" w:hAnsi="Arial"/>
          <w:sz w:val="20"/>
          <w:szCs w:val="20"/>
          <w:lang w:val="es-MX"/>
        </w:rPr>
      </w:pPr>
    </w:p>
    <w:p w:rsidR="00061FCC" w:rsidRDefault="00061FCC" w:rsidP="00061FCC">
      <w:pPr>
        <w:pStyle w:val="Heading5"/>
        <w:spacing w:before="0" w:line="240" w:lineRule="auto"/>
        <w:rPr>
          <w:rFonts w:ascii="Arial" w:hAnsi="Arial" w:cs="Garamond"/>
          <w:b/>
          <w:bCs/>
          <w:color w:val="000000"/>
          <w:sz w:val="20"/>
          <w:szCs w:val="23"/>
          <w:lang w:val="es-MX"/>
        </w:rPr>
      </w:pPr>
      <w:r w:rsidRPr="00061FCC">
        <w:rPr>
          <w:rFonts w:ascii="Arial" w:hAnsi="Arial" w:cs="Garamond"/>
          <w:b/>
          <w:bCs/>
          <w:color w:val="000000"/>
          <w:sz w:val="20"/>
          <w:szCs w:val="23"/>
          <w:lang w:val="es-MX"/>
        </w:rPr>
        <w:t>Procedimientos adicionales</w:t>
      </w:r>
      <w:r w:rsidR="00766D6D" w:rsidRPr="00061FCC">
        <w:rPr>
          <w:rFonts w:ascii="Arial" w:hAnsi="Arial" w:cs="Garamond"/>
          <w:b/>
          <w:bCs/>
          <w:color w:val="000000"/>
          <w:sz w:val="20"/>
          <w:szCs w:val="23"/>
          <w:lang w:val="es-MX"/>
        </w:rPr>
        <w:t xml:space="preserve"> </w:t>
      </w:r>
    </w:p>
    <w:p w:rsidR="00061FCC" w:rsidRPr="00061FCC" w:rsidRDefault="00061FCC" w:rsidP="00061FCC">
      <w:pPr>
        <w:pStyle w:val="Heading5"/>
        <w:spacing w:before="0" w:line="240" w:lineRule="auto"/>
        <w:rPr>
          <w:rFonts w:ascii="Arial" w:hAnsi="Arial" w:cs="Garamond"/>
          <w:color w:val="000000"/>
          <w:sz w:val="20"/>
          <w:szCs w:val="23"/>
          <w:lang w:val="es-MX"/>
        </w:rPr>
      </w:pPr>
      <w:r w:rsidRPr="00061FCC">
        <w:rPr>
          <w:rFonts w:ascii="Arial" w:hAnsi="Arial" w:cs="Garamond"/>
          <w:color w:val="000000"/>
          <w:sz w:val="20"/>
          <w:szCs w:val="20"/>
          <w:lang w:val="es-MX"/>
        </w:rPr>
        <w:t>En cualquier acción civil, la corte:</w:t>
      </w:r>
    </w:p>
    <w:p w:rsidR="00061FCC" w:rsidRPr="00061FCC" w:rsidRDefault="00061FCC" w:rsidP="00A06505">
      <w:pPr>
        <w:pStyle w:val="Default"/>
        <w:numPr>
          <w:ilvl w:val="0"/>
          <w:numId w:val="10"/>
        </w:numPr>
        <w:rPr>
          <w:rFonts w:ascii="Arial" w:hAnsi="Arial"/>
          <w:sz w:val="20"/>
          <w:szCs w:val="20"/>
          <w:lang w:val="es-MX"/>
        </w:rPr>
      </w:pPr>
      <w:r w:rsidRPr="00061FCC">
        <w:rPr>
          <w:rFonts w:ascii="Arial" w:hAnsi="Arial"/>
          <w:sz w:val="20"/>
          <w:szCs w:val="20"/>
          <w:lang w:val="es-MX"/>
        </w:rPr>
        <w:t>Recibe los récordes de los procedimientos administrativos;</w:t>
      </w:r>
    </w:p>
    <w:p w:rsidR="00061FCC" w:rsidRPr="00061FCC" w:rsidRDefault="00061FCC" w:rsidP="00A06505">
      <w:pPr>
        <w:pStyle w:val="Default"/>
        <w:numPr>
          <w:ilvl w:val="0"/>
          <w:numId w:val="10"/>
        </w:numPr>
        <w:rPr>
          <w:rFonts w:ascii="Arial" w:hAnsi="Arial"/>
          <w:sz w:val="20"/>
          <w:szCs w:val="20"/>
          <w:lang w:val="es-MX"/>
        </w:rPr>
      </w:pPr>
      <w:r w:rsidRPr="00061FCC">
        <w:rPr>
          <w:rFonts w:ascii="Arial" w:hAnsi="Arial"/>
          <w:sz w:val="20"/>
          <w:szCs w:val="20"/>
          <w:lang w:val="es-MX"/>
        </w:rPr>
        <w:t xml:space="preserve">Escucha evidencia adicional, si usted o el distrito escolar lo requiere; </w:t>
      </w:r>
      <w:r w:rsidRPr="00061FCC">
        <w:rPr>
          <w:rFonts w:ascii="Arial" w:hAnsi="Arial"/>
          <w:b/>
          <w:sz w:val="20"/>
          <w:szCs w:val="20"/>
          <w:u w:val="single"/>
          <w:lang w:val="es-MX"/>
        </w:rPr>
        <w:t>y</w:t>
      </w:r>
    </w:p>
    <w:p w:rsidR="00917DA5" w:rsidRPr="00061FCC" w:rsidRDefault="00061FCC" w:rsidP="00A06505">
      <w:pPr>
        <w:pStyle w:val="Default"/>
        <w:numPr>
          <w:ilvl w:val="0"/>
          <w:numId w:val="10"/>
        </w:numPr>
        <w:rPr>
          <w:rFonts w:ascii="Arial" w:hAnsi="Arial"/>
          <w:sz w:val="20"/>
          <w:szCs w:val="20"/>
          <w:lang w:val="es-MX"/>
        </w:rPr>
      </w:pPr>
      <w:r w:rsidRPr="00061FCC">
        <w:rPr>
          <w:rFonts w:ascii="Arial" w:hAnsi="Arial"/>
          <w:sz w:val="20"/>
          <w:szCs w:val="20"/>
          <w:lang w:val="es-MX"/>
        </w:rPr>
        <w:t>Basa sus decisiones en lo sobresaliente de la evidencia y otorga la ayuda que la corte determine como apropiada</w:t>
      </w:r>
      <w:r w:rsidR="00766D6D" w:rsidRPr="00061FCC">
        <w:rPr>
          <w:rFonts w:ascii="Arial" w:hAnsi="Arial"/>
          <w:sz w:val="20"/>
          <w:szCs w:val="20"/>
          <w:lang w:val="es-MX"/>
        </w:rPr>
        <w:t xml:space="preserve"> </w:t>
      </w:r>
    </w:p>
    <w:p w:rsidR="00917DA5" w:rsidRPr="00061FCC" w:rsidRDefault="00917DA5" w:rsidP="00917DA5">
      <w:pPr>
        <w:pStyle w:val="Default"/>
        <w:rPr>
          <w:rFonts w:ascii="Arial" w:hAnsi="Arial"/>
          <w:b/>
          <w:bCs/>
          <w:sz w:val="20"/>
          <w:szCs w:val="23"/>
          <w:lang w:val="es-MX"/>
        </w:rPr>
      </w:pPr>
    </w:p>
    <w:p w:rsidR="00917DA5" w:rsidRPr="00061FCC" w:rsidRDefault="00061FCC" w:rsidP="00917DA5">
      <w:pPr>
        <w:pStyle w:val="Default"/>
        <w:rPr>
          <w:rFonts w:ascii="Arial" w:hAnsi="Arial"/>
          <w:sz w:val="20"/>
          <w:szCs w:val="23"/>
          <w:lang w:val="es-MX"/>
        </w:rPr>
      </w:pPr>
      <w:r w:rsidRPr="00061FCC">
        <w:rPr>
          <w:rFonts w:ascii="Arial" w:hAnsi="Arial"/>
          <w:b/>
          <w:bCs/>
          <w:sz w:val="20"/>
          <w:szCs w:val="23"/>
          <w:lang w:val="es-MX"/>
        </w:rPr>
        <w:t>Jurisdicción de las cortes de distrito</w:t>
      </w:r>
      <w:r w:rsidR="00766D6D" w:rsidRPr="00061FCC">
        <w:rPr>
          <w:rFonts w:ascii="Arial" w:hAnsi="Arial"/>
          <w:b/>
          <w:bCs/>
          <w:sz w:val="20"/>
          <w:szCs w:val="23"/>
          <w:lang w:val="es-MX"/>
        </w:rPr>
        <w:t xml:space="preserve"> </w:t>
      </w:r>
    </w:p>
    <w:p w:rsidR="00061FCC" w:rsidRPr="00061FCC" w:rsidRDefault="00061FCC" w:rsidP="00061FCC">
      <w:pPr>
        <w:pStyle w:val="Default"/>
        <w:rPr>
          <w:rFonts w:ascii="Arial" w:hAnsi="Arial"/>
          <w:sz w:val="20"/>
          <w:szCs w:val="20"/>
          <w:lang w:val="es-MX"/>
        </w:rPr>
      </w:pPr>
      <w:r w:rsidRPr="00061FCC">
        <w:rPr>
          <w:rFonts w:ascii="Arial" w:hAnsi="Arial"/>
          <w:sz w:val="20"/>
          <w:szCs w:val="20"/>
          <w:lang w:val="es-MX"/>
        </w:rPr>
        <w:t xml:space="preserve">Las cortes de distrito de los Estados Unidos tienen autoridad de </w:t>
      </w:r>
      <w:r>
        <w:rPr>
          <w:rFonts w:ascii="Arial" w:hAnsi="Arial"/>
          <w:sz w:val="20"/>
          <w:szCs w:val="20"/>
          <w:lang w:val="es-MX"/>
        </w:rPr>
        <w:t>deci</w:t>
      </w:r>
      <w:r w:rsidRPr="00061FCC">
        <w:rPr>
          <w:rFonts w:ascii="Arial" w:hAnsi="Arial"/>
          <w:sz w:val="20"/>
          <w:szCs w:val="20"/>
          <w:lang w:val="es-MX"/>
        </w:rPr>
        <w:t>dir en acciones relacionadas con la Sección B de IDEA sin importar la cantidad en disputa.</w:t>
      </w:r>
    </w:p>
    <w:p w:rsidR="00917DA5" w:rsidRPr="00061FCC" w:rsidRDefault="00917DA5" w:rsidP="00917DA5">
      <w:pPr>
        <w:pStyle w:val="Default"/>
        <w:rPr>
          <w:rFonts w:ascii="Arial" w:hAnsi="Arial"/>
          <w:b/>
          <w:bCs/>
          <w:sz w:val="20"/>
          <w:szCs w:val="23"/>
          <w:lang w:val="es-MX"/>
        </w:rPr>
      </w:pPr>
    </w:p>
    <w:p w:rsidR="00917DA5" w:rsidRPr="00061FCC" w:rsidRDefault="00061FCC" w:rsidP="00917DA5">
      <w:pPr>
        <w:pStyle w:val="Default"/>
        <w:rPr>
          <w:rFonts w:ascii="Arial" w:hAnsi="Arial"/>
          <w:sz w:val="20"/>
          <w:szCs w:val="23"/>
          <w:lang w:val="es-MX"/>
        </w:rPr>
      </w:pPr>
      <w:r w:rsidRPr="00061FCC">
        <w:rPr>
          <w:rFonts w:ascii="Arial" w:hAnsi="Arial"/>
          <w:b/>
          <w:bCs/>
          <w:sz w:val="20"/>
          <w:szCs w:val="23"/>
          <w:lang w:val="es-MX"/>
        </w:rPr>
        <w:t>Regla de construcción</w:t>
      </w:r>
      <w:r w:rsidR="00766D6D" w:rsidRPr="00061FCC">
        <w:rPr>
          <w:rFonts w:ascii="Arial" w:hAnsi="Arial"/>
          <w:b/>
          <w:bCs/>
          <w:sz w:val="20"/>
          <w:szCs w:val="23"/>
          <w:lang w:val="es-MX"/>
        </w:rPr>
        <w:t xml:space="preserve"> </w:t>
      </w:r>
    </w:p>
    <w:p w:rsidR="00917DA5" w:rsidRPr="00061FCC" w:rsidRDefault="00061FCC" w:rsidP="00917DA5">
      <w:pPr>
        <w:pStyle w:val="Default"/>
        <w:rPr>
          <w:rFonts w:ascii="Arial" w:hAnsi="Arial"/>
          <w:sz w:val="20"/>
          <w:szCs w:val="20"/>
          <w:lang w:val="es-MX"/>
        </w:rPr>
      </w:pPr>
      <w:r w:rsidRPr="00061FCC">
        <w:rPr>
          <w:rFonts w:ascii="Arial" w:hAnsi="Arial"/>
          <w:sz w:val="20"/>
          <w:szCs w:val="20"/>
          <w:lang w:val="es-MX"/>
        </w:rPr>
        <w:t xml:space="preserve">Ninguna parte de la Sección B de IDEA restringe o limita los derechos, procedimientos y soluciones disponibles bajo la Constitución de los Estados Unidos, el Acta de los Americanos con Discapacidades (ADA) de 1990, el Título V del Acta de Rehabilitación de 1973 (Sección 504), u otras leyes federales protegiendo los derechos de los niños con discapacidades; pero antes de </w:t>
      </w:r>
      <w:r>
        <w:rPr>
          <w:rFonts w:ascii="Arial" w:hAnsi="Arial"/>
          <w:sz w:val="20"/>
          <w:szCs w:val="20"/>
          <w:lang w:val="es-MX"/>
        </w:rPr>
        <w:t>present</w:t>
      </w:r>
      <w:r w:rsidRPr="00061FCC">
        <w:rPr>
          <w:rFonts w:ascii="Arial" w:hAnsi="Arial"/>
          <w:sz w:val="20"/>
          <w:szCs w:val="20"/>
          <w:lang w:val="es-MX"/>
        </w:rPr>
        <w:t>ar una acción civil bajo estas leyes en busca de la ayuda que también es disponible bajo la Sección B de IDEA, se deben agotar los procedimientos legítimos arriba descritos en la misma medida en que se haría si la persona solicitara una acción bajo la Sección B de IDEA. Esto significa que usted puede tener ayudas disponibles bajo otras leyes que coinciden con las de IDEA, pero en general, para obtener ayuda bajo dichas leyes, debe usted primero usar la ayuda disponible bajo IDEA (o sea, la solicitud de un proceso de audiencia, reunión de resolución, y una audiencia de proceso legítimo imparcial) antes de acudir a las cortes directamente.</w:t>
      </w:r>
      <w:r w:rsidR="00766D6D" w:rsidRPr="00061FCC">
        <w:rPr>
          <w:rFonts w:ascii="Arial" w:hAnsi="Arial"/>
          <w:sz w:val="20"/>
          <w:szCs w:val="20"/>
          <w:lang w:val="es-MX"/>
        </w:rPr>
        <w:t xml:space="preserve"> </w:t>
      </w:r>
    </w:p>
    <w:p w:rsidR="00917DA5" w:rsidRPr="00061FCC" w:rsidRDefault="00917DA5" w:rsidP="00C103B1">
      <w:pPr>
        <w:pStyle w:val="Default"/>
        <w:pBdr>
          <w:bottom w:val="single" w:sz="36" w:space="2" w:color="auto"/>
        </w:pBdr>
        <w:rPr>
          <w:rFonts w:ascii="Arial" w:hAnsi="Arial"/>
          <w:b/>
          <w:bCs/>
          <w:sz w:val="20"/>
          <w:szCs w:val="23"/>
          <w:lang w:val="es-MX"/>
        </w:rPr>
      </w:pPr>
    </w:p>
    <w:p w:rsidR="00917DA5" w:rsidRPr="00C103B1" w:rsidRDefault="00C103B1" w:rsidP="00C103B1">
      <w:pPr>
        <w:pStyle w:val="Default"/>
        <w:pBdr>
          <w:bottom w:val="single" w:sz="36" w:space="2" w:color="auto"/>
        </w:pBdr>
        <w:rPr>
          <w:rFonts w:ascii="Arial" w:hAnsi="Arial"/>
          <w:sz w:val="20"/>
          <w:szCs w:val="23"/>
          <w:lang w:val="es-MX"/>
        </w:rPr>
      </w:pPr>
      <w:r w:rsidRPr="00C103B1">
        <w:rPr>
          <w:rFonts w:ascii="Arial" w:hAnsi="Arial"/>
          <w:b/>
          <w:bCs/>
          <w:sz w:val="20"/>
          <w:szCs w:val="23"/>
          <w:lang w:val="es-MX"/>
        </w:rPr>
        <w:t xml:space="preserve">CUOTAS DE LOS ABOGADOS </w:t>
      </w:r>
      <w:r w:rsidR="00766D6D" w:rsidRPr="00C103B1">
        <w:rPr>
          <w:rFonts w:ascii="Arial" w:hAnsi="Arial"/>
          <w:b/>
          <w:bCs/>
          <w:sz w:val="20"/>
          <w:szCs w:val="23"/>
          <w:lang w:val="es-MX"/>
        </w:rPr>
        <w:t xml:space="preserve">34 C.F.R. §300.517 </w:t>
      </w:r>
    </w:p>
    <w:p w:rsidR="00C103B1" w:rsidRDefault="00766D6D" w:rsidP="00C103B1">
      <w:pPr>
        <w:pStyle w:val="Default"/>
        <w:rPr>
          <w:rFonts w:ascii="Arial" w:hAnsi="Arial"/>
          <w:sz w:val="20"/>
          <w:szCs w:val="23"/>
          <w:lang w:val="es-MX"/>
        </w:rPr>
      </w:pPr>
      <w:r w:rsidRPr="00C103B1">
        <w:rPr>
          <w:rFonts w:ascii="Arial" w:hAnsi="Arial"/>
          <w:b/>
          <w:bCs/>
          <w:sz w:val="20"/>
          <w:szCs w:val="23"/>
          <w:lang w:val="es-MX"/>
        </w:rPr>
        <w:t>General</w:t>
      </w:r>
      <w:r w:rsidR="00C103B1" w:rsidRPr="00C103B1">
        <w:rPr>
          <w:rFonts w:ascii="Arial" w:hAnsi="Arial"/>
          <w:b/>
          <w:bCs/>
          <w:sz w:val="20"/>
          <w:szCs w:val="23"/>
          <w:lang w:val="es-MX"/>
        </w:rPr>
        <w:t>idades</w:t>
      </w:r>
      <w:r w:rsidRPr="00C103B1">
        <w:rPr>
          <w:rFonts w:ascii="Arial" w:hAnsi="Arial"/>
          <w:b/>
          <w:bCs/>
          <w:sz w:val="20"/>
          <w:szCs w:val="23"/>
          <w:lang w:val="es-MX"/>
        </w:rPr>
        <w:t xml:space="preserve"> </w:t>
      </w:r>
    </w:p>
    <w:p w:rsidR="00C103B1" w:rsidRDefault="00C103B1" w:rsidP="00C103B1">
      <w:pPr>
        <w:pStyle w:val="Default"/>
        <w:rPr>
          <w:rFonts w:ascii="Arial" w:hAnsi="Arial"/>
          <w:sz w:val="20"/>
          <w:szCs w:val="23"/>
          <w:lang w:val="es-MX"/>
        </w:rPr>
      </w:pPr>
      <w:r w:rsidRPr="00C103B1">
        <w:rPr>
          <w:rFonts w:ascii="Arial" w:hAnsi="Arial"/>
          <w:sz w:val="20"/>
          <w:szCs w:val="20"/>
          <w:lang w:val="es-MX"/>
        </w:rPr>
        <w:t>En cualquier acción o procedimiento bajo la Sección B de IDEA, si usted gana, la corte a su discreción, asignará cuotas razonables del abogado como parte de los costos suyos.</w:t>
      </w:r>
    </w:p>
    <w:p w:rsidR="00C103B1" w:rsidRDefault="00C103B1" w:rsidP="00C103B1">
      <w:pPr>
        <w:pStyle w:val="Default"/>
        <w:rPr>
          <w:rFonts w:ascii="Arial" w:hAnsi="Arial"/>
          <w:sz w:val="20"/>
          <w:szCs w:val="23"/>
          <w:lang w:val="es-MX"/>
        </w:rPr>
      </w:pPr>
    </w:p>
    <w:p w:rsidR="00C103B1" w:rsidRPr="00C103B1" w:rsidRDefault="00C103B1" w:rsidP="00C103B1">
      <w:pPr>
        <w:pStyle w:val="Default"/>
        <w:rPr>
          <w:rFonts w:ascii="Arial" w:hAnsi="Arial"/>
          <w:sz w:val="20"/>
          <w:szCs w:val="23"/>
          <w:lang w:val="es-MX"/>
        </w:rPr>
      </w:pPr>
      <w:r w:rsidRPr="00C103B1">
        <w:rPr>
          <w:rFonts w:ascii="Arial" w:hAnsi="Arial"/>
          <w:sz w:val="20"/>
          <w:szCs w:val="20"/>
          <w:lang w:val="es-MX"/>
        </w:rPr>
        <w:t xml:space="preserve">En cualquier acción o procedimiento bajo la Sección B de IDEA, si </w:t>
      </w:r>
      <w:r>
        <w:rPr>
          <w:rFonts w:ascii="Arial" w:hAnsi="Arial"/>
          <w:sz w:val="20"/>
          <w:szCs w:val="20"/>
          <w:lang w:val="es-MX"/>
        </w:rPr>
        <w:t xml:space="preserve">ganan </w:t>
      </w:r>
      <w:r w:rsidRPr="00C103B1">
        <w:rPr>
          <w:rFonts w:ascii="Arial" w:hAnsi="Arial"/>
          <w:sz w:val="20"/>
          <w:szCs w:val="20"/>
          <w:lang w:val="es-MX"/>
        </w:rPr>
        <w:t xml:space="preserve">el distrito escolar </w:t>
      </w:r>
      <w:r>
        <w:rPr>
          <w:rFonts w:ascii="Arial" w:hAnsi="Arial"/>
          <w:sz w:val="20"/>
          <w:szCs w:val="20"/>
          <w:lang w:val="es-MX"/>
        </w:rPr>
        <w:t>o el Departamento de Educación del Estado de Wyoming</w:t>
      </w:r>
      <w:r w:rsidRPr="00C103B1">
        <w:rPr>
          <w:rFonts w:ascii="Arial" w:hAnsi="Arial"/>
          <w:sz w:val="20"/>
          <w:szCs w:val="20"/>
          <w:lang w:val="es-MX"/>
        </w:rPr>
        <w:t xml:space="preserve">, </w:t>
      </w:r>
      <w:r>
        <w:rPr>
          <w:rFonts w:ascii="Arial" w:hAnsi="Arial"/>
          <w:sz w:val="20"/>
          <w:szCs w:val="20"/>
          <w:lang w:val="es-MX"/>
        </w:rPr>
        <w:t>la corte a su discreción</w:t>
      </w:r>
      <w:r w:rsidRPr="00C103B1">
        <w:rPr>
          <w:rFonts w:ascii="Arial" w:hAnsi="Arial"/>
          <w:sz w:val="20"/>
          <w:szCs w:val="20"/>
          <w:lang w:val="es-MX"/>
        </w:rPr>
        <w:t xml:space="preserve"> asignará cuotas razonables del abogado como parte de los costos que serán pagados por su abogado, si el abogado:</w:t>
      </w:r>
    </w:p>
    <w:p w:rsidR="00C103B1" w:rsidRPr="00C103B1" w:rsidRDefault="00C103B1" w:rsidP="00A06505">
      <w:pPr>
        <w:pStyle w:val="Default"/>
        <w:numPr>
          <w:ilvl w:val="0"/>
          <w:numId w:val="22"/>
        </w:numPr>
        <w:rPr>
          <w:rFonts w:ascii="Arial" w:hAnsi="Arial"/>
          <w:sz w:val="20"/>
          <w:szCs w:val="20"/>
          <w:lang w:val="es-MX"/>
        </w:rPr>
      </w:pPr>
      <w:r w:rsidRPr="00C103B1">
        <w:rPr>
          <w:rFonts w:ascii="Arial" w:hAnsi="Arial"/>
          <w:sz w:val="20"/>
          <w:szCs w:val="20"/>
          <w:lang w:val="es-MX"/>
        </w:rPr>
        <w:t xml:space="preserve">(a) Somete una queja o caso de corte que la corte encuentre como frívola, o irrazonable, o sin fundamento; </w:t>
      </w:r>
      <w:r w:rsidRPr="00C103B1">
        <w:rPr>
          <w:rFonts w:ascii="Arial" w:hAnsi="Arial"/>
          <w:b/>
          <w:sz w:val="20"/>
          <w:szCs w:val="20"/>
          <w:u w:val="single"/>
          <w:lang w:val="es-MX"/>
        </w:rPr>
        <w:t>o</w:t>
      </w:r>
      <w:r w:rsidRPr="00C103B1">
        <w:rPr>
          <w:rFonts w:ascii="Arial" w:hAnsi="Arial"/>
          <w:sz w:val="20"/>
          <w:szCs w:val="20"/>
          <w:lang w:val="es-MX"/>
        </w:rPr>
        <w:t xml:space="preserve"> (b) continúa litigando cuando el alegato claramente se ha vuelto frívolo, irrazonable o sin fundamento; </w:t>
      </w:r>
      <w:r w:rsidRPr="00C103B1">
        <w:rPr>
          <w:rFonts w:ascii="Arial" w:hAnsi="Arial"/>
          <w:b/>
          <w:sz w:val="20"/>
          <w:szCs w:val="20"/>
          <w:u w:val="single"/>
          <w:lang w:val="es-MX"/>
        </w:rPr>
        <w:t>o</w:t>
      </w:r>
    </w:p>
    <w:p w:rsidR="00917DA5" w:rsidRPr="00C103B1" w:rsidRDefault="00C103B1" w:rsidP="00A06505">
      <w:pPr>
        <w:pStyle w:val="Default"/>
        <w:numPr>
          <w:ilvl w:val="0"/>
          <w:numId w:val="22"/>
        </w:numPr>
        <w:rPr>
          <w:rFonts w:ascii="Arial" w:hAnsi="Arial"/>
          <w:sz w:val="20"/>
          <w:szCs w:val="20"/>
          <w:lang w:val="es-MX"/>
        </w:rPr>
      </w:pPr>
      <w:r w:rsidRPr="00C103B1">
        <w:rPr>
          <w:rFonts w:ascii="Arial" w:hAnsi="Arial"/>
          <w:sz w:val="20"/>
          <w:szCs w:val="20"/>
          <w:lang w:val="es-MX"/>
        </w:rPr>
        <w:t>Si usted solicita una audiencia de proceso legítimo o un caso de corte posterior se presenta con un propósito impropio, tal como hostilizar, causar retraso innecesario, o aumentar innecesariamente el costo de la acción o procedimiento.</w:t>
      </w:r>
      <w:r w:rsidR="00766D6D" w:rsidRPr="00C103B1">
        <w:rPr>
          <w:rFonts w:ascii="Arial" w:hAnsi="Arial"/>
          <w:sz w:val="20"/>
          <w:szCs w:val="20"/>
          <w:lang w:val="es-MX"/>
        </w:rPr>
        <w:t xml:space="preserve"> </w:t>
      </w:r>
    </w:p>
    <w:p w:rsidR="00917DA5" w:rsidRPr="00C103B1" w:rsidRDefault="00917DA5" w:rsidP="00917DA5">
      <w:pPr>
        <w:pStyle w:val="Default"/>
        <w:rPr>
          <w:rFonts w:ascii="Arial" w:hAnsi="Arial"/>
          <w:b/>
          <w:bCs/>
          <w:sz w:val="20"/>
          <w:szCs w:val="23"/>
          <w:lang w:val="es-MX"/>
        </w:rPr>
      </w:pPr>
    </w:p>
    <w:p w:rsidR="00917DA5" w:rsidRPr="00C103B1" w:rsidRDefault="00C103B1" w:rsidP="00917DA5">
      <w:pPr>
        <w:pStyle w:val="Default"/>
        <w:rPr>
          <w:rFonts w:ascii="Arial" w:hAnsi="Arial"/>
          <w:sz w:val="20"/>
          <w:szCs w:val="23"/>
          <w:lang w:val="es-MX"/>
        </w:rPr>
      </w:pPr>
      <w:r w:rsidRPr="00C103B1">
        <w:rPr>
          <w:rFonts w:ascii="Arial" w:hAnsi="Arial"/>
          <w:b/>
          <w:bCs/>
          <w:sz w:val="20"/>
          <w:szCs w:val="23"/>
          <w:lang w:val="es-MX"/>
        </w:rPr>
        <w:t>Asignación de cuotas</w:t>
      </w:r>
      <w:r w:rsidR="00766D6D" w:rsidRPr="00C103B1">
        <w:rPr>
          <w:rFonts w:ascii="Arial" w:hAnsi="Arial"/>
          <w:b/>
          <w:bCs/>
          <w:sz w:val="20"/>
          <w:szCs w:val="23"/>
          <w:lang w:val="es-MX"/>
        </w:rPr>
        <w:t xml:space="preserve"> </w:t>
      </w:r>
    </w:p>
    <w:p w:rsidR="00C103B1" w:rsidRDefault="00C103B1" w:rsidP="00C103B1">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La corte asigna cuotas razonables del abogado de la siguiente manera:</w:t>
      </w:r>
    </w:p>
    <w:p w:rsidR="0029789C" w:rsidRDefault="00C103B1" w:rsidP="00A06505">
      <w:pPr>
        <w:pStyle w:val="ListParagraph"/>
        <w:numPr>
          <w:ilvl w:val="0"/>
          <w:numId w:val="64"/>
        </w:num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Las cuotas deben estar basadas en las tarifas prevalecientes en la comunidad en la que la acción o audiencia tenga lugar para el tipo y calidad de servicios proporcionados. No se podrán utilizar bonos o multiplicadores al calcular las cuotas.</w:t>
      </w:r>
    </w:p>
    <w:p w:rsidR="0029789C" w:rsidRDefault="00C103B1" w:rsidP="00A06505">
      <w:pPr>
        <w:pStyle w:val="ListParagraph"/>
        <w:numPr>
          <w:ilvl w:val="0"/>
          <w:numId w:val="64"/>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No se pueden asignar cuotas ni los costos relacionados pueden ser reembolsados en ninguna acción o procedimiento bajo la Sección B de IDEA por los servicios realizados después de que se le haya ofr</w:t>
      </w:r>
      <w:r w:rsidR="0029789C">
        <w:rPr>
          <w:rFonts w:ascii="Arial" w:hAnsi="Arial" w:cs="Garamond"/>
          <w:color w:val="000000"/>
          <w:sz w:val="20"/>
          <w:szCs w:val="20"/>
          <w:lang w:val="es-MX"/>
        </w:rPr>
        <w:t>ecido un arreglo por escrito si:</w:t>
      </w:r>
    </w:p>
    <w:p w:rsidR="0029789C" w:rsidRDefault="00C103B1" w:rsidP="00A06505">
      <w:pPr>
        <w:pStyle w:val="ListParagraph"/>
        <w:numPr>
          <w:ilvl w:val="1"/>
          <w:numId w:val="64"/>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La oferta se hace durante el tiempo prescrito por la Regla 68 de la Reglas Federales de Procedimientos Civiles, o en el caso de una audiencia de proceso legítimo o revisión a nivel Estatal, en un tiempo mayor de 10 días de calendario antes de que se inicie el procedimiento;</w:t>
      </w:r>
    </w:p>
    <w:p w:rsidR="0029789C" w:rsidRPr="0029789C" w:rsidRDefault="00C103B1" w:rsidP="00A06505">
      <w:pPr>
        <w:pStyle w:val="ListParagraph"/>
        <w:numPr>
          <w:ilvl w:val="1"/>
          <w:numId w:val="64"/>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 xml:space="preserve">La oferta no es aceptada dentro de los 10 días de calendario; </w:t>
      </w:r>
      <w:r w:rsidRPr="0029789C">
        <w:rPr>
          <w:rFonts w:ascii="Arial" w:hAnsi="Arial" w:cs="Garamond"/>
          <w:b/>
          <w:color w:val="000000"/>
          <w:sz w:val="20"/>
          <w:szCs w:val="20"/>
          <w:u w:val="single"/>
          <w:lang w:val="es-MX"/>
        </w:rPr>
        <w:t>y</w:t>
      </w:r>
    </w:p>
    <w:p w:rsidR="00C103B1" w:rsidRPr="0029789C" w:rsidRDefault="00C103B1" w:rsidP="00A06505">
      <w:pPr>
        <w:pStyle w:val="ListParagraph"/>
        <w:numPr>
          <w:ilvl w:val="1"/>
          <w:numId w:val="64"/>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La corte o el oficial de la audiencia administrativa encuentra que la ayuda que ha obtenido usted finalmente no es más favorable para usted que la oferta de arreglo.</w:t>
      </w: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A pesar es estas restricciones, le pueden asignar algunas cuotas del abogado y costos relacionados si usted gana y tiene razón justificada para rechazar la oferta de arreglo.</w:t>
      </w: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Las cuotas no pueden ser asignadas para ninguna reunión con el equipo del programa de educación individualizada (IEP) a menos que la reunión se lleve a cabo como resultado de un procedimiento administrativo o una acción de la corte.</w:t>
      </w: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Una reunión de resolución no se considera una reunión llevada a cabo como resultado de una audiencia administrativa o acción de la corte y tampoco se considera una audiencia administrativa o acción de la corte para los propósitos de las provisiones de cuotas de los abogados.</w:t>
      </w: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p>
    <w:p w:rsidR="0029789C" w:rsidRDefault="00C103B1" w:rsidP="0029789C">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La corte reduce, como juzgue apropiado, la cantidad de las cuotas del abogado asignadas bajo la Sección B de IDEA, si la corte encuentra que:</w:t>
      </w:r>
    </w:p>
    <w:p w:rsidR="0029789C" w:rsidRDefault="00C103B1" w:rsidP="00A06505">
      <w:pPr>
        <w:pStyle w:val="ListParagraph"/>
        <w:numPr>
          <w:ilvl w:val="0"/>
          <w:numId w:val="65"/>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Usted o su abogado irrazonablemente retrasaron la resolución final de la disputa durante el curso de la acción o procedimiento;</w:t>
      </w:r>
    </w:p>
    <w:p w:rsidR="0029789C" w:rsidRDefault="00C103B1" w:rsidP="00A06505">
      <w:pPr>
        <w:pStyle w:val="ListParagraph"/>
        <w:numPr>
          <w:ilvl w:val="0"/>
          <w:numId w:val="65"/>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La cantidad de las cuotas del abogado que hubieran sido autorizadas excede irrazonablemente la tarifa por hora prevaleciente en la comunidad por servicios similares por abogados con similares habilidades, reputación y experiencia;</w:t>
      </w:r>
    </w:p>
    <w:p w:rsidR="0029789C" w:rsidRPr="0029789C" w:rsidRDefault="00C103B1" w:rsidP="00A06505">
      <w:pPr>
        <w:pStyle w:val="ListParagraph"/>
        <w:numPr>
          <w:ilvl w:val="0"/>
          <w:numId w:val="65"/>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 xml:space="preserve">El tiempo empleado y los servicios legales proporcionados fueron excesivos considerando la naturaleza de la acción o procedimiento; </w:t>
      </w:r>
      <w:r w:rsidRPr="0029789C">
        <w:rPr>
          <w:rFonts w:ascii="Arial" w:hAnsi="Arial" w:cs="Garamond"/>
          <w:b/>
          <w:color w:val="000000"/>
          <w:sz w:val="20"/>
          <w:szCs w:val="20"/>
          <w:u w:val="single"/>
          <w:lang w:val="es-MX"/>
        </w:rPr>
        <w:t>o</w:t>
      </w:r>
    </w:p>
    <w:p w:rsidR="00C103B1" w:rsidRPr="0029789C" w:rsidRDefault="00C103B1" w:rsidP="00A06505">
      <w:pPr>
        <w:pStyle w:val="ListParagraph"/>
        <w:numPr>
          <w:ilvl w:val="0"/>
          <w:numId w:val="65"/>
        </w:numPr>
        <w:autoSpaceDE w:val="0"/>
        <w:autoSpaceDN w:val="0"/>
        <w:adjustRightInd w:val="0"/>
        <w:spacing w:after="0" w:line="240" w:lineRule="auto"/>
        <w:rPr>
          <w:rFonts w:ascii="Arial" w:hAnsi="Arial" w:cs="Garamond"/>
          <w:color w:val="000000"/>
          <w:sz w:val="20"/>
          <w:szCs w:val="20"/>
          <w:lang w:val="es-MX"/>
        </w:rPr>
      </w:pPr>
      <w:r w:rsidRPr="0029789C">
        <w:rPr>
          <w:rFonts w:ascii="Arial" w:hAnsi="Arial" w:cs="Garamond"/>
          <w:color w:val="000000"/>
          <w:sz w:val="20"/>
          <w:szCs w:val="20"/>
          <w:lang w:val="es-MX"/>
        </w:rPr>
        <w:t>El abogado representándolo a usted no proporcionó al distrito escolar la información apropiada en la noticia de audiencia de proceso legítimo.</w:t>
      </w:r>
    </w:p>
    <w:p w:rsidR="00C103B1" w:rsidRPr="00C103B1" w:rsidRDefault="00C103B1" w:rsidP="00C103B1">
      <w:pPr>
        <w:autoSpaceDE w:val="0"/>
        <w:autoSpaceDN w:val="0"/>
        <w:adjustRightInd w:val="0"/>
        <w:spacing w:after="0" w:line="240" w:lineRule="auto"/>
        <w:rPr>
          <w:rFonts w:ascii="Arial" w:hAnsi="Arial" w:cs="Garamond"/>
          <w:color w:val="000000"/>
          <w:sz w:val="20"/>
          <w:szCs w:val="20"/>
          <w:lang w:val="es-MX"/>
        </w:rPr>
      </w:pPr>
    </w:p>
    <w:p w:rsidR="00917DA5" w:rsidRDefault="00C103B1" w:rsidP="00917DA5">
      <w:pPr>
        <w:autoSpaceDE w:val="0"/>
        <w:autoSpaceDN w:val="0"/>
        <w:adjustRightInd w:val="0"/>
        <w:spacing w:after="0" w:line="240" w:lineRule="auto"/>
        <w:rPr>
          <w:rFonts w:ascii="Arial" w:hAnsi="Arial" w:cs="Garamond"/>
          <w:color w:val="000000"/>
          <w:sz w:val="20"/>
          <w:szCs w:val="20"/>
          <w:lang w:val="es-MX"/>
        </w:rPr>
      </w:pPr>
      <w:r w:rsidRPr="00C103B1">
        <w:rPr>
          <w:rFonts w:ascii="Arial" w:hAnsi="Arial" w:cs="Garamond"/>
          <w:color w:val="000000"/>
          <w:sz w:val="20"/>
          <w:szCs w:val="20"/>
          <w:lang w:val="es-MX"/>
        </w:rPr>
        <w:t>Sin embargo, la corte puede no reducir las cuotas si la corte encuentra que el Estado o el distrito escolar retrasaron irrazonablemente la resolución final de la acción o de los procedimientos, o si hubo una violación bajo las previsiones del proceso de medidas preventivas en la Sección B de IDEA.</w:t>
      </w:r>
    </w:p>
    <w:p w:rsidR="002F4584" w:rsidRDefault="002F4584" w:rsidP="00917DA5">
      <w:pPr>
        <w:autoSpaceDE w:val="0"/>
        <w:autoSpaceDN w:val="0"/>
        <w:adjustRightInd w:val="0"/>
        <w:spacing w:after="0" w:line="240" w:lineRule="auto"/>
        <w:rPr>
          <w:rFonts w:ascii="Arial" w:hAnsi="Arial" w:cs="Garamond"/>
          <w:color w:val="000000"/>
          <w:sz w:val="20"/>
          <w:szCs w:val="20"/>
          <w:lang w:val="es-MX"/>
        </w:rPr>
      </w:pPr>
    </w:p>
    <w:p w:rsidR="002F4584" w:rsidRDefault="002F4584" w:rsidP="00917DA5">
      <w:pPr>
        <w:autoSpaceDE w:val="0"/>
        <w:autoSpaceDN w:val="0"/>
        <w:adjustRightInd w:val="0"/>
        <w:spacing w:after="0" w:line="240" w:lineRule="auto"/>
        <w:rPr>
          <w:rFonts w:ascii="Arial" w:hAnsi="Arial" w:cs="Garamond"/>
          <w:color w:val="000000"/>
          <w:sz w:val="20"/>
          <w:szCs w:val="20"/>
          <w:lang w:val="es-MX"/>
        </w:rPr>
      </w:pPr>
    </w:p>
    <w:p w:rsidR="002F4584" w:rsidRPr="00C103B1" w:rsidRDefault="002F4584" w:rsidP="00917DA5">
      <w:pPr>
        <w:autoSpaceDE w:val="0"/>
        <w:autoSpaceDN w:val="0"/>
        <w:adjustRightInd w:val="0"/>
        <w:spacing w:after="0" w:line="240" w:lineRule="auto"/>
        <w:rPr>
          <w:rFonts w:ascii="Arial" w:hAnsi="Arial" w:cs="Garamond"/>
          <w:color w:val="000000"/>
          <w:sz w:val="20"/>
          <w:szCs w:val="20"/>
          <w:lang w:val="es-MX"/>
        </w:rPr>
      </w:pPr>
    </w:p>
    <w:p w:rsidR="00917DA5" w:rsidRPr="00C103B1" w:rsidRDefault="00917DA5" w:rsidP="00917DA5">
      <w:pPr>
        <w:autoSpaceDE w:val="0"/>
        <w:autoSpaceDN w:val="0"/>
        <w:adjustRightInd w:val="0"/>
        <w:spacing w:after="0" w:line="240" w:lineRule="auto"/>
        <w:rPr>
          <w:rFonts w:ascii="Arial" w:hAnsi="Arial" w:cs="Garamond"/>
          <w:color w:val="000000"/>
          <w:sz w:val="20"/>
          <w:szCs w:val="20"/>
          <w:lang w:val="es-MX"/>
        </w:rPr>
      </w:pPr>
    </w:p>
    <w:p w:rsidR="00917DA5" w:rsidRPr="00C103B1" w:rsidRDefault="0051283C" w:rsidP="00917DA5">
      <w:pPr>
        <w:pStyle w:val="Default"/>
        <w:rPr>
          <w:rFonts w:ascii="Arial" w:hAnsi="Arial"/>
          <w:sz w:val="20"/>
          <w:szCs w:val="23"/>
          <w:lang w:val="es-MX"/>
        </w:rPr>
      </w:pPr>
      <w:r w:rsidRPr="0051283C">
        <w:rPr>
          <w:rFonts w:ascii="Arial" w:hAnsi="Arial"/>
          <w:b/>
          <w:bCs/>
          <w:noProof/>
          <w:color w:val="FFFFFF"/>
          <w:sz w:val="20"/>
          <w:szCs w:val="19"/>
          <w:lang w:val="es-MX" w:eastAsia="zh-TW"/>
        </w:rPr>
        <w:pict>
          <v:shape id="_x0000_s1033" type="#_x0000_t202" style="position:absolute;margin-left:6.45pt;margin-top:-.1pt;width:455.1pt;height:52.45pt;z-index:251673600;mso-width-relative:margin;mso-height-relative:margin" fillcolor="black [3213]">
            <v:textbox style="mso-next-textbox:#_x0000_s1033">
              <w:txbxContent>
                <w:p w:rsidR="000A2245" w:rsidRDefault="000A2245" w:rsidP="000A2245">
                  <w:pPr>
                    <w:spacing w:after="0" w:line="240" w:lineRule="auto"/>
                    <w:jc w:val="center"/>
                    <w:rPr>
                      <w:rFonts w:ascii="Arial" w:hAnsi="Arial"/>
                      <w:b/>
                      <w:sz w:val="24"/>
                      <w:szCs w:val="24"/>
                      <w:u w:val="thick"/>
                      <w:lang w:val="es-ES"/>
                    </w:rPr>
                  </w:pPr>
                  <w:r>
                    <w:rPr>
                      <w:rFonts w:ascii="Arial" w:hAnsi="Arial"/>
                      <w:b/>
                      <w:sz w:val="24"/>
                      <w:szCs w:val="24"/>
                      <w:u w:val="thick"/>
                      <w:lang w:val="es-ES"/>
                    </w:rPr>
                    <w:t>REQUERIMIENTOS POR PARTE DE LOS PADRES DE NIÑOS</w:t>
                  </w:r>
                </w:p>
                <w:p w:rsidR="000A2245" w:rsidRDefault="000A2245" w:rsidP="000A2245">
                  <w:pPr>
                    <w:spacing w:after="0" w:line="240" w:lineRule="auto"/>
                    <w:jc w:val="center"/>
                    <w:rPr>
                      <w:rFonts w:ascii="Arial" w:hAnsi="Arial"/>
                      <w:b/>
                      <w:sz w:val="24"/>
                      <w:szCs w:val="24"/>
                      <w:u w:val="thick"/>
                      <w:lang w:val="es-ES"/>
                    </w:rPr>
                  </w:pPr>
                  <w:r>
                    <w:rPr>
                      <w:rFonts w:ascii="Arial" w:hAnsi="Arial"/>
                      <w:b/>
                      <w:sz w:val="24"/>
                      <w:szCs w:val="24"/>
                      <w:u w:val="thick"/>
                      <w:lang w:val="es-ES"/>
                    </w:rPr>
                    <w:t>EN ESCUELAS PARTICULARES PARA UNA COLOCACIÓN UNILATERAL</w:t>
                  </w:r>
                </w:p>
                <w:p w:rsidR="000A2245" w:rsidRPr="000A2245" w:rsidRDefault="000A2245" w:rsidP="000A2245">
                  <w:pPr>
                    <w:spacing w:after="0" w:line="240" w:lineRule="auto"/>
                    <w:jc w:val="center"/>
                    <w:rPr>
                      <w:rFonts w:ascii="Arial" w:hAnsi="Arial"/>
                      <w:b/>
                      <w:sz w:val="24"/>
                      <w:szCs w:val="24"/>
                      <w:u w:val="thick"/>
                      <w:lang w:val="es-ES"/>
                    </w:rPr>
                  </w:pPr>
                  <w:r>
                    <w:rPr>
                      <w:rFonts w:ascii="Arial" w:hAnsi="Arial"/>
                      <w:b/>
                      <w:sz w:val="24"/>
                      <w:szCs w:val="24"/>
                      <w:u w:val="thick"/>
                      <w:lang w:val="es-ES"/>
                    </w:rPr>
                    <w:t>PAGADA POR EL ESTADO</w:t>
                  </w:r>
                </w:p>
                <w:p w:rsidR="000A2245" w:rsidRPr="00876CA6" w:rsidRDefault="000A2245" w:rsidP="0029789C">
                  <w:pPr>
                    <w:spacing w:after="0" w:line="240" w:lineRule="auto"/>
                    <w:jc w:val="center"/>
                    <w:rPr>
                      <w:rFonts w:ascii="Arial" w:hAnsi="Arial"/>
                      <w:b/>
                      <w:smallCaps/>
                      <w:sz w:val="24"/>
                      <w:szCs w:val="24"/>
                      <w:u w:val="thick"/>
                      <w:lang w:val="es-MX"/>
                    </w:rPr>
                  </w:pPr>
                </w:p>
              </w:txbxContent>
            </v:textbox>
          </v:shape>
        </w:pict>
      </w:r>
    </w:p>
    <w:p w:rsidR="00917DA5" w:rsidRPr="00C103B1" w:rsidRDefault="00917DA5" w:rsidP="00917DA5">
      <w:pPr>
        <w:pStyle w:val="Default"/>
        <w:rPr>
          <w:rFonts w:ascii="Arial" w:hAnsi="Arial"/>
          <w:sz w:val="20"/>
          <w:szCs w:val="23"/>
          <w:lang w:val="es-MX"/>
        </w:rPr>
      </w:pPr>
    </w:p>
    <w:p w:rsidR="00917DA5" w:rsidRDefault="00766D6D" w:rsidP="00917DA5">
      <w:pPr>
        <w:pStyle w:val="Default"/>
        <w:jc w:val="center"/>
        <w:rPr>
          <w:rFonts w:ascii="Arial" w:hAnsi="Arial"/>
          <w:b/>
          <w:bCs/>
          <w:color w:val="FFFFFF"/>
          <w:sz w:val="20"/>
          <w:szCs w:val="19"/>
        </w:rPr>
      </w:pPr>
      <w:r w:rsidRPr="00CB652D">
        <w:rPr>
          <w:rFonts w:ascii="Arial" w:hAnsi="Arial"/>
          <w:b/>
          <w:bCs/>
          <w:color w:val="FFFFFF"/>
          <w:sz w:val="20"/>
          <w:szCs w:val="23"/>
        </w:rPr>
        <w:t>R</w:t>
      </w:r>
      <w:r w:rsidRPr="00CB652D">
        <w:rPr>
          <w:rFonts w:ascii="Arial" w:hAnsi="Arial"/>
          <w:b/>
          <w:bCs/>
          <w:color w:val="FFFFFF"/>
          <w:sz w:val="20"/>
          <w:szCs w:val="19"/>
        </w:rPr>
        <w:t xml:space="preserve">EQUIREMENTS FOR </w:t>
      </w:r>
      <w:r w:rsidRPr="00CB652D">
        <w:rPr>
          <w:rFonts w:ascii="Arial" w:hAnsi="Arial"/>
          <w:b/>
          <w:bCs/>
          <w:color w:val="FFFFFF"/>
          <w:sz w:val="20"/>
          <w:szCs w:val="23"/>
        </w:rPr>
        <w:t>U</w:t>
      </w:r>
      <w:r w:rsidRPr="00CB652D">
        <w:rPr>
          <w:rFonts w:ascii="Arial" w:hAnsi="Arial"/>
          <w:b/>
          <w:bCs/>
          <w:color w:val="FFFFFF"/>
          <w:sz w:val="20"/>
          <w:szCs w:val="19"/>
        </w:rPr>
        <w:t xml:space="preserve">NILATERAL </w:t>
      </w:r>
      <w:r w:rsidRPr="00CB652D">
        <w:rPr>
          <w:rFonts w:ascii="Arial" w:hAnsi="Arial"/>
          <w:b/>
          <w:bCs/>
          <w:color w:val="FFFFFF"/>
          <w:sz w:val="20"/>
          <w:szCs w:val="23"/>
        </w:rPr>
        <w:t>P</w:t>
      </w:r>
      <w:r w:rsidRPr="00CB652D">
        <w:rPr>
          <w:rFonts w:ascii="Arial" w:hAnsi="Arial"/>
          <w:b/>
          <w:bCs/>
          <w:color w:val="FFFFFF"/>
          <w:sz w:val="20"/>
          <w:szCs w:val="19"/>
        </w:rPr>
        <w:t xml:space="preserve">LACEMENT BY </w:t>
      </w:r>
      <w:r w:rsidRPr="00CB652D">
        <w:rPr>
          <w:rFonts w:ascii="Arial" w:hAnsi="Arial"/>
          <w:b/>
          <w:bCs/>
          <w:color w:val="FFFFFF"/>
          <w:sz w:val="20"/>
          <w:szCs w:val="23"/>
        </w:rPr>
        <w:t>P</w:t>
      </w:r>
      <w:r w:rsidRPr="00CB652D">
        <w:rPr>
          <w:rFonts w:ascii="Arial" w:hAnsi="Arial"/>
          <w:b/>
          <w:bCs/>
          <w:color w:val="FFFFFF"/>
          <w:sz w:val="20"/>
          <w:szCs w:val="19"/>
        </w:rPr>
        <w:t xml:space="preserve">ARENTS OF </w:t>
      </w:r>
      <w:r w:rsidRPr="00CB652D">
        <w:rPr>
          <w:rFonts w:ascii="Arial" w:hAnsi="Arial"/>
          <w:b/>
          <w:bCs/>
          <w:color w:val="FFFFFF"/>
          <w:sz w:val="20"/>
          <w:szCs w:val="23"/>
        </w:rPr>
        <w:t>C</w:t>
      </w:r>
      <w:r w:rsidRPr="00CB652D">
        <w:rPr>
          <w:rFonts w:ascii="Arial" w:hAnsi="Arial"/>
          <w:b/>
          <w:bCs/>
          <w:color w:val="FFFFFF"/>
          <w:sz w:val="20"/>
          <w:szCs w:val="19"/>
        </w:rPr>
        <w:t xml:space="preserve">HILDREN IN </w:t>
      </w:r>
      <w:r w:rsidRPr="00CB652D">
        <w:rPr>
          <w:rFonts w:ascii="Arial" w:hAnsi="Arial"/>
          <w:b/>
          <w:bCs/>
          <w:color w:val="FFFFFF"/>
          <w:sz w:val="20"/>
          <w:szCs w:val="23"/>
        </w:rPr>
        <w:t>P</w:t>
      </w:r>
      <w:r w:rsidRPr="00CB652D">
        <w:rPr>
          <w:rFonts w:ascii="Arial" w:hAnsi="Arial"/>
          <w:b/>
          <w:bCs/>
          <w:color w:val="FFFFFF"/>
          <w:sz w:val="20"/>
          <w:szCs w:val="19"/>
        </w:rPr>
        <w:t xml:space="preserve">RIVATE </w:t>
      </w:r>
      <w:r w:rsidRPr="00CB652D">
        <w:rPr>
          <w:rFonts w:ascii="Arial" w:hAnsi="Arial"/>
          <w:b/>
          <w:bCs/>
          <w:color w:val="FFFFFF"/>
          <w:sz w:val="20"/>
          <w:szCs w:val="23"/>
        </w:rPr>
        <w:t>S</w:t>
      </w:r>
      <w:r w:rsidRPr="00CB652D">
        <w:rPr>
          <w:rFonts w:ascii="Arial" w:hAnsi="Arial"/>
          <w:b/>
          <w:bCs/>
          <w:color w:val="FFFFFF"/>
          <w:sz w:val="20"/>
          <w:szCs w:val="19"/>
        </w:rPr>
        <w:t xml:space="preserve">CHOOLS AT </w:t>
      </w:r>
      <w:r w:rsidRPr="00CB652D">
        <w:rPr>
          <w:rFonts w:ascii="Arial" w:hAnsi="Arial"/>
          <w:b/>
          <w:bCs/>
          <w:color w:val="FFFFFF"/>
          <w:sz w:val="20"/>
          <w:szCs w:val="23"/>
        </w:rPr>
        <w:t>P</w:t>
      </w:r>
      <w:r w:rsidRPr="00CB652D">
        <w:rPr>
          <w:rFonts w:ascii="Arial" w:hAnsi="Arial"/>
          <w:b/>
          <w:bCs/>
          <w:color w:val="FFFFFF"/>
          <w:sz w:val="20"/>
          <w:szCs w:val="19"/>
        </w:rPr>
        <w:t xml:space="preserve">UBLIC </w:t>
      </w:r>
      <w:r w:rsidRPr="00CB652D">
        <w:rPr>
          <w:rFonts w:ascii="Arial" w:hAnsi="Arial"/>
          <w:b/>
          <w:bCs/>
          <w:color w:val="FFFFFF"/>
          <w:sz w:val="20"/>
          <w:szCs w:val="23"/>
        </w:rPr>
        <w:t>E</w:t>
      </w:r>
      <w:r w:rsidRPr="00CB652D">
        <w:rPr>
          <w:rFonts w:ascii="Arial" w:hAnsi="Arial"/>
          <w:b/>
          <w:bCs/>
          <w:color w:val="FFFFFF"/>
          <w:sz w:val="20"/>
          <w:szCs w:val="19"/>
        </w:rPr>
        <w:t xml:space="preserve">XPENSE </w:t>
      </w:r>
    </w:p>
    <w:p w:rsidR="000A2245" w:rsidRDefault="000A2245" w:rsidP="00917DA5">
      <w:pPr>
        <w:pStyle w:val="Default"/>
        <w:jc w:val="center"/>
        <w:rPr>
          <w:rFonts w:ascii="Arial" w:hAnsi="Arial"/>
          <w:b/>
          <w:bCs/>
          <w:color w:val="FFFFFF"/>
          <w:sz w:val="20"/>
          <w:szCs w:val="19"/>
        </w:rPr>
      </w:pPr>
    </w:p>
    <w:p w:rsidR="000A2245" w:rsidRPr="00CB652D" w:rsidRDefault="000A2245" w:rsidP="00917DA5">
      <w:pPr>
        <w:pStyle w:val="Default"/>
        <w:jc w:val="center"/>
        <w:rPr>
          <w:rFonts w:ascii="Arial" w:hAnsi="Arial"/>
          <w:color w:val="FFFFFF"/>
          <w:sz w:val="20"/>
          <w:szCs w:val="19"/>
        </w:rPr>
      </w:pPr>
    </w:p>
    <w:p w:rsidR="00917DA5" w:rsidRPr="00577358" w:rsidRDefault="00101772" w:rsidP="00917DA5">
      <w:pPr>
        <w:pStyle w:val="Default"/>
        <w:pBdr>
          <w:bottom w:val="single" w:sz="36" w:space="1" w:color="auto"/>
        </w:pBdr>
        <w:rPr>
          <w:rFonts w:ascii="Arial" w:hAnsi="Arial"/>
          <w:sz w:val="20"/>
          <w:szCs w:val="23"/>
          <w:lang w:val="es-MX"/>
        </w:rPr>
      </w:pPr>
      <w:r w:rsidRPr="00577358">
        <w:rPr>
          <w:rFonts w:ascii="Arial" w:hAnsi="Arial"/>
          <w:b/>
          <w:bCs/>
          <w:sz w:val="20"/>
          <w:szCs w:val="23"/>
          <w:lang w:val="es-MX"/>
        </w:rPr>
        <w:t>GENERALIDADES</w:t>
      </w:r>
      <w:r w:rsidR="00766D6D" w:rsidRPr="00577358">
        <w:rPr>
          <w:rFonts w:ascii="Arial" w:hAnsi="Arial"/>
          <w:b/>
          <w:bCs/>
          <w:sz w:val="20"/>
          <w:szCs w:val="19"/>
          <w:lang w:val="es-MX"/>
        </w:rPr>
        <w:t xml:space="preserve"> </w:t>
      </w:r>
      <w:r w:rsidR="00766D6D" w:rsidRPr="00577358">
        <w:rPr>
          <w:rFonts w:ascii="Arial" w:hAnsi="Arial"/>
          <w:b/>
          <w:bCs/>
          <w:sz w:val="20"/>
          <w:szCs w:val="23"/>
          <w:lang w:val="es-MX"/>
        </w:rPr>
        <w:t xml:space="preserve">34 C.F.R. §300.148 </w:t>
      </w:r>
    </w:p>
    <w:p w:rsidR="00917DA5" w:rsidRPr="00577358" w:rsidRDefault="00577358" w:rsidP="00917DA5">
      <w:pPr>
        <w:pStyle w:val="HTMLPreformatted"/>
        <w:rPr>
          <w:rFonts w:ascii="Arial" w:hAnsi="Arial" w:cs="Garamond"/>
          <w:color w:val="000000"/>
          <w:sz w:val="20"/>
          <w:szCs w:val="20"/>
          <w:lang w:val="es-MX"/>
        </w:rPr>
      </w:pPr>
      <w:r w:rsidRPr="00577358">
        <w:rPr>
          <w:rFonts w:ascii="Arial" w:hAnsi="Arial" w:cs="Garamond"/>
          <w:color w:val="000000"/>
          <w:sz w:val="20"/>
          <w:szCs w:val="20"/>
          <w:lang w:val="es-MX"/>
        </w:rPr>
        <w:t xml:space="preserve">La Sección B de IDEA no requiere que el distrito escolar pague por el costo de la educación de su hijo con discapacidades, incluyendo educación especial y servicios relacionados, en una escuela privada o institución si el distrito escolar ha hecho accesible para su hijo una educación pública, apropiada y gratuita (FAPE) y usted elige </w:t>
      </w:r>
      <w:r>
        <w:rPr>
          <w:rFonts w:ascii="Arial" w:hAnsi="Arial" w:cs="Garamond"/>
          <w:color w:val="000000"/>
          <w:sz w:val="20"/>
          <w:szCs w:val="20"/>
          <w:lang w:val="es-MX"/>
        </w:rPr>
        <w:t>registrar</w:t>
      </w:r>
      <w:r w:rsidRPr="00577358">
        <w:rPr>
          <w:rFonts w:ascii="Arial" w:hAnsi="Arial" w:cs="Garamond"/>
          <w:color w:val="000000"/>
          <w:sz w:val="20"/>
          <w:szCs w:val="20"/>
          <w:lang w:val="es-MX"/>
        </w:rPr>
        <w:t xml:space="preserve"> a su hijo en una escuela o institución privada. Sin embargo, el distrito escolar donde se localiza la escuela privada debe incluir a su hijo en la población</w:t>
      </w:r>
      <w:r>
        <w:rPr>
          <w:rFonts w:ascii="Arial" w:hAnsi="Arial" w:cs="Garamond"/>
          <w:color w:val="000000"/>
          <w:sz w:val="20"/>
          <w:szCs w:val="20"/>
          <w:lang w:val="es-MX"/>
        </w:rPr>
        <w:t xml:space="preserve"> de niños</w:t>
      </w:r>
      <w:r w:rsidRPr="00577358">
        <w:rPr>
          <w:rFonts w:ascii="Arial" w:hAnsi="Arial" w:cs="Garamond"/>
          <w:color w:val="000000"/>
          <w:sz w:val="20"/>
          <w:szCs w:val="20"/>
          <w:lang w:val="es-MX"/>
        </w:rPr>
        <w:t xml:space="preserve"> cuyas necesidades son atendidas de acuerdo a la Sección B referente a niños que han sido colocados por sus padres en una escuela privada bajo 34 C.F.R. §§300.131 al 300.144.</w:t>
      </w:r>
      <w:r w:rsidR="00766D6D" w:rsidRPr="00577358">
        <w:rPr>
          <w:rFonts w:ascii="Arial" w:hAnsi="Arial" w:cs="Garamond"/>
          <w:color w:val="000000"/>
          <w:sz w:val="20"/>
          <w:szCs w:val="20"/>
          <w:lang w:val="es-MX"/>
        </w:rPr>
        <w:t xml:space="preserve"> </w:t>
      </w:r>
    </w:p>
    <w:p w:rsidR="00917DA5" w:rsidRPr="00577358" w:rsidRDefault="00917DA5" w:rsidP="00917DA5">
      <w:pPr>
        <w:pStyle w:val="Default"/>
        <w:rPr>
          <w:rFonts w:ascii="Arial" w:hAnsi="Arial"/>
          <w:b/>
          <w:bCs/>
          <w:sz w:val="20"/>
          <w:szCs w:val="23"/>
          <w:lang w:val="es-MX"/>
        </w:rPr>
      </w:pPr>
    </w:p>
    <w:p w:rsidR="00917DA5" w:rsidRPr="00577358" w:rsidRDefault="00577358" w:rsidP="00917DA5">
      <w:pPr>
        <w:pStyle w:val="Default"/>
        <w:rPr>
          <w:rFonts w:ascii="Arial" w:hAnsi="Arial"/>
          <w:sz w:val="20"/>
          <w:szCs w:val="23"/>
          <w:lang w:val="es-MX"/>
        </w:rPr>
      </w:pPr>
      <w:r w:rsidRPr="00577358">
        <w:rPr>
          <w:rFonts w:ascii="Arial" w:hAnsi="Arial"/>
          <w:b/>
          <w:bCs/>
          <w:sz w:val="20"/>
          <w:szCs w:val="23"/>
          <w:lang w:val="es-MX"/>
        </w:rPr>
        <w:t>Reembolso por colocación en escuela privada</w:t>
      </w:r>
      <w:r w:rsidR="00766D6D" w:rsidRPr="00577358">
        <w:rPr>
          <w:rFonts w:ascii="Arial" w:hAnsi="Arial"/>
          <w:b/>
          <w:bCs/>
          <w:sz w:val="20"/>
          <w:szCs w:val="23"/>
          <w:lang w:val="es-MX"/>
        </w:rPr>
        <w:t xml:space="preserve"> </w:t>
      </w:r>
    </w:p>
    <w:p w:rsidR="00917DA5" w:rsidRPr="00577358" w:rsidRDefault="00577358" w:rsidP="00917DA5">
      <w:pPr>
        <w:pStyle w:val="Default"/>
        <w:rPr>
          <w:rFonts w:ascii="Arial" w:hAnsi="Arial"/>
          <w:sz w:val="20"/>
          <w:szCs w:val="20"/>
          <w:lang w:val="es-MX"/>
        </w:rPr>
      </w:pPr>
      <w:r w:rsidRPr="00577358">
        <w:rPr>
          <w:rFonts w:ascii="Arial" w:hAnsi="Arial"/>
          <w:sz w:val="20"/>
          <w:szCs w:val="20"/>
          <w:lang w:val="es-MX"/>
        </w:rPr>
        <w:t>Si su hijo estuvo recibiendo educación especial y servicios relacionados bajo la autoridad de un distrito escolar y usted elige inscribir a su hijo en una escuela preescolar privada, escuela primaria privada, o secundaria privada sin el consentimiento o la referencia del distrito escolar, la corte o un oficial de audiencia puede</w:t>
      </w:r>
      <w:r>
        <w:rPr>
          <w:rFonts w:ascii="Arial" w:hAnsi="Arial"/>
          <w:sz w:val="20"/>
          <w:szCs w:val="20"/>
          <w:lang w:val="es-MX"/>
        </w:rPr>
        <w:t>n</w:t>
      </w:r>
      <w:r w:rsidRPr="00577358">
        <w:rPr>
          <w:rFonts w:ascii="Arial" w:hAnsi="Arial"/>
          <w:sz w:val="20"/>
          <w:szCs w:val="20"/>
          <w:lang w:val="es-MX"/>
        </w:rPr>
        <w:t xml:space="preserve"> requerir a la agencia que le reembolse por el costo de la inscripción si la corte o el oficial de audiencia encuentra</w:t>
      </w:r>
      <w:r>
        <w:rPr>
          <w:rFonts w:ascii="Arial" w:hAnsi="Arial"/>
          <w:sz w:val="20"/>
          <w:szCs w:val="20"/>
          <w:lang w:val="es-MX"/>
        </w:rPr>
        <w:t>n</w:t>
      </w:r>
      <w:r w:rsidRPr="00577358">
        <w:rPr>
          <w:rFonts w:ascii="Arial" w:hAnsi="Arial"/>
          <w:sz w:val="20"/>
          <w:szCs w:val="20"/>
          <w:lang w:val="es-MX"/>
        </w:rPr>
        <w:t xml:space="preserve"> que la agencia no hizo accesible para su hijo una educación pública, apropiada y gratuita (FAPE) a tiempo, antes de que usted inscribiera a su hijo y si encuentra que la colocación en la institución privada es apropiada. Un oficial de audiencia o la corte puede decidir que la colocación de su hijo es apropiada, aún cuando la colocación no cumpla con los estándares del Estado que aplican a la educación proporcionada por el Departamento de Educación del Estado de Wyoming y los distritos escolares o agencias públicas.</w:t>
      </w:r>
      <w:r w:rsidR="00766D6D" w:rsidRPr="00577358">
        <w:rPr>
          <w:rFonts w:ascii="Arial" w:hAnsi="Arial"/>
          <w:sz w:val="20"/>
          <w:szCs w:val="20"/>
          <w:lang w:val="es-MX"/>
        </w:rPr>
        <w:t xml:space="preserve"> </w:t>
      </w:r>
    </w:p>
    <w:p w:rsidR="00917DA5" w:rsidRPr="00577358" w:rsidRDefault="00917DA5" w:rsidP="00917DA5">
      <w:pPr>
        <w:pStyle w:val="Default"/>
        <w:rPr>
          <w:rFonts w:ascii="Arial" w:hAnsi="Arial"/>
          <w:b/>
          <w:bCs/>
          <w:sz w:val="20"/>
          <w:szCs w:val="23"/>
          <w:lang w:val="es-MX"/>
        </w:rPr>
      </w:pPr>
    </w:p>
    <w:p w:rsidR="00917DA5" w:rsidRPr="00577358" w:rsidRDefault="00577358" w:rsidP="00917DA5">
      <w:pPr>
        <w:pStyle w:val="Default"/>
        <w:rPr>
          <w:rFonts w:ascii="Arial" w:hAnsi="Arial"/>
          <w:sz w:val="20"/>
          <w:szCs w:val="23"/>
          <w:lang w:val="es-MX"/>
        </w:rPr>
      </w:pPr>
      <w:r w:rsidRPr="00577358">
        <w:rPr>
          <w:rFonts w:ascii="Arial" w:hAnsi="Arial"/>
          <w:b/>
          <w:bCs/>
          <w:sz w:val="20"/>
          <w:szCs w:val="23"/>
          <w:lang w:val="es-MX"/>
        </w:rPr>
        <w:t>Límites del reembolso</w:t>
      </w:r>
      <w:r w:rsidR="00766D6D" w:rsidRPr="00577358">
        <w:rPr>
          <w:rFonts w:ascii="Arial" w:hAnsi="Arial"/>
          <w:b/>
          <w:bCs/>
          <w:sz w:val="20"/>
          <w:szCs w:val="23"/>
          <w:lang w:val="es-MX"/>
        </w:rPr>
        <w:t xml:space="preserve"> </w:t>
      </w:r>
    </w:p>
    <w:p w:rsidR="00577358" w:rsidRDefault="00577358" w:rsidP="00577358">
      <w:pPr>
        <w:pStyle w:val="Default"/>
        <w:rPr>
          <w:rFonts w:ascii="Arial" w:hAnsi="Arial"/>
          <w:sz w:val="20"/>
          <w:szCs w:val="20"/>
          <w:lang w:val="es-MX"/>
        </w:rPr>
      </w:pPr>
      <w:r w:rsidRPr="00577358">
        <w:rPr>
          <w:rFonts w:ascii="Arial" w:hAnsi="Arial"/>
          <w:sz w:val="20"/>
          <w:szCs w:val="20"/>
          <w:lang w:val="es-MX"/>
        </w:rPr>
        <w:t>El costo del reembolso descrito en el párrafo anterior puede ser reducido o negado:</w:t>
      </w:r>
    </w:p>
    <w:p w:rsidR="00577358" w:rsidRDefault="00577358" w:rsidP="00A06505">
      <w:pPr>
        <w:pStyle w:val="Default"/>
        <w:numPr>
          <w:ilvl w:val="0"/>
          <w:numId w:val="66"/>
        </w:numPr>
        <w:rPr>
          <w:rFonts w:ascii="Arial" w:hAnsi="Arial"/>
          <w:sz w:val="20"/>
          <w:szCs w:val="20"/>
          <w:lang w:val="es-MX"/>
        </w:rPr>
      </w:pPr>
      <w:r w:rsidRPr="00577358">
        <w:rPr>
          <w:rFonts w:ascii="Arial" w:hAnsi="Arial"/>
          <w:sz w:val="20"/>
          <w:szCs w:val="20"/>
          <w:lang w:val="es-MX"/>
        </w:rPr>
        <w:t>Si: (a) en la reunión del programa de educación individualizada (IEP) m</w:t>
      </w:r>
      <w:r w:rsidR="00D4313D">
        <w:rPr>
          <w:rFonts w:ascii="Arial" w:hAnsi="Arial"/>
          <w:sz w:val="20"/>
          <w:szCs w:val="20"/>
          <w:lang w:val="es-MX"/>
        </w:rPr>
        <w:t>ás reciente a la que usted asist</w:t>
      </w:r>
      <w:r w:rsidRPr="00577358">
        <w:rPr>
          <w:rFonts w:ascii="Arial" w:hAnsi="Arial"/>
          <w:sz w:val="20"/>
          <w:szCs w:val="20"/>
          <w:lang w:val="es-MX"/>
        </w:rPr>
        <w:t>ió antes de quitar a su hijo de la escuela pública, no le informó al equipo del IEP que usted rechazaba la propuesta de colocación del distrito escolar para proporcionar una FAPE a su hijo, incluyendo una declaración de sus preocupaciones e intenciones de inscribir a su hijo en una escuela pública pagada por el gobierno; o (b) al menos 10 días laborales (incluyendo días festivos que cayeran en día laboral) antes de quitar a su hijo de la escuela pública, usted no dio una notificación por escrito al distrito escolar con esa información;</w:t>
      </w:r>
    </w:p>
    <w:p w:rsidR="00577358" w:rsidRDefault="00577358" w:rsidP="00A06505">
      <w:pPr>
        <w:pStyle w:val="Default"/>
        <w:numPr>
          <w:ilvl w:val="0"/>
          <w:numId w:val="66"/>
        </w:numPr>
        <w:rPr>
          <w:rFonts w:ascii="Arial" w:hAnsi="Arial"/>
          <w:sz w:val="20"/>
          <w:szCs w:val="20"/>
          <w:lang w:val="es-MX"/>
        </w:rPr>
      </w:pPr>
      <w:r w:rsidRPr="00577358">
        <w:rPr>
          <w:rFonts w:ascii="Arial" w:hAnsi="Arial"/>
          <w:sz w:val="20"/>
          <w:szCs w:val="20"/>
          <w:lang w:val="es-MX"/>
        </w:rPr>
        <w:t xml:space="preserve">Si antes de quitar a su hijo de la escuela pública, el distrito escolar le dio noticia por escrito a usted de su intento de evaluar su hijo (incluyendo una declaración del propósito de la evaluación que era apropiada y razonable), pero usted no hizo posible que su hijo participara en la evaluación; </w:t>
      </w:r>
      <w:r w:rsidRPr="00577358">
        <w:rPr>
          <w:rFonts w:ascii="Arial" w:hAnsi="Arial"/>
          <w:b/>
          <w:sz w:val="20"/>
          <w:szCs w:val="20"/>
          <w:u w:val="single"/>
          <w:lang w:val="es-MX"/>
        </w:rPr>
        <w:t>o</w:t>
      </w:r>
    </w:p>
    <w:p w:rsidR="00577358" w:rsidRPr="00577358" w:rsidRDefault="00577358" w:rsidP="00A06505">
      <w:pPr>
        <w:pStyle w:val="Default"/>
        <w:numPr>
          <w:ilvl w:val="0"/>
          <w:numId w:val="66"/>
        </w:numPr>
        <w:rPr>
          <w:rFonts w:ascii="Arial" w:hAnsi="Arial"/>
          <w:sz w:val="20"/>
          <w:szCs w:val="20"/>
          <w:lang w:val="es-MX"/>
        </w:rPr>
      </w:pPr>
      <w:r w:rsidRPr="00577358">
        <w:rPr>
          <w:rFonts w:ascii="Arial" w:hAnsi="Arial"/>
          <w:sz w:val="20"/>
          <w:szCs w:val="20"/>
          <w:lang w:val="es-MX"/>
        </w:rPr>
        <w:t>Si la corte encuentra que las acciones de usted no fueron razonables.</w:t>
      </w:r>
    </w:p>
    <w:p w:rsidR="00577358" w:rsidRPr="00577358" w:rsidRDefault="00577358" w:rsidP="00577358">
      <w:pPr>
        <w:pStyle w:val="Default"/>
        <w:rPr>
          <w:rFonts w:ascii="Arial" w:hAnsi="Arial"/>
          <w:sz w:val="20"/>
          <w:szCs w:val="20"/>
          <w:lang w:val="es-MX"/>
        </w:rPr>
      </w:pPr>
    </w:p>
    <w:p w:rsidR="00E15C06" w:rsidRDefault="00577358" w:rsidP="00E15C06">
      <w:pPr>
        <w:pStyle w:val="Default"/>
        <w:rPr>
          <w:rFonts w:ascii="Arial" w:hAnsi="Arial"/>
          <w:sz w:val="20"/>
          <w:szCs w:val="20"/>
          <w:lang w:val="es-MX"/>
        </w:rPr>
      </w:pPr>
      <w:r w:rsidRPr="00577358">
        <w:rPr>
          <w:rFonts w:ascii="Arial" w:hAnsi="Arial"/>
          <w:sz w:val="20"/>
          <w:szCs w:val="20"/>
          <w:lang w:val="es-MX"/>
        </w:rPr>
        <w:t>Sin embargo, el costo del reembolso:</w:t>
      </w:r>
    </w:p>
    <w:p w:rsidR="00E15C06" w:rsidRDefault="00577358" w:rsidP="00A06505">
      <w:pPr>
        <w:pStyle w:val="Default"/>
        <w:numPr>
          <w:ilvl w:val="0"/>
          <w:numId w:val="67"/>
        </w:numPr>
        <w:rPr>
          <w:rFonts w:ascii="Arial" w:hAnsi="Arial"/>
          <w:sz w:val="20"/>
          <w:szCs w:val="20"/>
          <w:lang w:val="es-MX"/>
        </w:rPr>
      </w:pPr>
      <w:r w:rsidRPr="00577358">
        <w:rPr>
          <w:rFonts w:ascii="Arial" w:hAnsi="Arial"/>
          <w:sz w:val="20"/>
          <w:szCs w:val="20"/>
          <w:lang w:val="es-MX"/>
        </w:rPr>
        <w:t xml:space="preserve">No debe ser reducido o negado por no haber notificado si: (a) la escuela no le permitió darle dicha noticia; </w:t>
      </w:r>
      <w:r w:rsidRPr="00E15C06">
        <w:rPr>
          <w:rFonts w:ascii="Arial" w:hAnsi="Arial"/>
          <w:sz w:val="20"/>
          <w:szCs w:val="20"/>
          <w:lang w:val="es-MX"/>
        </w:rPr>
        <w:t xml:space="preserve">(b) usted no recibió noticia de su responsabilidad en proporcionar noticia como se explicó anteriormente; o (c) el cumplir con los requerimientos arriba mencionados pudieran resultar en un daño físico para su hijo; </w:t>
      </w:r>
      <w:r w:rsidRPr="00E15C06">
        <w:rPr>
          <w:rFonts w:ascii="Arial" w:hAnsi="Arial"/>
          <w:b/>
          <w:sz w:val="20"/>
          <w:szCs w:val="20"/>
          <w:u w:val="single"/>
          <w:lang w:val="es-MX"/>
        </w:rPr>
        <w:t>y</w:t>
      </w:r>
    </w:p>
    <w:p w:rsidR="00917DA5" w:rsidRPr="00E15C06" w:rsidRDefault="00577358" w:rsidP="00A06505">
      <w:pPr>
        <w:pStyle w:val="Default"/>
        <w:numPr>
          <w:ilvl w:val="0"/>
          <w:numId w:val="67"/>
        </w:numPr>
        <w:rPr>
          <w:rFonts w:ascii="Arial" w:hAnsi="Arial"/>
          <w:sz w:val="20"/>
          <w:szCs w:val="20"/>
          <w:lang w:val="es-MX"/>
        </w:rPr>
      </w:pPr>
      <w:r w:rsidRPr="00E15C06">
        <w:rPr>
          <w:rFonts w:ascii="Arial" w:hAnsi="Arial"/>
          <w:sz w:val="20"/>
          <w:szCs w:val="20"/>
          <w:lang w:val="es-MX"/>
        </w:rPr>
        <w:t>A discreción de la corte o del oficial de audiencia, puede no ser reducido o negado porque los padres no proporcionaron la notificación requerida si (a) el padre no sabe leer y escribir o no puede escribir en inglés; o (b) el cumplimiento del requerimiento antes mencionado pudiera resultar en un daño emocional serio para su hijo.</w:t>
      </w:r>
    </w:p>
    <w:p w:rsidR="00917DA5" w:rsidRPr="00577358" w:rsidRDefault="00917DA5" w:rsidP="00917DA5">
      <w:pPr>
        <w:pStyle w:val="Default"/>
        <w:rPr>
          <w:rFonts w:ascii="Arial" w:hAnsi="Arial"/>
          <w:sz w:val="20"/>
          <w:szCs w:val="20"/>
          <w:lang w:val="es-MX"/>
        </w:rPr>
      </w:pPr>
    </w:p>
    <w:p w:rsidR="00917DA5" w:rsidRPr="00577358" w:rsidRDefault="00917DA5" w:rsidP="00917DA5">
      <w:pPr>
        <w:pStyle w:val="Default"/>
        <w:rPr>
          <w:rFonts w:ascii="Arial" w:hAnsi="Arial"/>
          <w:sz w:val="20"/>
          <w:szCs w:val="20"/>
          <w:lang w:val="es-MX"/>
        </w:rPr>
      </w:pPr>
    </w:p>
    <w:sectPr w:rsidR="00917DA5" w:rsidRPr="00577358" w:rsidSect="00DE6B9E">
      <w:pgSz w:w="12240" w:h="15840"/>
      <w:pgMar w:top="810" w:right="1080" w:bottom="108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4A" w:rsidRDefault="00397C4A" w:rsidP="0083317E">
      <w:pPr>
        <w:spacing w:after="0" w:line="240" w:lineRule="auto"/>
      </w:pPr>
      <w:r>
        <w:separator/>
      </w:r>
    </w:p>
  </w:endnote>
  <w:endnote w:type="continuationSeparator" w:id="0">
    <w:p w:rsidR="00397C4A" w:rsidRDefault="00397C4A" w:rsidP="0083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A6" w:rsidRPr="001042AF" w:rsidRDefault="00876CA6" w:rsidP="009339B0">
    <w:pPr>
      <w:pStyle w:val="Footer"/>
      <w:jc w:val="center"/>
      <w:rPr>
        <w:rStyle w:val="PageNumber"/>
        <w:rFonts w:ascii="Arial" w:hAnsi="Arial" w:cs="Arial"/>
        <w:sz w:val="16"/>
        <w:szCs w:val="16"/>
      </w:rPr>
    </w:pPr>
    <w:r w:rsidRPr="00E34B58">
      <w:rPr>
        <w:rStyle w:val="PageNumber"/>
        <w:rFonts w:ascii="Arial" w:hAnsi="Arial" w:cs="Arial"/>
        <w:sz w:val="16"/>
        <w:szCs w:val="16"/>
      </w:rPr>
      <w:t xml:space="preserve">Page </w:t>
    </w:r>
    <w:r w:rsidR="0051283C" w:rsidRPr="00E34B58">
      <w:rPr>
        <w:rStyle w:val="PageNumber"/>
        <w:rFonts w:ascii="Arial" w:hAnsi="Arial" w:cs="Arial"/>
        <w:sz w:val="16"/>
        <w:szCs w:val="16"/>
      </w:rPr>
      <w:fldChar w:fldCharType="begin"/>
    </w:r>
    <w:r w:rsidRPr="00E34B58">
      <w:rPr>
        <w:rStyle w:val="PageNumber"/>
        <w:rFonts w:ascii="Arial" w:hAnsi="Arial" w:cs="Arial"/>
        <w:sz w:val="16"/>
        <w:szCs w:val="16"/>
      </w:rPr>
      <w:instrText xml:space="preserve"> PAGE </w:instrText>
    </w:r>
    <w:r w:rsidR="0051283C" w:rsidRPr="00E34B58">
      <w:rPr>
        <w:rStyle w:val="PageNumber"/>
        <w:rFonts w:ascii="Arial" w:hAnsi="Arial" w:cs="Arial"/>
        <w:sz w:val="16"/>
        <w:szCs w:val="16"/>
      </w:rPr>
      <w:fldChar w:fldCharType="separate"/>
    </w:r>
    <w:r w:rsidR="002B21A2">
      <w:rPr>
        <w:rStyle w:val="PageNumber"/>
        <w:rFonts w:ascii="Arial" w:hAnsi="Arial" w:cs="Arial"/>
        <w:noProof/>
        <w:sz w:val="16"/>
        <w:szCs w:val="16"/>
      </w:rPr>
      <w:t>2</w:t>
    </w:r>
    <w:r w:rsidR="0051283C" w:rsidRPr="00E34B58">
      <w:rPr>
        <w:rStyle w:val="PageNumber"/>
        <w:rFonts w:ascii="Arial" w:hAnsi="Arial" w:cs="Arial"/>
        <w:sz w:val="16"/>
        <w:szCs w:val="16"/>
      </w:rPr>
      <w:fldChar w:fldCharType="end"/>
    </w:r>
    <w:r w:rsidRPr="00E34B58">
      <w:rPr>
        <w:rStyle w:val="PageNumber"/>
        <w:rFonts w:ascii="Arial" w:hAnsi="Arial" w:cs="Arial"/>
        <w:sz w:val="16"/>
        <w:szCs w:val="16"/>
      </w:rPr>
      <w:t xml:space="preserve"> of </w:t>
    </w:r>
    <w:r w:rsidR="0051283C" w:rsidRPr="00E34B58">
      <w:rPr>
        <w:rStyle w:val="PageNumber"/>
        <w:rFonts w:ascii="Arial" w:hAnsi="Arial" w:cs="Arial"/>
        <w:sz w:val="16"/>
        <w:szCs w:val="16"/>
      </w:rPr>
      <w:fldChar w:fldCharType="begin"/>
    </w:r>
    <w:r w:rsidRPr="00E34B58">
      <w:rPr>
        <w:rStyle w:val="PageNumber"/>
        <w:rFonts w:ascii="Arial" w:hAnsi="Arial" w:cs="Arial"/>
        <w:sz w:val="16"/>
        <w:szCs w:val="16"/>
      </w:rPr>
      <w:instrText xml:space="preserve"> NUMPAGES </w:instrText>
    </w:r>
    <w:r w:rsidR="0051283C" w:rsidRPr="00E34B58">
      <w:rPr>
        <w:rStyle w:val="PageNumber"/>
        <w:rFonts w:ascii="Arial" w:hAnsi="Arial" w:cs="Arial"/>
        <w:sz w:val="16"/>
        <w:szCs w:val="16"/>
      </w:rPr>
      <w:fldChar w:fldCharType="separate"/>
    </w:r>
    <w:r w:rsidR="002B21A2">
      <w:rPr>
        <w:rStyle w:val="PageNumber"/>
        <w:rFonts w:ascii="Arial" w:hAnsi="Arial" w:cs="Arial"/>
        <w:noProof/>
        <w:sz w:val="16"/>
        <w:szCs w:val="16"/>
      </w:rPr>
      <w:t>26</w:t>
    </w:r>
    <w:r w:rsidR="0051283C" w:rsidRPr="00E34B58">
      <w:rPr>
        <w:rStyle w:val="PageNumber"/>
        <w:rFonts w:ascii="Arial" w:hAnsi="Arial" w:cs="Arial"/>
        <w:sz w:val="16"/>
        <w:szCs w:val="16"/>
      </w:rPr>
      <w:fldChar w:fldCharType="end"/>
    </w:r>
  </w:p>
  <w:p w:rsidR="00876CA6" w:rsidRPr="001042AF" w:rsidRDefault="00876CA6" w:rsidP="006E1598">
    <w:pPr>
      <w:pStyle w:val="Footer"/>
      <w:jc w:val="center"/>
      <w:rPr>
        <w:rFonts w:ascii="Arial" w:hAnsi="Arial" w:cs="Arial"/>
        <w:sz w:val="16"/>
        <w:szCs w:val="16"/>
      </w:rPr>
    </w:pPr>
    <w:r w:rsidRPr="001042AF">
      <w:rPr>
        <w:rFonts w:ascii="Arial" w:hAnsi="Arial" w:cs="Arial"/>
        <w:sz w:val="16"/>
        <w:szCs w:val="16"/>
      </w:rPr>
      <w:t xml:space="preserve">WDE </w:t>
    </w:r>
    <w:r>
      <w:rPr>
        <w:rFonts w:ascii="Arial" w:hAnsi="Arial" w:cs="Arial"/>
        <w:sz w:val="16"/>
        <w:szCs w:val="16"/>
      </w:rPr>
      <w:t>Procedural Safeguards (Spanish)</w:t>
    </w:r>
  </w:p>
  <w:p w:rsidR="00876CA6" w:rsidRDefault="00876CA6" w:rsidP="006E1598">
    <w:pPr>
      <w:pStyle w:val="Footer"/>
      <w:jc w:val="center"/>
      <w:rPr>
        <w:rFonts w:ascii="Arial" w:hAnsi="Arial" w:cs="Arial"/>
        <w:sz w:val="16"/>
        <w:szCs w:val="16"/>
      </w:rPr>
    </w:pPr>
    <w:r>
      <w:rPr>
        <w:rFonts w:ascii="Arial" w:hAnsi="Arial" w:cs="Arial"/>
        <w:sz w:val="16"/>
        <w:szCs w:val="16"/>
      </w:rPr>
      <w:t>January  2012</w:t>
    </w:r>
  </w:p>
  <w:p w:rsidR="00876CA6" w:rsidRDefault="00876CA6" w:rsidP="006E1598">
    <w:pPr>
      <w:pStyle w:val="Footer"/>
      <w:jc w:val="center"/>
    </w:pPr>
    <w:r>
      <w:rPr>
        <w:rFonts w:ascii="Arial" w:hAnsi="Arial" w:cs="Arial"/>
        <w:sz w:val="16"/>
        <w:szCs w:val="16"/>
      </w:rPr>
      <w:t>Translation: February 2012</w:t>
    </w:r>
  </w:p>
  <w:p w:rsidR="00876CA6" w:rsidRDefault="00876CA6" w:rsidP="006E1598">
    <w:pPr>
      <w:pStyle w:val="Foote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A6" w:rsidRPr="001042AF" w:rsidRDefault="00876CA6" w:rsidP="005E5770">
    <w:pPr>
      <w:pStyle w:val="Footer"/>
      <w:jc w:val="center"/>
      <w:rPr>
        <w:rStyle w:val="PageNumber"/>
        <w:rFonts w:ascii="Arial" w:hAnsi="Arial" w:cs="Arial"/>
        <w:sz w:val="16"/>
        <w:szCs w:val="16"/>
      </w:rPr>
    </w:pPr>
    <w:r w:rsidRPr="00E34B58">
      <w:rPr>
        <w:rStyle w:val="PageNumber"/>
        <w:rFonts w:ascii="Arial" w:hAnsi="Arial" w:cs="Arial"/>
        <w:sz w:val="16"/>
        <w:szCs w:val="16"/>
      </w:rPr>
      <w:t xml:space="preserve">Page </w:t>
    </w:r>
    <w:r w:rsidR="0051283C" w:rsidRPr="00E34B58">
      <w:rPr>
        <w:rStyle w:val="PageNumber"/>
        <w:rFonts w:ascii="Arial" w:hAnsi="Arial" w:cs="Arial"/>
        <w:sz w:val="16"/>
        <w:szCs w:val="16"/>
      </w:rPr>
      <w:fldChar w:fldCharType="begin"/>
    </w:r>
    <w:r w:rsidRPr="00E34B58">
      <w:rPr>
        <w:rStyle w:val="PageNumber"/>
        <w:rFonts w:ascii="Arial" w:hAnsi="Arial" w:cs="Arial"/>
        <w:sz w:val="16"/>
        <w:szCs w:val="16"/>
      </w:rPr>
      <w:instrText xml:space="preserve"> PAGE </w:instrText>
    </w:r>
    <w:r w:rsidR="0051283C" w:rsidRPr="00E34B58">
      <w:rPr>
        <w:rStyle w:val="PageNumber"/>
        <w:rFonts w:ascii="Arial" w:hAnsi="Arial" w:cs="Arial"/>
        <w:sz w:val="16"/>
        <w:szCs w:val="16"/>
      </w:rPr>
      <w:fldChar w:fldCharType="separate"/>
    </w:r>
    <w:r w:rsidR="00397C4A">
      <w:rPr>
        <w:rStyle w:val="PageNumber"/>
        <w:rFonts w:ascii="Arial" w:hAnsi="Arial" w:cs="Arial"/>
        <w:noProof/>
        <w:sz w:val="16"/>
        <w:szCs w:val="16"/>
      </w:rPr>
      <w:t>1</w:t>
    </w:r>
    <w:r w:rsidR="0051283C" w:rsidRPr="00E34B58">
      <w:rPr>
        <w:rStyle w:val="PageNumber"/>
        <w:rFonts w:ascii="Arial" w:hAnsi="Arial" w:cs="Arial"/>
        <w:sz w:val="16"/>
        <w:szCs w:val="16"/>
      </w:rPr>
      <w:fldChar w:fldCharType="end"/>
    </w:r>
    <w:r w:rsidRPr="00E34B58">
      <w:rPr>
        <w:rStyle w:val="PageNumber"/>
        <w:rFonts w:ascii="Arial" w:hAnsi="Arial" w:cs="Arial"/>
        <w:sz w:val="16"/>
        <w:szCs w:val="16"/>
      </w:rPr>
      <w:t xml:space="preserve"> of </w:t>
    </w:r>
    <w:r w:rsidR="0051283C" w:rsidRPr="00E34B58">
      <w:rPr>
        <w:rStyle w:val="PageNumber"/>
        <w:rFonts w:ascii="Arial" w:hAnsi="Arial" w:cs="Arial"/>
        <w:sz w:val="16"/>
        <w:szCs w:val="16"/>
      </w:rPr>
      <w:fldChar w:fldCharType="begin"/>
    </w:r>
    <w:r w:rsidRPr="00E34B58">
      <w:rPr>
        <w:rStyle w:val="PageNumber"/>
        <w:rFonts w:ascii="Arial" w:hAnsi="Arial" w:cs="Arial"/>
        <w:sz w:val="16"/>
        <w:szCs w:val="16"/>
      </w:rPr>
      <w:instrText xml:space="preserve"> NUMPAGES </w:instrText>
    </w:r>
    <w:r w:rsidR="0051283C" w:rsidRPr="00E34B58">
      <w:rPr>
        <w:rStyle w:val="PageNumber"/>
        <w:rFonts w:ascii="Arial" w:hAnsi="Arial" w:cs="Arial"/>
        <w:sz w:val="16"/>
        <w:szCs w:val="16"/>
      </w:rPr>
      <w:fldChar w:fldCharType="separate"/>
    </w:r>
    <w:r w:rsidR="00397C4A">
      <w:rPr>
        <w:rStyle w:val="PageNumber"/>
        <w:rFonts w:ascii="Arial" w:hAnsi="Arial" w:cs="Arial"/>
        <w:noProof/>
        <w:sz w:val="16"/>
        <w:szCs w:val="16"/>
      </w:rPr>
      <w:t>1</w:t>
    </w:r>
    <w:r w:rsidR="0051283C" w:rsidRPr="00E34B58">
      <w:rPr>
        <w:rStyle w:val="PageNumber"/>
        <w:rFonts w:ascii="Arial" w:hAnsi="Arial" w:cs="Arial"/>
        <w:sz w:val="16"/>
        <w:szCs w:val="16"/>
      </w:rPr>
      <w:fldChar w:fldCharType="end"/>
    </w:r>
  </w:p>
  <w:p w:rsidR="00876CA6" w:rsidRPr="001042AF" w:rsidRDefault="00876CA6" w:rsidP="005E5770">
    <w:pPr>
      <w:pStyle w:val="Footer"/>
      <w:jc w:val="center"/>
      <w:rPr>
        <w:rFonts w:ascii="Arial" w:hAnsi="Arial" w:cs="Arial"/>
        <w:sz w:val="16"/>
        <w:szCs w:val="16"/>
      </w:rPr>
    </w:pPr>
    <w:r w:rsidRPr="001042AF">
      <w:rPr>
        <w:rFonts w:ascii="Arial" w:hAnsi="Arial" w:cs="Arial"/>
        <w:sz w:val="16"/>
        <w:szCs w:val="16"/>
      </w:rPr>
      <w:t xml:space="preserve">WDE </w:t>
    </w:r>
    <w:r>
      <w:rPr>
        <w:rFonts w:ascii="Arial" w:hAnsi="Arial" w:cs="Arial"/>
        <w:sz w:val="16"/>
        <w:szCs w:val="16"/>
      </w:rPr>
      <w:t>Procedural Safeguards (Spanish)</w:t>
    </w:r>
  </w:p>
  <w:p w:rsidR="00876CA6" w:rsidRDefault="008045A7" w:rsidP="005E5770">
    <w:pPr>
      <w:pStyle w:val="Footer"/>
      <w:jc w:val="center"/>
      <w:rPr>
        <w:rFonts w:ascii="Arial" w:hAnsi="Arial" w:cs="Arial"/>
        <w:sz w:val="16"/>
        <w:szCs w:val="16"/>
      </w:rPr>
    </w:pPr>
    <w:r>
      <w:rPr>
        <w:rFonts w:ascii="Arial" w:hAnsi="Arial" w:cs="Arial"/>
        <w:sz w:val="16"/>
        <w:szCs w:val="16"/>
      </w:rPr>
      <w:t xml:space="preserve">January </w:t>
    </w:r>
    <w:r w:rsidR="00876CA6">
      <w:rPr>
        <w:rFonts w:ascii="Arial" w:hAnsi="Arial" w:cs="Arial"/>
        <w:sz w:val="16"/>
        <w:szCs w:val="16"/>
      </w:rPr>
      <w:t>2012</w:t>
    </w:r>
  </w:p>
  <w:p w:rsidR="00876CA6" w:rsidRDefault="00876CA6" w:rsidP="005E5770">
    <w:pPr>
      <w:pStyle w:val="Footer"/>
      <w:jc w:val="center"/>
    </w:pPr>
    <w:r>
      <w:rPr>
        <w:rFonts w:ascii="Arial" w:hAnsi="Arial" w:cs="Arial"/>
        <w:sz w:val="16"/>
        <w:szCs w:val="16"/>
      </w:rPr>
      <w:t>Translation: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4A" w:rsidRDefault="00397C4A" w:rsidP="0083317E">
      <w:pPr>
        <w:spacing w:after="0" w:line="240" w:lineRule="auto"/>
      </w:pPr>
      <w:r>
        <w:separator/>
      </w:r>
    </w:p>
  </w:footnote>
  <w:footnote w:type="continuationSeparator" w:id="0">
    <w:p w:rsidR="00397C4A" w:rsidRDefault="00397C4A" w:rsidP="00833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A6" w:rsidRPr="005E5770" w:rsidRDefault="00876CA6" w:rsidP="00FD3EFC">
    <w:pPr>
      <w:spacing w:after="0"/>
      <w:jc w:val="center"/>
      <w:rPr>
        <w:rFonts w:ascii="Arial" w:hAnsi="Arial" w:cs="Arial"/>
        <w:sz w:val="32"/>
        <w:szCs w:val="32"/>
        <w:lang w:val="es-MX"/>
      </w:rPr>
    </w:pPr>
    <w:r>
      <w:rPr>
        <w:rFonts w:ascii="Arial" w:hAnsi="Arial" w:cs="Arial"/>
        <w:sz w:val="32"/>
        <w:szCs w:val="32"/>
        <w:lang w:val="es-MX"/>
      </w:rPr>
      <w:t>D</w:t>
    </w:r>
    <w:r w:rsidRPr="005E5770">
      <w:rPr>
        <w:rFonts w:ascii="Arial" w:hAnsi="Arial" w:cs="Arial"/>
        <w:sz w:val="32"/>
        <w:szCs w:val="32"/>
        <w:lang w:val="es-MX"/>
      </w:rPr>
      <w:t>epart</w:t>
    </w:r>
    <w:r>
      <w:rPr>
        <w:rFonts w:ascii="Arial" w:hAnsi="Arial" w:cs="Arial"/>
        <w:sz w:val="32"/>
        <w:szCs w:val="32"/>
        <w:lang w:val="es-MX"/>
      </w:rPr>
      <w:t>a</w:t>
    </w:r>
    <w:r w:rsidRPr="005E5770">
      <w:rPr>
        <w:rFonts w:ascii="Arial" w:hAnsi="Arial" w:cs="Arial"/>
        <w:sz w:val="32"/>
        <w:szCs w:val="32"/>
        <w:lang w:val="es-MX"/>
      </w:rPr>
      <w:t>ment</w:t>
    </w:r>
    <w:r>
      <w:rPr>
        <w:rFonts w:ascii="Arial" w:hAnsi="Arial" w:cs="Arial"/>
        <w:sz w:val="32"/>
        <w:szCs w:val="32"/>
        <w:lang w:val="es-MX"/>
      </w:rPr>
      <w:t>o de E</w:t>
    </w:r>
    <w:r w:rsidRPr="005E5770">
      <w:rPr>
        <w:rFonts w:ascii="Arial" w:hAnsi="Arial" w:cs="Arial"/>
        <w:sz w:val="32"/>
        <w:szCs w:val="32"/>
        <w:lang w:val="es-MX"/>
      </w:rPr>
      <w:t xml:space="preserve">ducación del Estado de Wyoming </w:t>
    </w:r>
  </w:p>
  <w:p w:rsidR="00876CA6" w:rsidRPr="00FD3EFC" w:rsidRDefault="00876CA6" w:rsidP="00FD3EFC">
    <w:pPr>
      <w:spacing w:after="0"/>
      <w:jc w:val="center"/>
      <w:rPr>
        <w:rFonts w:ascii="Arial" w:hAnsi="Arial" w:cs="Arial"/>
        <w:sz w:val="32"/>
        <w:szCs w:val="32"/>
        <w:lang w:val="es-MX"/>
      </w:rPr>
    </w:pPr>
    <w:r>
      <w:rPr>
        <w:rFonts w:ascii="Arial" w:hAnsi="Arial" w:cs="Arial"/>
        <w:sz w:val="32"/>
        <w:szCs w:val="32"/>
        <w:lang w:val="es-MX"/>
      </w:rPr>
      <w:t>IDEA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8D4"/>
    <w:multiLevelType w:val="hybridMultilevel"/>
    <w:tmpl w:val="7C8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1748"/>
    <w:multiLevelType w:val="hybridMultilevel"/>
    <w:tmpl w:val="D3528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0B7B18"/>
    <w:multiLevelType w:val="hybridMultilevel"/>
    <w:tmpl w:val="4A260D04"/>
    <w:lvl w:ilvl="0" w:tplc="CD8057F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254C58"/>
    <w:multiLevelType w:val="hybridMultilevel"/>
    <w:tmpl w:val="F448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A1FE3"/>
    <w:multiLevelType w:val="hybridMultilevel"/>
    <w:tmpl w:val="F29C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63279"/>
    <w:multiLevelType w:val="hybridMultilevel"/>
    <w:tmpl w:val="37CCF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2A2B60"/>
    <w:multiLevelType w:val="hybridMultilevel"/>
    <w:tmpl w:val="E4A4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E5085"/>
    <w:multiLevelType w:val="hybridMultilevel"/>
    <w:tmpl w:val="A1E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72CD2"/>
    <w:multiLevelType w:val="hybridMultilevel"/>
    <w:tmpl w:val="56E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C41C8"/>
    <w:multiLevelType w:val="hybridMultilevel"/>
    <w:tmpl w:val="CF188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74ABD"/>
    <w:multiLevelType w:val="hybridMultilevel"/>
    <w:tmpl w:val="E5E08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5C41D3"/>
    <w:multiLevelType w:val="hybridMultilevel"/>
    <w:tmpl w:val="17322902"/>
    <w:lvl w:ilvl="0" w:tplc="CD8057F8">
      <w:start w:val="1"/>
      <w:numFmt w:val="decimal"/>
      <w:lvlText w:val="%1."/>
      <w:lvlJc w:val="righ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110228C9"/>
    <w:multiLevelType w:val="hybridMultilevel"/>
    <w:tmpl w:val="8B3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B6733"/>
    <w:multiLevelType w:val="hybridMultilevel"/>
    <w:tmpl w:val="A464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6A0BC1"/>
    <w:multiLevelType w:val="hybridMultilevel"/>
    <w:tmpl w:val="16CE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6558A"/>
    <w:multiLevelType w:val="hybridMultilevel"/>
    <w:tmpl w:val="D1D6B7E6"/>
    <w:lvl w:ilvl="0" w:tplc="CD8057F8">
      <w:start w:val="1"/>
      <w:numFmt w:val="decimal"/>
      <w:lvlText w:val="%1."/>
      <w:lvlJc w:val="righ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1A3E712E"/>
    <w:multiLevelType w:val="hybridMultilevel"/>
    <w:tmpl w:val="72D6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C3659"/>
    <w:multiLevelType w:val="hybridMultilevel"/>
    <w:tmpl w:val="8AA2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BF6E8C"/>
    <w:multiLevelType w:val="hybridMultilevel"/>
    <w:tmpl w:val="0F8E3B34"/>
    <w:lvl w:ilvl="0" w:tplc="0409000F">
      <w:start w:val="1"/>
      <w:numFmt w:val="decimal"/>
      <w:lvlText w:val="%1."/>
      <w:lvlJc w:val="left"/>
      <w:pPr>
        <w:ind w:left="720" w:hanging="360"/>
      </w:pPr>
      <w:rPr>
        <w:rFonts w:hint="default"/>
      </w:rPr>
    </w:lvl>
    <w:lvl w:ilvl="1" w:tplc="9C5A9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40DE4"/>
    <w:multiLevelType w:val="hybridMultilevel"/>
    <w:tmpl w:val="3F9E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1E3371"/>
    <w:multiLevelType w:val="hybridMultilevel"/>
    <w:tmpl w:val="85B28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2F42770"/>
    <w:multiLevelType w:val="hybridMultilevel"/>
    <w:tmpl w:val="48DC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43A1A"/>
    <w:multiLevelType w:val="multilevel"/>
    <w:tmpl w:val="7EC49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77866F1"/>
    <w:multiLevelType w:val="hybridMultilevel"/>
    <w:tmpl w:val="0BBC84EE"/>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4">
    <w:nsid w:val="27AF2473"/>
    <w:multiLevelType w:val="hybridMultilevel"/>
    <w:tmpl w:val="EBFE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284034"/>
    <w:multiLevelType w:val="hybridMultilevel"/>
    <w:tmpl w:val="88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8F2E20"/>
    <w:multiLevelType w:val="hybridMultilevel"/>
    <w:tmpl w:val="581A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6A6E0C"/>
    <w:multiLevelType w:val="hybridMultilevel"/>
    <w:tmpl w:val="06B823D6"/>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8">
    <w:nsid w:val="2C2B39B6"/>
    <w:multiLevelType w:val="hybridMultilevel"/>
    <w:tmpl w:val="84EC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425B69"/>
    <w:multiLevelType w:val="hybridMultilevel"/>
    <w:tmpl w:val="199480B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704299"/>
    <w:multiLevelType w:val="hybridMultilevel"/>
    <w:tmpl w:val="55E22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D44784"/>
    <w:multiLevelType w:val="hybridMultilevel"/>
    <w:tmpl w:val="9A786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2CD1194"/>
    <w:multiLevelType w:val="hybridMultilevel"/>
    <w:tmpl w:val="26E2F6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8B95F85"/>
    <w:multiLevelType w:val="hybridMultilevel"/>
    <w:tmpl w:val="5548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94E3218"/>
    <w:multiLevelType w:val="hybridMultilevel"/>
    <w:tmpl w:val="14AC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B9065E"/>
    <w:multiLevelType w:val="hybridMultilevel"/>
    <w:tmpl w:val="3B1E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D37809"/>
    <w:multiLevelType w:val="hybridMultilevel"/>
    <w:tmpl w:val="4B5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96FE1"/>
    <w:multiLevelType w:val="hybridMultilevel"/>
    <w:tmpl w:val="6714F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25865A5"/>
    <w:multiLevelType w:val="hybridMultilevel"/>
    <w:tmpl w:val="52C6F9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2E17C19"/>
    <w:multiLevelType w:val="hybridMultilevel"/>
    <w:tmpl w:val="269A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CC5C2D"/>
    <w:multiLevelType w:val="hybridMultilevel"/>
    <w:tmpl w:val="E07E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3C589A"/>
    <w:multiLevelType w:val="hybridMultilevel"/>
    <w:tmpl w:val="B88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3C3957"/>
    <w:multiLevelType w:val="hybridMultilevel"/>
    <w:tmpl w:val="EAFA127E"/>
    <w:lvl w:ilvl="0" w:tplc="CD8057F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F1C3D68"/>
    <w:multiLevelType w:val="hybridMultilevel"/>
    <w:tmpl w:val="E1DC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00AE4"/>
    <w:multiLevelType w:val="hybridMultilevel"/>
    <w:tmpl w:val="F358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377C9C"/>
    <w:multiLevelType w:val="hybridMultilevel"/>
    <w:tmpl w:val="868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735A8C"/>
    <w:multiLevelType w:val="hybridMultilevel"/>
    <w:tmpl w:val="50BA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66B8B"/>
    <w:multiLevelType w:val="hybridMultilevel"/>
    <w:tmpl w:val="FD5C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1F3516"/>
    <w:multiLevelType w:val="hybridMultilevel"/>
    <w:tmpl w:val="7EC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8B3551"/>
    <w:multiLevelType w:val="hybridMultilevel"/>
    <w:tmpl w:val="421C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9650A3A"/>
    <w:multiLevelType w:val="hybridMultilevel"/>
    <w:tmpl w:val="2DF8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E54B22"/>
    <w:multiLevelType w:val="hybridMultilevel"/>
    <w:tmpl w:val="0738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9E6B3C"/>
    <w:multiLevelType w:val="hybridMultilevel"/>
    <w:tmpl w:val="78908F7C"/>
    <w:lvl w:ilvl="0" w:tplc="0409000F">
      <w:start w:val="1"/>
      <w:numFmt w:val="decimal"/>
      <w:lvlText w:val="%1."/>
      <w:lvlJc w:val="left"/>
      <w:pPr>
        <w:ind w:left="27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53">
    <w:nsid w:val="6BB25303"/>
    <w:multiLevelType w:val="hybridMultilevel"/>
    <w:tmpl w:val="A6A2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2B4ADA"/>
    <w:multiLevelType w:val="hybridMultilevel"/>
    <w:tmpl w:val="89E6A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EB19DF"/>
    <w:multiLevelType w:val="hybridMultilevel"/>
    <w:tmpl w:val="4AC2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8E07E0"/>
    <w:multiLevelType w:val="hybridMultilevel"/>
    <w:tmpl w:val="83D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D111A5"/>
    <w:multiLevelType w:val="hybridMultilevel"/>
    <w:tmpl w:val="4FC2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A33881"/>
    <w:multiLevelType w:val="hybridMultilevel"/>
    <w:tmpl w:val="BDAC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C14096"/>
    <w:multiLevelType w:val="hybridMultilevel"/>
    <w:tmpl w:val="10AABDF2"/>
    <w:lvl w:ilvl="0" w:tplc="CD8057F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2D11234"/>
    <w:multiLevelType w:val="hybridMultilevel"/>
    <w:tmpl w:val="1874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4221F0C"/>
    <w:multiLevelType w:val="hybridMultilevel"/>
    <w:tmpl w:val="89FC06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5B74147"/>
    <w:multiLevelType w:val="hybridMultilevel"/>
    <w:tmpl w:val="F7CC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9A3729"/>
    <w:multiLevelType w:val="hybridMultilevel"/>
    <w:tmpl w:val="89F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5D6C05"/>
    <w:multiLevelType w:val="hybridMultilevel"/>
    <w:tmpl w:val="8B88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6B0D22"/>
    <w:multiLevelType w:val="hybridMultilevel"/>
    <w:tmpl w:val="FBBA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DE1E18"/>
    <w:multiLevelType w:val="hybridMultilevel"/>
    <w:tmpl w:val="BBB0D62E"/>
    <w:lvl w:ilvl="0" w:tplc="CD8057F8">
      <w:start w:val="1"/>
      <w:numFmt w:val="decimal"/>
      <w:lvlText w:val="%1."/>
      <w:lvlJc w:val="right"/>
      <w:pPr>
        <w:ind w:left="270" w:hanging="360"/>
      </w:pPr>
      <w:rPr>
        <w:rFonts w:cs="Times New Roman" w:hint="default"/>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67">
    <w:nsid w:val="7AD62B18"/>
    <w:multiLevelType w:val="hybridMultilevel"/>
    <w:tmpl w:val="F41C68E6"/>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68">
    <w:nsid w:val="7CFE7653"/>
    <w:multiLevelType w:val="hybridMultilevel"/>
    <w:tmpl w:val="4416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
  </w:num>
  <w:num w:numId="3">
    <w:abstractNumId w:val="63"/>
  </w:num>
  <w:num w:numId="4">
    <w:abstractNumId w:val="40"/>
  </w:num>
  <w:num w:numId="5">
    <w:abstractNumId w:val="36"/>
  </w:num>
  <w:num w:numId="6">
    <w:abstractNumId w:val="25"/>
  </w:num>
  <w:num w:numId="7">
    <w:abstractNumId w:val="51"/>
  </w:num>
  <w:num w:numId="8">
    <w:abstractNumId w:val="3"/>
  </w:num>
  <w:num w:numId="9">
    <w:abstractNumId w:val="47"/>
  </w:num>
  <w:num w:numId="10">
    <w:abstractNumId w:val="12"/>
  </w:num>
  <w:num w:numId="11">
    <w:abstractNumId w:val="29"/>
  </w:num>
  <w:num w:numId="12">
    <w:abstractNumId w:val="46"/>
  </w:num>
  <w:num w:numId="13">
    <w:abstractNumId w:val="45"/>
  </w:num>
  <w:num w:numId="14">
    <w:abstractNumId w:val="56"/>
  </w:num>
  <w:num w:numId="15">
    <w:abstractNumId w:val="20"/>
  </w:num>
  <w:num w:numId="16">
    <w:abstractNumId w:val="49"/>
  </w:num>
  <w:num w:numId="17">
    <w:abstractNumId w:val="13"/>
  </w:num>
  <w:num w:numId="18">
    <w:abstractNumId w:val="60"/>
  </w:num>
  <w:num w:numId="19">
    <w:abstractNumId w:val="10"/>
  </w:num>
  <w:num w:numId="20">
    <w:abstractNumId w:val="5"/>
  </w:num>
  <w:num w:numId="21">
    <w:abstractNumId w:val="33"/>
  </w:num>
  <w:num w:numId="22">
    <w:abstractNumId w:val="18"/>
  </w:num>
  <w:num w:numId="23">
    <w:abstractNumId w:val="23"/>
  </w:num>
  <w:num w:numId="24">
    <w:abstractNumId w:val="52"/>
  </w:num>
  <w:num w:numId="25">
    <w:abstractNumId w:val="67"/>
  </w:num>
  <w:num w:numId="26">
    <w:abstractNumId w:val="27"/>
  </w:num>
  <w:num w:numId="27">
    <w:abstractNumId w:val="11"/>
  </w:num>
  <w:num w:numId="28">
    <w:abstractNumId w:val="2"/>
  </w:num>
  <w:num w:numId="29">
    <w:abstractNumId w:val="59"/>
  </w:num>
  <w:num w:numId="30">
    <w:abstractNumId w:val="42"/>
  </w:num>
  <w:num w:numId="31">
    <w:abstractNumId w:val="61"/>
  </w:num>
  <w:num w:numId="32">
    <w:abstractNumId w:val="37"/>
  </w:num>
  <w:num w:numId="33">
    <w:abstractNumId w:val="32"/>
  </w:num>
  <w:num w:numId="34">
    <w:abstractNumId w:val="1"/>
  </w:num>
  <w:num w:numId="35">
    <w:abstractNumId w:val="38"/>
  </w:num>
  <w:num w:numId="36">
    <w:abstractNumId w:val="30"/>
  </w:num>
  <w:num w:numId="37">
    <w:abstractNumId w:val="64"/>
  </w:num>
  <w:num w:numId="38">
    <w:abstractNumId w:val="15"/>
  </w:num>
  <w:num w:numId="39">
    <w:abstractNumId w:val="16"/>
  </w:num>
  <w:num w:numId="40">
    <w:abstractNumId w:val="55"/>
  </w:num>
  <w:num w:numId="41">
    <w:abstractNumId w:val="31"/>
  </w:num>
  <w:num w:numId="42">
    <w:abstractNumId w:val="21"/>
  </w:num>
  <w:num w:numId="43">
    <w:abstractNumId w:val="66"/>
  </w:num>
  <w:num w:numId="44">
    <w:abstractNumId w:val="14"/>
  </w:num>
  <w:num w:numId="45">
    <w:abstractNumId w:val="34"/>
  </w:num>
  <w:num w:numId="46">
    <w:abstractNumId w:val="68"/>
  </w:num>
  <w:num w:numId="47">
    <w:abstractNumId w:val="17"/>
  </w:num>
  <w:num w:numId="48">
    <w:abstractNumId w:val="4"/>
  </w:num>
  <w:num w:numId="49">
    <w:abstractNumId w:val="44"/>
  </w:num>
  <w:num w:numId="50">
    <w:abstractNumId w:val="41"/>
  </w:num>
  <w:num w:numId="51">
    <w:abstractNumId w:val="54"/>
  </w:num>
  <w:num w:numId="52">
    <w:abstractNumId w:val="53"/>
  </w:num>
  <w:num w:numId="53">
    <w:abstractNumId w:val="8"/>
  </w:num>
  <w:num w:numId="54">
    <w:abstractNumId w:val="7"/>
  </w:num>
  <w:num w:numId="55">
    <w:abstractNumId w:val="0"/>
  </w:num>
  <w:num w:numId="56">
    <w:abstractNumId w:val="39"/>
  </w:num>
  <w:num w:numId="57">
    <w:abstractNumId w:val="58"/>
  </w:num>
  <w:num w:numId="58">
    <w:abstractNumId w:val="24"/>
  </w:num>
  <w:num w:numId="59">
    <w:abstractNumId w:val="19"/>
  </w:num>
  <w:num w:numId="60">
    <w:abstractNumId w:val="26"/>
  </w:num>
  <w:num w:numId="61">
    <w:abstractNumId w:val="28"/>
  </w:num>
  <w:num w:numId="62">
    <w:abstractNumId w:val="57"/>
  </w:num>
  <w:num w:numId="63">
    <w:abstractNumId w:val="50"/>
  </w:num>
  <w:num w:numId="64">
    <w:abstractNumId w:val="9"/>
  </w:num>
  <w:num w:numId="65">
    <w:abstractNumId w:val="62"/>
  </w:num>
  <w:num w:numId="66">
    <w:abstractNumId w:val="43"/>
  </w:num>
  <w:num w:numId="67">
    <w:abstractNumId w:val="65"/>
  </w:num>
  <w:num w:numId="68">
    <w:abstractNumId w:val="48"/>
  </w:num>
  <w:num w:numId="69">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oNotTrackMoves/>
  <w:defaultTabStop w:val="720"/>
  <w:drawingGridHorizontalSpacing w:val="110"/>
  <w:displayHorizontalDrawingGridEvery w:val="2"/>
  <w:characterSpacingControl w:val="doNotCompress"/>
  <w:savePreviewPicture/>
  <w:hdrShapeDefaults>
    <o:shapedefaults v:ext="edit" spidmax="57346"/>
  </w:hdrShapeDefaults>
  <w:footnotePr>
    <w:footnote w:id="-1"/>
    <w:footnote w:id="0"/>
  </w:footnotePr>
  <w:endnotePr>
    <w:endnote w:id="-1"/>
    <w:endnote w:id="0"/>
  </w:endnotePr>
  <w:compat/>
  <w:rsids>
    <w:rsidRoot w:val="0083317E"/>
    <w:rsid w:val="000025DF"/>
    <w:rsid w:val="0000558F"/>
    <w:rsid w:val="0002688C"/>
    <w:rsid w:val="000403BF"/>
    <w:rsid w:val="0004381C"/>
    <w:rsid w:val="00050931"/>
    <w:rsid w:val="000526AE"/>
    <w:rsid w:val="000561FD"/>
    <w:rsid w:val="00060236"/>
    <w:rsid w:val="00061FCC"/>
    <w:rsid w:val="00080591"/>
    <w:rsid w:val="00097A94"/>
    <w:rsid w:val="000A2245"/>
    <w:rsid w:val="000B478E"/>
    <w:rsid w:val="000F1DE0"/>
    <w:rsid w:val="000F4D75"/>
    <w:rsid w:val="00101772"/>
    <w:rsid w:val="00112122"/>
    <w:rsid w:val="001341D5"/>
    <w:rsid w:val="0015126A"/>
    <w:rsid w:val="0015609F"/>
    <w:rsid w:val="00176A18"/>
    <w:rsid w:val="0018606D"/>
    <w:rsid w:val="00186343"/>
    <w:rsid w:val="001E7DF1"/>
    <w:rsid w:val="001F3DB1"/>
    <w:rsid w:val="00201744"/>
    <w:rsid w:val="00232EC9"/>
    <w:rsid w:val="00235606"/>
    <w:rsid w:val="0026428B"/>
    <w:rsid w:val="00272616"/>
    <w:rsid w:val="002744FA"/>
    <w:rsid w:val="00277E1F"/>
    <w:rsid w:val="00283596"/>
    <w:rsid w:val="0029789C"/>
    <w:rsid w:val="002A717B"/>
    <w:rsid w:val="002B1731"/>
    <w:rsid w:val="002B21A2"/>
    <w:rsid w:val="002B39E1"/>
    <w:rsid w:val="002C5659"/>
    <w:rsid w:val="002C5B85"/>
    <w:rsid w:val="002F4584"/>
    <w:rsid w:val="002F522B"/>
    <w:rsid w:val="003239E0"/>
    <w:rsid w:val="00327FB6"/>
    <w:rsid w:val="00345AF9"/>
    <w:rsid w:val="00397C4A"/>
    <w:rsid w:val="003A4F76"/>
    <w:rsid w:val="003B269F"/>
    <w:rsid w:val="003B368E"/>
    <w:rsid w:val="003B496C"/>
    <w:rsid w:val="003D6667"/>
    <w:rsid w:val="00406489"/>
    <w:rsid w:val="00413E67"/>
    <w:rsid w:val="00431ADB"/>
    <w:rsid w:val="0044603E"/>
    <w:rsid w:val="00447116"/>
    <w:rsid w:val="00484057"/>
    <w:rsid w:val="00484710"/>
    <w:rsid w:val="00486AE6"/>
    <w:rsid w:val="004A43AD"/>
    <w:rsid w:val="004A54FA"/>
    <w:rsid w:val="004B1241"/>
    <w:rsid w:val="004D3EDE"/>
    <w:rsid w:val="004D7984"/>
    <w:rsid w:val="0051283C"/>
    <w:rsid w:val="00520305"/>
    <w:rsid w:val="00554DD2"/>
    <w:rsid w:val="005574E1"/>
    <w:rsid w:val="00560792"/>
    <w:rsid w:val="00577358"/>
    <w:rsid w:val="00590DCF"/>
    <w:rsid w:val="0059106F"/>
    <w:rsid w:val="005A2637"/>
    <w:rsid w:val="005B2101"/>
    <w:rsid w:val="005D06F1"/>
    <w:rsid w:val="005D25EA"/>
    <w:rsid w:val="005E1169"/>
    <w:rsid w:val="005E5770"/>
    <w:rsid w:val="005F0D92"/>
    <w:rsid w:val="00621700"/>
    <w:rsid w:val="00621BE7"/>
    <w:rsid w:val="00635D0C"/>
    <w:rsid w:val="00655B6F"/>
    <w:rsid w:val="00660689"/>
    <w:rsid w:val="00662683"/>
    <w:rsid w:val="00677ABA"/>
    <w:rsid w:val="0068426E"/>
    <w:rsid w:val="0069791B"/>
    <w:rsid w:val="006A05A0"/>
    <w:rsid w:val="006A5830"/>
    <w:rsid w:val="006B2625"/>
    <w:rsid w:val="006B34E5"/>
    <w:rsid w:val="006C6692"/>
    <w:rsid w:val="006D41FF"/>
    <w:rsid w:val="006E1598"/>
    <w:rsid w:val="006F0869"/>
    <w:rsid w:val="0072669C"/>
    <w:rsid w:val="00727DA6"/>
    <w:rsid w:val="00766D6D"/>
    <w:rsid w:val="00792268"/>
    <w:rsid w:val="007B0D74"/>
    <w:rsid w:val="007C17B1"/>
    <w:rsid w:val="007C3EC7"/>
    <w:rsid w:val="007C4D38"/>
    <w:rsid w:val="007D29B2"/>
    <w:rsid w:val="007D3623"/>
    <w:rsid w:val="007D665E"/>
    <w:rsid w:val="008045A7"/>
    <w:rsid w:val="00805F77"/>
    <w:rsid w:val="00807E30"/>
    <w:rsid w:val="00825F07"/>
    <w:rsid w:val="0083317E"/>
    <w:rsid w:val="008640B4"/>
    <w:rsid w:val="008659F8"/>
    <w:rsid w:val="00867820"/>
    <w:rsid w:val="00876CA6"/>
    <w:rsid w:val="00886229"/>
    <w:rsid w:val="008904AD"/>
    <w:rsid w:val="00890AFF"/>
    <w:rsid w:val="008B6A45"/>
    <w:rsid w:val="008C63C7"/>
    <w:rsid w:val="008D1090"/>
    <w:rsid w:val="008D5E73"/>
    <w:rsid w:val="008F2075"/>
    <w:rsid w:val="008F2F05"/>
    <w:rsid w:val="00906ECF"/>
    <w:rsid w:val="009139D5"/>
    <w:rsid w:val="00914F52"/>
    <w:rsid w:val="00917DA5"/>
    <w:rsid w:val="009339B0"/>
    <w:rsid w:val="00952B29"/>
    <w:rsid w:val="00974EC7"/>
    <w:rsid w:val="009841F6"/>
    <w:rsid w:val="009B4ADF"/>
    <w:rsid w:val="009C5237"/>
    <w:rsid w:val="009C5A56"/>
    <w:rsid w:val="009D620F"/>
    <w:rsid w:val="009D698E"/>
    <w:rsid w:val="009D7154"/>
    <w:rsid w:val="00A0357A"/>
    <w:rsid w:val="00A0638F"/>
    <w:rsid w:val="00A06505"/>
    <w:rsid w:val="00A078EB"/>
    <w:rsid w:val="00A20BBB"/>
    <w:rsid w:val="00A40890"/>
    <w:rsid w:val="00A44E0F"/>
    <w:rsid w:val="00A4601A"/>
    <w:rsid w:val="00A603EB"/>
    <w:rsid w:val="00A736D4"/>
    <w:rsid w:val="00A75F3A"/>
    <w:rsid w:val="00AA33D5"/>
    <w:rsid w:val="00AA4FCF"/>
    <w:rsid w:val="00AA6F6D"/>
    <w:rsid w:val="00AB1725"/>
    <w:rsid w:val="00AC1D44"/>
    <w:rsid w:val="00AC1DE4"/>
    <w:rsid w:val="00AC42A5"/>
    <w:rsid w:val="00AC5A09"/>
    <w:rsid w:val="00AD201B"/>
    <w:rsid w:val="00AF327B"/>
    <w:rsid w:val="00AF380A"/>
    <w:rsid w:val="00B01BEF"/>
    <w:rsid w:val="00B0270C"/>
    <w:rsid w:val="00B10610"/>
    <w:rsid w:val="00B23746"/>
    <w:rsid w:val="00B30396"/>
    <w:rsid w:val="00B35BE0"/>
    <w:rsid w:val="00B41C5F"/>
    <w:rsid w:val="00B42EFE"/>
    <w:rsid w:val="00B574DD"/>
    <w:rsid w:val="00B640FD"/>
    <w:rsid w:val="00B65E4F"/>
    <w:rsid w:val="00B80F43"/>
    <w:rsid w:val="00B93D2A"/>
    <w:rsid w:val="00BA7FDD"/>
    <w:rsid w:val="00BB3C5F"/>
    <w:rsid w:val="00BB5B9D"/>
    <w:rsid w:val="00BC11DF"/>
    <w:rsid w:val="00BE3116"/>
    <w:rsid w:val="00BF12F6"/>
    <w:rsid w:val="00BF3B62"/>
    <w:rsid w:val="00C103B1"/>
    <w:rsid w:val="00C157A8"/>
    <w:rsid w:val="00C3137A"/>
    <w:rsid w:val="00C332BC"/>
    <w:rsid w:val="00C4388D"/>
    <w:rsid w:val="00C45D49"/>
    <w:rsid w:val="00C46D74"/>
    <w:rsid w:val="00C72239"/>
    <w:rsid w:val="00C82771"/>
    <w:rsid w:val="00C828A7"/>
    <w:rsid w:val="00C95EFA"/>
    <w:rsid w:val="00C95F7F"/>
    <w:rsid w:val="00C9630A"/>
    <w:rsid w:val="00CA3379"/>
    <w:rsid w:val="00CB652D"/>
    <w:rsid w:val="00CB708C"/>
    <w:rsid w:val="00CD6E4A"/>
    <w:rsid w:val="00CF27B1"/>
    <w:rsid w:val="00CF2AD9"/>
    <w:rsid w:val="00D4313D"/>
    <w:rsid w:val="00D65AD4"/>
    <w:rsid w:val="00D66935"/>
    <w:rsid w:val="00D87EB7"/>
    <w:rsid w:val="00D87F4F"/>
    <w:rsid w:val="00D90484"/>
    <w:rsid w:val="00DC07C0"/>
    <w:rsid w:val="00DE22EF"/>
    <w:rsid w:val="00DE6B9E"/>
    <w:rsid w:val="00E072E2"/>
    <w:rsid w:val="00E15C06"/>
    <w:rsid w:val="00E16F92"/>
    <w:rsid w:val="00E179E7"/>
    <w:rsid w:val="00E213BB"/>
    <w:rsid w:val="00E22D0E"/>
    <w:rsid w:val="00E24161"/>
    <w:rsid w:val="00E503E4"/>
    <w:rsid w:val="00E51904"/>
    <w:rsid w:val="00E532A1"/>
    <w:rsid w:val="00E57176"/>
    <w:rsid w:val="00E62E5E"/>
    <w:rsid w:val="00E64A96"/>
    <w:rsid w:val="00E64CD7"/>
    <w:rsid w:val="00E70940"/>
    <w:rsid w:val="00EB074D"/>
    <w:rsid w:val="00EB3A02"/>
    <w:rsid w:val="00ED2BC8"/>
    <w:rsid w:val="00ED6DFA"/>
    <w:rsid w:val="00EF143E"/>
    <w:rsid w:val="00EF3F84"/>
    <w:rsid w:val="00F012FF"/>
    <w:rsid w:val="00F01406"/>
    <w:rsid w:val="00F02E4C"/>
    <w:rsid w:val="00F04F30"/>
    <w:rsid w:val="00F20EF9"/>
    <w:rsid w:val="00F45BC3"/>
    <w:rsid w:val="00F54B06"/>
    <w:rsid w:val="00F55BBE"/>
    <w:rsid w:val="00F65D52"/>
    <w:rsid w:val="00F701A3"/>
    <w:rsid w:val="00F7167D"/>
    <w:rsid w:val="00F71853"/>
    <w:rsid w:val="00F754DA"/>
    <w:rsid w:val="00F91CF9"/>
    <w:rsid w:val="00F97A7D"/>
    <w:rsid w:val="00FD3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3" w:uiPriority="3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40A"/>
  </w:style>
  <w:style w:type="paragraph" w:styleId="Heading1">
    <w:name w:val="heading 1"/>
    <w:basedOn w:val="Default"/>
    <w:next w:val="Default"/>
    <w:link w:val="Heading1Char"/>
    <w:uiPriority w:val="99"/>
    <w:qFormat/>
    <w:rsid w:val="006D56EF"/>
    <w:pPr>
      <w:outlineLvl w:val="0"/>
    </w:pPr>
    <w:rPr>
      <w:rFonts w:cstheme="minorBidi"/>
      <w:color w:val="auto"/>
    </w:rPr>
  </w:style>
  <w:style w:type="paragraph" w:styleId="Heading3">
    <w:name w:val="heading 3"/>
    <w:basedOn w:val="Normal"/>
    <w:next w:val="Normal"/>
    <w:link w:val="Heading3Char"/>
    <w:uiPriority w:val="9"/>
    <w:semiHidden/>
    <w:unhideWhenUsed/>
    <w:qFormat/>
    <w:rsid w:val="00065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41F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E"/>
    <w:rPr>
      <w:rFonts w:ascii="Tahoma" w:hAnsi="Tahoma" w:cs="Tahoma"/>
      <w:sz w:val="16"/>
      <w:szCs w:val="16"/>
    </w:rPr>
  </w:style>
  <w:style w:type="paragraph" w:customStyle="1" w:styleId="Default">
    <w:name w:val="Default"/>
    <w:rsid w:val="0083317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 w:type="character" w:customStyle="1" w:styleId="Heading1Char">
    <w:name w:val="Heading 1 Char"/>
    <w:basedOn w:val="DefaultParagraphFont"/>
    <w:link w:val="Heading1"/>
    <w:uiPriority w:val="99"/>
    <w:rsid w:val="006D56EF"/>
    <w:rPr>
      <w:rFonts w:ascii="Garamond" w:hAnsi="Garamond"/>
      <w:sz w:val="24"/>
      <w:szCs w:val="24"/>
    </w:rPr>
  </w:style>
  <w:style w:type="character" w:customStyle="1" w:styleId="Heading3Char">
    <w:name w:val="Heading 3 Char"/>
    <w:basedOn w:val="DefaultParagraphFont"/>
    <w:link w:val="Heading3"/>
    <w:uiPriority w:val="9"/>
    <w:semiHidden/>
    <w:rsid w:val="00065638"/>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065638"/>
    <w:rPr>
      <w:rFonts w:cstheme="minorBidi"/>
      <w:color w:val="auto"/>
    </w:rPr>
  </w:style>
  <w:style w:type="character" w:customStyle="1" w:styleId="BodyText2Char">
    <w:name w:val="Body Text 2 Char"/>
    <w:basedOn w:val="DefaultParagraphFont"/>
    <w:link w:val="BodyText2"/>
    <w:uiPriority w:val="99"/>
    <w:rsid w:val="00065638"/>
    <w:rPr>
      <w:rFonts w:ascii="Garamond" w:hAnsi="Garamond"/>
      <w:sz w:val="24"/>
      <w:szCs w:val="24"/>
    </w:rPr>
  </w:style>
  <w:style w:type="paragraph" w:customStyle="1" w:styleId="Normal6pt">
    <w:name w:val="Normal + 6pt"/>
    <w:basedOn w:val="Default"/>
    <w:next w:val="Default"/>
    <w:uiPriority w:val="99"/>
    <w:rsid w:val="00A47D00"/>
    <w:rPr>
      <w:rFonts w:cstheme="minorBidi"/>
      <w:color w:val="auto"/>
    </w:rPr>
  </w:style>
  <w:style w:type="paragraph" w:styleId="BodyTextIndent2">
    <w:name w:val="Body Text Indent 2"/>
    <w:basedOn w:val="Normal"/>
    <w:link w:val="BodyTextIndent2Char"/>
    <w:uiPriority w:val="99"/>
    <w:semiHidden/>
    <w:unhideWhenUsed/>
    <w:rsid w:val="00864FD8"/>
    <w:pPr>
      <w:spacing w:after="120" w:line="480" w:lineRule="auto"/>
      <w:ind w:left="360"/>
    </w:pPr>
  </w:style>
  <w:style w:type="character" w:customStyle="1" w:styleId="BodyTextIndent2Char">
    <w:name w:val="Body Text Indent 2 Char"/>
    <w:basedOn w:val="DefaultParagraphFont"/>
    <w:link w:val="BodyTextIndent2"/>
    <w:uiPriority w:val="99"/>
    <w:semiHidden/>
    <w:rsid w:val="00864FD8"/>
  </w:style>
  <w:style w:type="paragraph" w:styleId="ListParagraph">
    <w:name w:val="List Paragraph"/>
    <w:basedOn w:val="Normal"/>
    <w:uiPriority w:val="34"/>
    <w:qFormat/>
    <w:rsid w:val="00C54D38"/>
    <w:pPr>
      <w:ind w:left="720"/>
      <w:contextualSpacing/>
    </w:pPr>
  </w:style>
  <w:style w:type="paragraph" w:styleId="BodyTextIndent3">
    <w:name w:val="Body Text Indent 3"/>
    <w:basedOn w:val="Normal"/>
    <w:link w:val="BodyTextIndent3Char"/>
    <w:uiPriority w:val="99"/>
    <w:semiHidden/>
    <w:unhideWhenUsed/>
    <w:rsid w:val="00092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2120"/>
    <w:rPr>
      <w:sz w:val="16"/>
      <w:szCs w:val="16"/>
    </w:rPr>
  </w:style>
  <w:style w:type="character" w:customStyle="1" w:styleId="Heading5Char">
    <w:name w:val="Heading 5 Char"/>
    <w:basedOn w:val="DefaultParagraphFont"/>
    <w:link w:val="Heading5"/>
    <w:uiPriority w:val="9"/>
    <w:rsid w:val="00D41F0A"/>
    <w:rPr>
      <w:rFonts w:asciiTheme="majorHAnsi" w:eastAsiaTheme="majorEastAsia" w:hAnsiTheme="majorHAnsi" w:cstheme="majorBidi"/>
      <w:color w:val="243F60" w:themeColor="accent1" w:themeShade="7F"/>
    </w:rPr>
  </w:style>
  <w:style w:type="paragraph" w:styleId="HTMLPreformatted">
    <w:name w:val="HTML Preformatted"/>
    <w:basedOn w:val="Default"/>
    <w:next w:val="Default"/>
    <w:link w:val="HTMLPreformattedChar"/>
    <w:uiPriority w:val="99"/>
    <w:rsid w:val="00AE54B8"/>
    <w:rPr>
      <w:rFonts w:cstheme="minorBidi"/>
      <w:color w:val="auto"/>
    </w:rPr>
  </w:style>
  <w:style w:type="character" w:customStyle="1" w:styleId="HTMLPreformattedChar">
    <w:name w:val="HTML Preformatted Char"/>
    <w:basedOn w:val="DefaultParagraphFont"/>
    <w:link w:val="HTMLPreformatted"/>
    <w:uiPriority w:val="99"/>
    <w:rsid w:val="00AE54B8"/>
    <w:rPr>
      <w:rFonts w:ascii="Garamond" w:hAnsi="Garamond"/>
      <w:sz w:val="24"/>
      <w:szCs w:val="24"/>
    </w:rPr>
  </w:style>
  <w:style w:type="paragraph" w:styleId="TOCHeading">
    <w:name w:val="TOC Heading"/>
    <w:basedOn w:val="Heading1"/>
    <w:next w:val="Normal"/>
    <w:uiPriority w:val="39"/>
    <w:unhideWhenUsed/>
    <w:qFormat/>
    <w:rsid w:val="00066ED1"/>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066ED1"/>
    <w:pPr>
      <w:spacing w:before="240" w:after="120"/>
    </w:pPr>
    <w:rPr>
      <w:b/>
      <w:caps/>
      <w:u w:val="single"/>
    </w:rPr>
  </w:style>
  <w:style w:type="paragraph" w:styleId="TOC3">
    <w:name w:val="toc 3"/>
    <w:basedOn w:val="Normal"/>
    <w:next w:val="Normal"/>
    <w:autoRedefine/>
    <w:uiPriority w:val="39"/>
    <w:rsid w:val="00066ED1"/>
    <w:pPr>
      <w:spacing w:after="0"/>
    </w:pPr>
    <w:rPr>
      <w:smallCaps/>
    </w:rPr>
  </w:style>
  <w:style w:type="paragraph" w:styleId="TOC2">
    <w:name w:val="toc 2"/>
    <w:basedOn w:val="Normal"/>
    <w:next w:val="Normal"/>
    <w:autoRedefine/>
    <w:uiPriority w:val="39"/>
    <w:rsid w:val="00066ED1"/>
    <w:pPr>
      <w:spacing w:after="0"/>
    </w:pPr>
    <w:rPr>
      <w:b/>
      <w:smallCaps/>
    </w:rPr>
  </w:style>
  <w:style w:type="paragraph" w:styleId="TOC4">
    <w:name w:val="toc 4"/>
    <w:basedOn w:val="Normal"/>
    <w:next w:val="Normal"/>
    <w:autoRedefine/>
    <w:rsid w:val="00066ED1"/>
    <w:pPr>
      <w:spacing w:after="0"/>
    </w:pPr>
  </w:style>
  <w:style w:type="paragraph" w:styleId="TOC5">
    <w:name w:val="toc 5"/>
    <w:basedOn w:val="Normal"/>
    <w:next w:val="Normal"/>
    <w:autoRedefine/>
    <w:rsid w:val="00066ED1"/>
    <w:pPr>
      <w:spacing w:after="0"/>
    </w:pPr>
  </w:style>
  <w:style w:type="paragraph" w:styleId="TOC6">
    <w:name w:val="toc 6"/>
    <w:basedOn w:val="Normal"/>
    <w:next w:val="Normal"/>
    <w:autoRedefine/>
    <w:rsid w:val="00066ED1"/>
    <w:pPr>
      <w:spacing w:after="0"/>
    </w:pPr>
  </w:style>
  <w:style w:type="paragraph" w:styleId="TOC7">
    <w:name w:val="toc 7"/>
    <w:basedOn w:val="Normal"/>
    <w:next w:val="Normal"/>
    <w:autoRedefine/>
    <w:rsid w:val="00066ED1"/>
    <w:pPr>
      <w:spacing w:after="0"/>
    </w:pPr>
  </w:style>
  <w:style w:type="paragraph" w:styleId="TOC8">
    <w:name w:val="toc 8"/>
    <w:basedOn w:val="Normal"/>
    <w:next w:val="Normal"/>
    <w:autoRedefine/>
    <w:rsid w:val="00066ED1"/>
    <w:pPr>
      <w:spacing w:after="0"/>
    </w:pPr>
  </w:style>
  <w:style w:type="paragraph" w:styleId="TOC9">
    <w:name w:val="toc 9"/>
    <w:basedOn w:val="Normal"/>
    <w:next w:val="Normal"/>
    <w:autoRedefine/>
    <w:rsid w:val="00066ED1"/>
    <w:pPr>
      <w:spacing w:after="0"/>
    </w:pPr>
  </w:style>
  <w:style w:type="character" w:styleId="Hyperlink">
    <w:name w:val="Hyperlink"/>
    <w:basedOn w:val="DefaultParagraphFont"/>
    <w:rsid w:val="00AC7107"/>
    <w:rPr>
      <w:color w:val="0000FF" w:themeColor="hyperlink"/>
      <w:u w:val="single"/>
    </w:rPr>
  </w:style>
  <w:style w:type="character" w:styleId="FollowedHyperlink">
    <w:name w:val="FollowedHyperlink"/>
    <w:basedOn w:val="DefaultParagraphFont"/>
    <w:rsid w:val="00AC7107"/>
    <w:rPr>
      <w:color w:val="800080" w:themeColor="followedHyperlink"/>
      <w:u w:val="single"/>
    </w:rPr>
  </w:style>
  <w:style w:type="character" w:styleId="CommentReference">
    <w:name w:val="annotation reference"/>
    <w:basedOn w:val="DefaultParagraphFont"/>
    <w:rsid w:val="00AA6F6D"/>
    <w:rPr>
      <w:sz w:val="16"/>
      <w:szCs w:val="16"/>
    </w:rPr>
  </w:style>
  <w:style w:type="paragraph" w:styleId="CommentText">
    <w:name w:val="annotation text"/>
    <w:basedOn w:val="Normal"/>
    <w:link w:val="CommentTextChar"/>
    <w:rsid w:val="00AA6F6D"/>
    <w:pPr>
      <w:spacing w:line="240" w:lineRule="auto"/>
    </w:pPr>
    <w:rPr>
      <w:sz w:val="20"/>
      <w:szCs w:val="20"/>
    </w:rPr>
  </w:style>
  <w:style w:type="character" w:customStyle="1" w:styleId="CommentTextChar">
    <w:name w:val="Comment Text Char"/>
    <w:basedOn w:val="DefaultParagraphFont"/>
    <w:link w:val="CommentText"/>
    <w:rsid w:val="00AA6F6D"/>
    <w:rPr>
      <w:sz w:val="20"/>
      <w:szCs w:val="20"/>
    </w:rPr>
  </w:style>
  <w:style w:type="paragraph" w:styleId="CommentSubject">
    <w:name w:val="annotation subject"/>
    <w:basedOn w:val="CommentText"/>
    <w:next w:val="CommentText"/>
    <w:link w:val="CommentSubjectChar"/>
    <w:rsid w:val="00AA6F6D"/>
    <w:rPr>
      <w:b/>
      <w:bCs/>
    </w:rPr>
  </w:style>
  <w:style w:type="character" w:customStyle="1" w:styleId="CommentSubjectChar">
    <w:name w:val="Comment Subject Char"/>
    <w:basedOn w:val="CommentTextChar"/>
    <w:link w:val="CommentSubject"/>
    <w:rsid w:val="00AA6F6D"/>
    <w:rPr>
      <w:b/>
      <w:bCs/>
    </w:rPr>
  </w:style>
  <w:style w:type="character" w:styleId="PageNumber">
    <w:name w:val="page number"/>
    <w:basedOn w:val="DefaultParagraphFont"/>
    <w:rsid w:val="005E5770"/>
  </w:style>
  <w:style w:type="table" w:styleId="TableGrid">
    <w:name w:val="Table Grid"/>
    <w:basedOn w:val="TableNormal"/>
    <w:rsid w:val="006E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3DE1-9555-4BAD-8BB1-E036070B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13811</Words>
  <Characters>78725</Characters>
  <Application>Microsoft Office Word</Application>
  <DocSecurity>0</DocSecurity>
  <Lines>656</Lines>
  <Paragraphs>184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Notificación</vt:lpstr>
    </vt:vector>
  </TitlesOfParts>
  <Company/>
  <LinksUpToDate>false</LinksUpToDate>
  <CharactersWithSpaces>92352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2012-03-01T17:50:00Z</dcterms:created>
  <dcterms:modified xsi:type="dcterms:W3CDTF">2012-03-01T17:50:00Z</dcterms:modified>
</cp:coreProperties>
</file>