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AB" w:rsidRPr="003D4166" w:rsidRDefault="00EC19AB" w:rsidP="00EC19AB">
      <w:pPr>
        <w:jc w:val="center"/>
        <w:rPr>
          <w:rFonts w:ascii="Bookman Old Style" w:hAnsi="Bookman Old Style"/>
          <w:b/>
          <w:sz w:val="36"/>
          <w:szCs w:val="36"/>
        </w:rPr>
      </w:pPr>
      <w:r w:rsidRPr="003D4166">
        <w:rPr>
          <w:rFonts w:ascii="Bookman Old Style" w:hAnsi="Bookman Old Style"/>
          <w:b/>
          <w:sz w:val="36"/>
          <w:szCs w:val="36"/>
        </w:rPr>
        <w:t xml:space="preserve">Anti Bullying </w:t>
      </w:r>
      <w:r w:rsidR="00A95C65" w:rsidRPr="003D4166">
        <w:rPr>
          <w:rFonts w:ascii="Bookman Old Style" w:hAnsi="Bookman Old Style"/>
          <w:b/>
          <w:sz w:val="36"/>
          <w:szCs w:val="36"/>
        </w:rPr>
        <w:t>Model Policy I</w:t>
      </w:r>
    </w:p>
    <w:p w:rsidR="00EC19AB" w:rsidRPr="00CB21B3" w:rsidRDefault="00EC19AB" w:rsidP="00EC19AB">
      <w:pPr>
        <w:pStyle w:val="Date"/>
        <w:jc w:val="center"/>
        <w:rPr>
          <w:rFonts w:ascii="Bookman Old Style" w:hAnsi="Bookman Old Style"/>
          <w:sz w:val="24"/>
          <w:szCs w:val="24"/>
        </w:rPr>
      </w:pPr>
    </w:p>
    <w:p w:rsidR="00EC19AB" w:rsidRPr="00CB21B3" w:rsidRDefault="000B79CB" w:rsidP="00EC19AB">
      <w:pPr>
        <w:pStyle w:val="Date"/>
        <w:jc w:val="center"/>
        <w:rPr>
          <w:rFonts w:ascii="Bookman Old Style" w:hAnsi="Bookman Old Style"/>
          <w:sz w:val="24"/>
          <w:szCs w:val="24"/>
        </w:rPr>
      </w:pPr>
      <w:r w:rsidRPr="00CB21B3">
        <w:rPr>
          <w:rFonts w:ascii="Bookman Old Style" w:hAnsi="Bookman Old Style"/>
          <w:sz w:val="24"/>
          <w:szCs w:val="24"/>
        </w:rPr>
        <w:t>July 17</w:t>
      </w:r>
      <w:r w:rsidR="00EC19AB" w:rsidRPr="00CB21B3">
        <w:rPr>
          <w:rFonts w:ascii="Bookman Old Style" w:hAnsi="Bookman Old Style"/>
          <w:sz w:val="24"/>
          <w:szCs w:val="24"/>
        </w:rPr>
        <w:t>, 2009</w:t>
      </w:r>
    </w:p>
    <w:p w:rsidR="00EC19AB" w:rsidRPr="00CB21B3" w:rsidRDefault="00EC19AB" w:rsidP="00EC19AB">
      <w:pPr>
        <w:rPr>
          <w:rFonts w:ascii="Bookman Old Style" w:hAnsi="Bookman Old Style"/>
          <w:sz w:val="24"/>
          <w:szCs w:val="24"/>
        </w:rPr>
      </w:pPr>
    </w:p>
    <w:p w:rsidR="00A95C65" w:rsidRPr="00CB21B3" w:rsidRDefault="00A95C65" w:rsidP="00A95C65">
      <w:pPr>
        <w:suppressAutoHyphens/>
        <w:rPr>
          <w:rFonts w:ascii="Bookman Old Style" w:hAnsi="Bookman Old Style"/>
          <w:sz w:val="24"/>
          <w:szCs w:val="24"/>
        </w:rPr>
      </w:pPr>
    </w:p>
    <w:p w:rsidR="00EC19AB" w:rsidRPr="00CB21B3" w:rsidRDefault="00C368A1" w:rsidP="00522A81">
      <w:pPr>
        <w:suppressAutoHyphens/>
        <w:rPr>
          <w:rFonts w:ascii="Bookman Old Style" w:hAnsi="Bookman Old Style"/>
          <w:sz w:val="24"/>
          <w:szCs w:val="24"/>
        </w:rPr>
      </w:pPr>
      <w:r w:rsidRPr="00CB21B3">
        <w:rPr>
          <w:rFonts w:ascii="Bookman Old Style" w:hAnsi="Bookman Old Style"/>
          <w:sz w:val="24"/>
          <w:szCs w:val="24"/>
        </w:rPr>
        <w:t xml:space="preserve">This model policy </w:t>
      </w:r>
      <w:r w:rsidR="00EF5150" w:rsidRPr="00CB21B3">
        <w:rPr>
          <w:rFonts w:ascii="Bookman Old Style" w:hAnsi="Bookman Old Style"/>
          <w:sz w:val="24"/>
          <w:szCs w:val="24"/>
        </w:rPr>
        <w:t xml:space="preserve">is adapted </w:t>
      </w:r>
      <w:r w:rsidR="00EC19AB" w:rsidRPr="00CB21B3">
        <w:rPr>
          <w:rFonts w:ascii="Bookman Old Style" w:hAnsi="Bookman Old Style"/>
          <w:sz w:val="24"/>
          <w:szCs w:val="24"/>
        </w:rPr>
        <w:t xml:space="preserve">from </w:t>
      </w:r>
      <w:r w:rsidR="00522A81" w:rsidRPr="00CB21B3">
        <w:rPr>
          <w:rFonts w:ascii="Bookman Old Style" w:hAnsi="Bookman Old Style"/>
          <w:sz w:val="24"/>
          <w:szCs w:val="24"/>
        </w:rPr>
        <w:t xml:space="preserve">select existing Wyoming </w:t>
      </w:r>
      <w:r w:rsidR="005A4E3F" w:rsidRPr="00CB21B3">
        <w:rPr>
          <w:rFonts w:ascii="Bookman Old Style" w:hAnsi="Bookman Old Style"/>
          <w:sz w:val="24"/>
          <w:szCs w:val="24"/>
        </w:rPr>
        <w:t>district policies</w:t>
      </w:r>
      <w:r w:rsidR="004F7E8D" w:rsidRPr="00CB21B3">
        <w:rPr>
          <w:rFonts w:ascii="Bookman Old Style" w:hAnsi="Bookman Old Style"/>
          <w:sz w:val="24"/>
          <w:szCs w:val="24"/>
        </w:rPr>
        <w:t>. It recognizes district expertise</w:t>
      </w:r>
      <w:r w:rsidR="000E3E08" w:rsidRPr="00CB21B3">
        <w:rPr>
          <w:rFonts w:ascii="Bookman Old Style" w:hAnsi="Bookman Old Style"/>
          <w:sz w:val="24"/>
          <w:szCs w:val="24"/>
        </w:rPr>
        <w:t>.</w:t>
      </w:r>
      <w:r w:rsidR="00EC19AB" w:rsidRPr="00CB21B3">
        <w:rPr>
          <w:rFonts w:ascii="Bookman Old Style" w:hAnsi="Bookman Old Style"/>
          <w:sz w:val="24"/>
          <w:szCs w:val="24"/>
        </w:rPr>
        <w:t xml:space="preserve"> </w:t>
      </w:r>
      <w:r w:rsidR="005A4E3F" w:rsidRPr="00CB21B3">
        <w:rPr>
          <w:rFonts w:ascii="Bookman Old Style" w:hAnsi="Bookman Old Style"/>
          <w:sz w:val="24"/>
          <w:szCs w:val="24"/>
        </w:rPr>
        <w:t>Changes</w:t>
      </w:r>
      <w:r w:rsidR="004F7E8D" w:rsidRPr="00CB21B3">
        <w:rPr>
          <w:rFonts w:ascii="Bookman Old Style" w:hAnsi="Bookman Old Style"/>
          <w:sz w:val="24"/>
          <w:szCs w:val="24"/>
        </w:rPr>
        <w:t xml:space="preserve"> from this basic template</w:t>
      </w:r>
      <w:r w:rsidR="00511238" w:rsidRPr="00CB21B3">
        <w:rPr>
          <w:rFonts w:ascii="Bookman Old Style" w:hAnsi="Bookman Old Style"/>
          <w:sz w:val="24"/>
          <w:szCs w:val="24"/>
        </w:rPr>
        <w:t>,</w:t>
      </w:r>
      <w:r w:rsidR="005A4E3F" w:rsidRPr="00CB21B3">
        <w:rPr>
          <w:rFonts w:ascii="Bookman Old Style" w:hAnsi="Bookman Old Style"/>
          <w:sz w:val="24"/>
          <w:szCs w:val="24"/>
        </w:rPr>
        <w:t xml:space="preserve"> however</w:t>
      </w:r>
      <w:r w:rsidR="00511238" w:rsidRPr="00CB21B3">
        <w:rPr>
          <w:rFonts w:ascii="Bookman Old Style" w:hAnsi="Bookman Old Style"/>
          <w:sz w:val="24"/>
          <w:szCs w:val="24"/>
        </w:rPr>
        <w:t>,</w:t>
      </w:r>
      <w:r w:rsidR="004F7E8D" w:rsidRPr="00CB21B3">
        <w:rPr>
          <w:rFonts w:ascii="Bookman Old Style" w:hAnsi="Bookman Old Style"/>
          <w:sz w:val="24"/>
          <w:szCs w:val="24"/>
        </w:rPr>
        <w:t xml:space="preserve"> are expected</w:t>
      </w:r>
      <w:r w:rsidR="0039268E" w:rsidRPr="00CB21B3">
        <w:rPr>
          <w:rFonts w:ascii="Bookman Old Style" w:hAnsi="Bookman Old Style"/>
          <w:sz w:val="24"/>
          <w:szCs w:val="24"/>
        </w:rPr>
        <w:t xml:space="preserve"> to ensure that the collective product is suited to the unique circumstances of each school district and is</w:t>
      </w:r>
      <w:r w:rsidRPr="00CB21B3">
        <w:rPr>
          <w:rFonts w:ascii="Bookman Old Style" w:hAnsi="Bookman Old Style"/>
          <w:sz w:val="24"/>
          <w:szCs w:val="24"/>
        </w:rPr>
        <w:t xml:space="preserve"> brought into compliance with</w:t>
      </w:r>
      <w:r w:rsidR="005A4E3F" w:rsidRPr="00CB21B3">
        <w:rPr>
          <w:rFonts w:ascii="Bookman Old Style" w:hAnsi="Bookman Old Style"/>
          <w:sz w:val="24"/>
          <w:szCs w:val="24"/>
        </w:rPr>
        <w:t xml:space="preserve"> </w:t>
      </w:r>
      <w:r w:rsidR="0039268E" w:rsidRPr="00CB21B3">
        <w:rPr>
          <w:rFonts w:ascii="Bookman Old Style" w:hAnsi="Bookman Old Style"/>
          <w:sz w:val="24"/>
          <w:szCs w:val="24"/>
        </w:rPr>
        <w:t xml:space="preserve">all </w:t>
      </w:r>
      <w:r w:rsidR="00A95C65" w:rsidRPr="00CB21B3">
        <w:rPr>
          <w:rFonts w:ascii="Bookman Old Style" w:hAnsi="Bookman Old Style"/>
          <w:sz w:val="24"/>
          <w:szCs w:val="24"/>
        </w:rPr>
        <w:t>expectations of the Safe School</w:t>
      </w:r>
      <w:r w:rsidR="005A4E3F" w:rsidRPr="00CB21B3">
        <w:rPr>
          <w:rFonts w:ascii="Bookman Old Style" w:hAnsi="Bookman Old Style"/>
          <w:sz w:val="24"/>
          <w:szCs w:val="24"/>
        </w:rPr>
        <w:t xml:space="preserve"> </w:t>
      </w:r>
      <w:r w:rsidR="00EC19AB" w:rsidRPr="00CB21B3">
        <w:rPr>
          <w:rFonts w:ascii="Bookman Old Style" w:hAnsi="Bookman Old Style"/>
          <w:sz w:val="24"/>
          <w:szCs w:val="24"/>
        </w:rPr>
        <w:t>Climate Act (W.S. 21-4-311 throug</w:t>
      </w:r>
      <w:r w:rsidR="005A4E3F" w:rsidRPr="00CB21B3">
        <w:rPr>
          <w:rFonts w:ascii="Bookman Old Style" w:hAnsi="Bookman Old Style"/>
          <w:sz w:val="24"/>
          <w:szCs w:val="24"/>
        </w:rPr>
        <w:t xml:space="preserve">h 21-4-315). </w:t>
      </w:r>
    </w:p>
    <w:p w:rsidR="00EC19AB" w:rsidRPr="00CB21B3" w:rsidRDefault="00EC19AB" w:rsidP="00EC19AB">
      <w:pPr>
        <w:suppressAutoHyphens/>
        <w:jc w:val="center"/>
        <w:rPr>
          <w:rFonts w:ascii="Bookman Old Style" w:hAnsi="Bookman Old Style"/>
          <w:strike/>
          <w:sz w:val="24"/>
          <w:szCs w:val="24"/>
        </w:rPr>
      </w:pPr>
    </w:p>
    <w:p w:rsidR="00CF1A1C" w:rsidRPr="003D4166" w:rsidRDefault="00CF1A1C" w:rsidP="00CD0475">
      <w:pPr>
        <w:rPr>
          <w:rFonts w:ascii="Bookman Old Style" w:hAnsi="Bookman Old Style"/>
          <w:b/>
          <w:sz w:val="28"/>
          <w:szCs w:val="28"/>
        </w:rPr>
      </w:pPr>
      <w:r w:rsidRPr="003D4166">
        <w:rPr>
          <w:rFonts w:ascii="Bookman Old Style" w:hAnsi="Bookman Old Style"/>
          <w:b/>
          <w:sz w:val="28"/>
          <w:szCs w:val="28"/>
        </w:rPr>
        <w:t>Bullying Prevention and Education</w:t>
      </w:r>
    </w:p>
    <w:p w:rsidR="00CF1A1C" w:rsidRPr="00CB21B3" w:rsidRDefault="00CF1A1C" w:rsidP="00CF1A1C">
      <w:pPr>
        <w:jc w:val="center"/>
        <w:rPr>
          <w:rFonts w:ascii="Bookman Old Style" w:hAnsi="Bookman Old Style"/>
          <w:b/>
          <w:sz w:val="24"/>
          <w:szCs w:val="24"/>
        </w:rPr>
      </w:pPr>
    </w:p>
    <w:p w:rsidR="00CF1A1C" w:rsidRPr="00CB21B3" w:rsidRDefault="00CF1A1C" w:rsidP="00511238">
      <w:pPr>
        <w:rPr>
          <w:rFonts w:ascii="Bookman Old Style" w:hAnsi="Bookman Old Style"/>
          <w:sz w:val="24"/>
          <w:szCs w:val="24"/>
        </w:rPr>
      </w:pPr>
      <w:proofErr w:type="gramStart"/>
      <w:r w:rsidRPr="00CB21B3">
        <w:rPr>
          <w:rFonts w:ascii="Bookman Old Style" w:hAnsi="Bookman Old Style"/>
          <w:sz w:val="24"/>
          <w:szCs w:val="24"/>
        </w:rPr>
        <w:t>___________________School District No.</w:t>
      </w:r>
      <w:proofErr w:type="gramEnd"/>
      <w:r w:rsidRPr="00CB21B3">
        <w:rPr>
          <w:rFonts w:ascii="Bookman Old Style" w:hAnsi="Bookman Old Style"/>
          <w:sz w:val="24"/>
          <w:szCs w:val="24"/>
        </w:rPr>
        <w:t xml:space="preserve"> __ supports a secure school climate, conducive to teaching and learning that is free from threat, harassment</w:t>
      </w:r>
      <w:r w:rsidR="00511238" w:rsidRPr="00CB21B3">
        <w:rPr>
          <w:rFonts w:ascii="Bookman Old Style" w:hAnsi="Bookman Old Style"/>
          <w:sz w:val="24"/>
          <w:szCs w:val="24"/>
        </w:rPr>
        <w:t>,</w:t>
      </w:r>
      <w:r w:rsidRPr="00CB21B3">
        <w:rPr>
          <w:rFonts w:ascii="Bookman Old Style" w:hAnsi="Bookman Old Style"/>
          <w:sz w:val="24"/>
          <w:szCs w:val="24"/>
        </w:rPr>
        <w:t xml:space="preserve"> and </w:t>
      </w:r>
      <w:r w:rsidR="00B84946" w:rsidRPr="00CB21B3">
        <w:rPr>
          <w:rFonts w:ascii="Bookman Old Style" w:hAnsi="Bookman Old Style"/>
          <w:sz w:val="24"/>
          <w:szCs w:val="24"/>
        </w:rPr>
        <w:t xml:space="preserve">any type of bullying behavior. </w:t>
      </w:r>
      <w:r w:rsidRPr="00CB21B3">
        <w:rPr>
          <w:rFonts w:ascii="Bookman Old Style" w:hAnsi="Bookman Old Style"/>
          <w:sz w:val="24"/>
          <w:szCs w:val="24"/>
        </w:rPr>
        <w:t>The purpose of this policy is to promote consistency of approach and to help create a climate in which all types of bullying are regarded as unacceptable.</w:t>
      </w:r>
    </w:p>
    <w:p w:rsidR="00CF1A1C" w:rsidRPr="00CB21B3" w:rsidRDefault="00CF1A1C" w:rsidP="00511238">
      <w:pPr>
        <w:rPr>
          <w:rFonts w:ascii="Bookman Old Style" w:hAnsi="Bookman Old Style"/>
          <w:sz w:val="24"/>
          <w:szCs w:val="24"/>
        </w:rPr>
      </w:pPr>
    </w:p>
    <w:p w:rsidR="00CF1A1C" w:rsidRPr="00CB21B3" w:rsidRDefault="00CF1A1C" w:rsidP="00511238">
      <w:pPr>
        <w:rPr>
          <w:rFonts w:ascii="Bookman Old Style" w:hAnsi="Bookman Old Style"/>
          <w:sz w:val="24"/>
          <w:szCs w:val="24"/>
        </w:rPr>
      </w:pPr>
      <w:r w:rsidRPr="00CB21B3">
        <w:rPr>
          <w:rFonts w:ascii="Bookman Old Style" w:hAnsi="Bookman Old Style"/>
          <w:sz w:val="24"/>
          <w:szCs w:val="24"/>
        </w:rPr>
        <w:t>Bullying is defined as any written or verbal expression, physical act or gesture, or a</w:t>
      </w:r>
      <w:r w:rsidR="00F31366" w:rsidRPr="00CB21B3">
        <w:rPr>
          <w:rFonts w:ascii="Bookman Old Style" w:hAnsi="Bookman Old Style"/>
          <w:sz w:val="24"/>
          <w:szCs w:val="24"/>
        </w:rPr>
        <w:t>ny pattern thereof -</w:t>
      </w:r>
      <w:r w:rsidRPr="00CB21B3">
        <w:rPr>
          <w:rFonts w:ascii="Bookman Old Style" w:hAnsi="Bookman Old Style"/>
          <w:sz w:val="24"/>
          <w:szCs w:val="24"/>
        </w:rPr>
        <w:t xml:space="preserve"> that is intended to cause distress upon one or more stude</w:t>
      </w:r>
      <w:r w:rsidR="00B84946" w:rsidRPr="00CB21B3">
        <w:rPr>
          <w:rFonts w:ascii="Bookman Old Style" w:hAnsi="Bookman Old Style"/>
          <w:sz w:val="24"/>
          <w:szCs w:val="24"/>
        </w:rPr>
        <w:t xml:space="preserve">nts in the school environment. </w:t>
      </w:r>
      <w:r w:rsidRPr="00CB21B3">
        <w:rPr>
          <w:rFonts w:ascii="Bookman Old Style" w:hAnsi="Bookman Old Style"/>
          <w:sz w:val="24"/>
          <w:szCs w:val="24"/>
        </w:rPr>
        <w:t>For purposes of this policy, the school environment includes school buildings, grounds, vehicles, bus stops</w:t>
      </w:r>
      <w:r w:rsidR="004E5654" w:rsidRPr="00CB21B3">
        <w:rPr>
          <w:rFonts w:ascii="Bookman Old Style" w:hAnsi="Bookman Old Style"/>
          <w:sz w:val="24"/>
          <w:szCs w:val="24"/>
        </w:rPr>
        <w:t>,</w:t>
      </w:r>
      <w:r w:rsidRPr="00CB21B3">
        <w:rPr>
          <w:rFonts w:ascii="Bookman Old Style" w:hAnsi="Bookman Old Style"/>
          <w:sz w:val="24"/>
          <w:szCs w:val="24"/>
        </w:rPr>
        <w:t xml:space="preserve"> and all school-sponsored activities and events.</w:t>
      </w:r>
    </w:p>
    <w:p w:rsidR="00CF1A1C" w:rsidRPr="00CB21B3" w:rsidRDefault="00CF1A1C" w:rsidP="00511238">
      <w:pPr>
        <w:rPr>
          <w:rFonts w:ascii="Bookman Old Style" w:hAnsi="Bookman Old Style"/>
          <w:sz w:val="24"/>
          <w:szCs w:val="24"/>
        </w:rPr>
      </w:pPr>
    </w:p>
    <w:p w:rsidR="00CF1A1C" w:rsidRPr="00CB21B3" w:rsidRDefault="00CF1A1C" w:rsidP="00511238">
      <w:pPr>
        <w:rPr>
          <w:rFonts w:ascii="Bookman Old Style" w:hAnsi="Bookman Old Style"/>
          <w:sz w:val="24"/>
          <w:szCs w:val="24"/>
        </w:rPr>
      </w:pPr>
      <w:r w:rsidRPr="00CB21B3">
        <w:rPr>
          <w:rFonts w:ascii="Bookman Old Style" w:hAnsi="Bookman Old Style"/>
          <w:sz w:val="24"/>
          <w:szCs w:val="24"/>
        </w:rPr>
        <w:t>A student who engages in any act of bullying is subject to appropriate disciplinary action including suspension, expulsion</w:t>
      </w:r>
      <w:r w:rsidR="004E5654" w:rsidRPr="00CB21B3">
        <w:rPr>
          <w:rFonts w:ascii="Bookman Old Style" w:hAnsi="Bookman Old Style"/>
          <w:sz w:val="24"/>
          <w:szCs w:val="24"/>
        </w:rPr>
        <w:t>,</w:t>
      </w:r>
      <w:r w:rsidRPr="00CB21B3">
        <w:rPr>
          <w:rFonts w:ascii="Bookman Old Style" w:hAnsi="Bookman Old Style"/>
          <w:sz w:val="24"/>
          <w:szCs w:val="24"/>
        </w:rPr>
        <w:t xml:space="preserve"> and/or referral t</w:t>
      </w:r>
      <w:r w:rsidR="00B84946" w:rsidRPr="00CB21B3">
        <w:rPr>
          <w:rFonts w:ascii="Bookman Old Style" w:hAnsi="Bookman Old Style"/>
          <w:sz w:val="24"/>
          <w:szCs w:val="24"/>
        </w:rPr>
        <w:t xml:space="preserve">o law enforcement authorities. </w:t>
      </w:r>
      <w:r w:rsidRPr="00CB21B3">
        <w:rPr>
          <w:rFonts w:ascii="Bookman Old Style" w:hAnsi="Bookman Old Style"/>
          <w:sz w:val="24"/>
          <w:szCs w:val="24"/>
        </w:rPr>
        <w:t>The severity and pattern, if any, of the bullying behavior shall be taken into consideration when disciplinary decisions are made.</w:t>
      </w:r>
    </w:p>
    <w:p w:rsidR="00CF1A1C" w:rsidRPr="00CB21B3" w:rsidRDefault="00CF1A1C" w:rsidP="00511238">
      <w:pPr>
        <w:rPr>
          <w:rFonts w:ascii="Bookman Old Style" w:hAnsi="Bookman Old Style"/>
          <w:sz w:val="24"/>
          <w:szCs w:val="24"/>
        </w:rPr>
      </w:pPr>
    </w:p>
    <w:p w:rsidR="00CF1A1C" w:rsidRPr="00CB21B3" w:rsidRDefault="00CF1A1C" w:rsidP="00511238">
      <w:pPr>
        <w:rPr>
          <w:rFonts w:ascii="Bookman Old Style" w:hAnsi="Bookman Old Style"/>
          <w:sz w:val="24"/>
          <w:szCs w:val="24"/>
        </w:rPr>
      </w:pPr>
      <w:r w:rsidRPr="00CB21B3">
        <w:rPr>
          <w:rFonts w:ascii="Bookman Old Style" w:hAnsi="Bookman Old Style"/>
          <w:sz w:val="24"/>
          <w:szCs w:val="24"/>
        </w:rPr>
        <w:t xml:space="preserve">The Superintendent of Schools shall develop </w:t>
      </w:r>
      <w:r w:rsidR="00473E7A" w:rsidRPr="00CB21B3">
        <w:rPr>
          <w:rFonts w:ascii="Bookman Old Style" w:hAnsi="Bookman Old Style"/>
          <w:sz w:val="24"/>
          <w:szCs w:val="24"/>
        </w:rPr>
        <w:t xml:space="preserve">and use </w:t>
      </w:r>
      <w:r w:rsidRPr="00CB21B3">
        <w:rPr>
          <w:rFonts w:ascii="Bookman Old Style" w:hAnsi="Bookman Old Style"/>
          <w:sz w:val="24"/>
          <w:szCs w:val="24"/>
        </w:rPr>
        <w:t xml:space="preserve">a comprehensive program to address </w:t>
      </w:r>
      <w:r w:rsidR="0090719C" w:rsidRPr="00CB21B3">
        <w:rPr>
          <w:rFonts w:ascii="Bookman Old Style" w:hAnsi="Bookman Old Style"/>
          <w:sz w:val="24"/>
          <w:szCs w:val="24"/>
        </w:rPr>
        <w:t xml:space="preserve">bullying at all school levels. </w:t>
      </w:r>
      <w:r w:rsidRPr="00CB21B3">
        <w:rPr>
          <w:rFonts w:ascii="Bookman Old Style" w:hAnsi="Bookman Old Style"/>
          <w:sz w:val="24"/>
          <w:szCs w:val="24"/>
        </w:rPr>
        <w:t>Parents, teachers, students</w:t>
      </w:r>
      <w:r w:rsidR="00B84946" w:rsidRPr="00CB21B3">
        <w:rPr>
          <w:rFonts w:ascii="Bookman Old Style" w:hAnsi="Bookman Old Style"/>
          <w:sz w:val="24"/>
          <w:szCs w:val="24"/>
        </w:rPr>
        <w:t>,</w:t>
      </w:r>
      <w:r w:rsidRPr="00CB21B3">
        <w:rPr>
          <w:rFonts w:ascii="Bookman Old Style" w:hAnsi="Bookman Old Style"/>
          <w:sz w:val="24"/>
          <w:szCs w:val="24"/>
        </w:rPr>
        <w:t xml:space="preserve"> and school administrations shall be involved in the development and ongoing </w:t>
      </w:r>
      <w:r w:rsidR="009247AB" w:rsidRPr="00CB21B3">
        <w:rPr>
          <w:rFonts w:ascii="Bookman Old Style" w:hAnsi="Bookman Old Style"/>
          <w:sz w:val="24"/>
          <w:szCs w:val="24"/>
        </w:rPr>
        <w:t>review of this program.</w:t>
      </w:r>
      <w:r w:rsidRPr="00CB21B3">
        <w:rPr>
          <w:rFonts w:ascii="Bookman Old Style" w:hAnsi="Bookman Old Style"/>
          <w:sz w:val="24"/>
          <w:szCs w:val="24"/>
        </w:rPr>
        <w:t xml:space="preserve"> The program shall be aimed toward accomplishing the following goals:</w:t>
      </w:r>
    </w:p>
    <w:p w:rsidR="00CF1A1C" w:rsidRPr="00CB21B3" w:rsidRDefault="00CF1A1C" w:rsidP="00511238">
      <w:pPr>
        <w:rPr>
          <w:rFonts w:ascii="Bookman Old Style" w:hAnsi="Bookman Old Style"/>
          <w:sz w:val="24"/>
          <w:szCs w:val="24"/>
        </w:rPr>
      </w:pPr>
    </w:p>
    <w:p w:rsidR="00CF1A1C" w:rsidRPr="00CB21B3" w:rsidRDefault="00CF1A1C" w:rsidP="00511238">
      <w:pPr>
        <w:numPr>
          <w:ilvl w:val="0"/>
          <w:numId w:val="2"/>
        </w:numPr>
        <w:rPr>
          <w:rFonts w:ascii="Bookman Old Style" w:hAnsi="Bookman Old Style"/>
          <w:sz w:val="24"/>
          <w:szCs w:val="24"/>
        </w:rPr>
      </w:pPr>
      <w:r w:rsidRPr="00CB21B3">
        <w:rPr>
          <w:rFonts w:ascii="Bookman Old Style" w:hAnsi="Bookman Old Style"/>
          <w:sz w:val="24"/>
          <w:szCs w:val="24"/>
        </w:rPr>
        <w:t>To send a clear message to students, staff, parents</w:t>
      </w:r>
      <w:r w:rsidR="00A24028" w:rsidRPr="00CB21B3">
        <w:rPr>
          <w:rFonts w:ascii="Bookman Old Style" w:hAnsi="Bookman Old Style"/>
          <w:sz w:val="24"/>
          <w:szCs w:val="24"/>
        </w:rPr>
        <w:t>,</w:t>
      </w:r>
      <w:r w:rsidRPr="00CB21B3">
        <w:rPr>
          <w:rFonts w:ascii="Bookman Old Style" w:hAnsi="Bookman Old Style"/>
          <w:sz w:val="24"/>
          <w:szCs w:val="24"/>
        </w:rPr>
        <w:t xml:space="preserve"> and community members that bullying will not be tolerated.</w:t>
      </w:r>
    </w:p>
    <w:p w:rsidR="00CF1A1C" w:rsidRPr="00CB21B3" w:rsidRDefault="00CF1A1C" w:rsidP="00511238">
      <w:pPr>
        <w:rPr>
          <w:rFonts w:ascii="Bookman Old Style" w:hAnsi="Bookman Old Style"/>
          <w:sz w:val="24"/>
          <w:szCs w:val="24"/>
        </w:rPr>
      </w:pPr>
    </w:p>
    <w:p w:rsidR="00CF1A1C" w:rsidRPr="00CB21B3" w:rsidRDefault="00CF1A1C" w:rsidP="00511238">
      <w:pPr>
        <w:numPr>
          <w:ilvl w:val="0"/>
          <w:numId w:val="2"/>
        </w:numPr>
        <w:rPr>
          <w:rFonts w:ascii="Bookman Old Style" w:hAnsi="Bookman Old Style"/>
          <w:sz w:val="24"/>
          <w:szCs w:val="24"/>
        </w:rPr>
      </w:pPr>
      <w:r w:rsidRPr="00CB21B3">
        <w:rPr>
          <w:rFonts w:ascii="Bookman Old Style" w:hAnsi="Bookman Old Style"/>
          <w:sz w:val="24"/>
          <w:szCs w:val="24"/>
        </w:rPr>
        <w:t>To train s</w:t>
      </w:r>
      <w:r w:rsidR="00100CDA">
        <w:rPr>
          <w:rFonts w:ascii="Bookman Old Style" w:hAnsi="Bookman Old Style"/>
          <w:sz w:val="24"/>
          <w:szCs w:val="24"/>
        </w:rPr>
        <w:t>taff and students in taking pro</w:t>
      </w:r>
      <w:r w:rsidRPr="00CB21B3">
        <w:rPr>
          <w:rFonts w:ascii="Bookman Old Style" w:hAnsi="Bookman Old Style"/>
          <w:sz w:val="24"/>
          <w:szCs w:val="24"/>
        </w:rPr>
        <w:t>active steps to prevent bullying from occurring.</w:t>
      </w:r>
    </w:p>
    <w:p w:rsidR="00CF1A1C" w:rsidRPr="00CB21B3" w:rsidRDefault="00CF1A1C" w:rsidP="00511238">
      <w:pPr>
        <w:rPr>
          <w:rFonts w:ascii="Bookman Old Style" w:hAnsi="Bookman Old Style"/>
          <w:sz w:val="24"/>
          <w:szCs w:val="24"/>
        </w:rPr>
      </w:pPr>
    </w:p>
    <w:p w:rsidR="00CF1A1C" w:rsidRPr="00CB21B3" w:rsidRDefault="00CF1A1C" w:rsidP="00511238">
      <w:pPr>
        <w:numPr>
          <w:ilvl w:val="0"/>
          <w:numId w:val="2"/>
        </w:numPr>
        <w:rPr>
          <w:rFonts w:ascii="Bookman Old Style" w:hAnsi="Bookman Old Style"/>
          <w:sz w:val="24"/>
          <w:szCs w:val="24"/>
        </w:rPr>
      </w:pPr>
      <w:r w:rsidRPr="00CB21B3">
        <w:rPr>
          <w:rFonts w:ascii="Bookman Old Style" w:hAnsi="Bookman Old Style"/>
          <w:sz w:val="24"/>
          <w:szCs w:val="24"/>
        </w:rPr>
        <w:lastRenderedPageBreak/>
        <w:t>To implement procedures for immediate intervention, investigation</w:t>
      </w:r>
      <w:r w:rsidR="00A24028" w:rsidRPr="00CB21B3">
        <w:rPr>
          <w:rFonts w:ascii="Bookman Old Style" w:hAnsi="Bookman Old Style"/>
          <w:sz w:val="24"/>
          <w:szCs w:val="24"/>
        </w:rPr>
        <w:t>,</w:t>
      </w:r>
      <w:r w:rsidRPr="00CB21B3">
        <w:rPr>
          <w:rFonts w:ascii="Bookman Old Style" w:hAnsi="Bookman Old Style"/>
          <w:sz w:val="24"/>
          <w:szCs w:val="24"/>
        </w:rPr>
        <w:t xml:space="preserve"> and confrontation of students engaged in bullying behavior.</w:t>
      </w:r>
    </w:p>
    <w:p w:rsidR="00CF1A1C" w:rsidRPr="00CB21B3" w:rsidRDefault="00CF1A1C" w:rsidP="00511238">
      <w:pPr>
        <w:rPr>
          <w:rFonts w:ascii="Bookman Old Style" w:hAnsi="Bookman Old Style"/>
          <w:sz w:val="24"/>
          <w:szCs w:val="24"/>
        </w:rPr>
      </w:pPr>
    </w:p>
    <w:p w:rsidR="00CF1A1C" w:rsidRPr="00CB21B3" w:rsidRDefault="00CF1A1C" w:rsidP="00511238">
      <w:pPr>
        <w:numPr>
          <w:ilvl w:val="0"/>
          <w:numId w:val="2"/>
        </w:numPr>
        <w:rPr>
          <w:rFonts w:ascii="Bookman Old Style" w:hAnsi="Bookman Old Style"/>
          <w:sz w:val="24"/>
          <w:szCs w:val="24"/>
        </w:rPr>
      </w:pPr>
      <w:r w:rsidRPr="00CB21B3">
        <w:rPr>
          <w:rFonts w:ascii="Bookman Old Style" w:hAnsi="Bookman Old Style"/>
          <w:sz w:val="24"/>
          <w:szCs w:val="24"/>
        </w:rPr>
        <w:t>To initiate efforts to change the behavior of students engaged in bullying behaviors through re-education on acceptable behavior, discussions, counseling, and appropriate negative consequences.</w:t>
      </w:r>
    </w:p>
    <w:p w:rsidR="00CF1A1C" w:rsidRPr="00CB21B3" w:rsidRDefault="00CF1A1C" w:rsidP="00511238">
      <w:pPr>
        <w:rPr>
          <w:rFonts w:ascii="Bookman Old Style" w:hAnsi="Bookman Old Style"/>
          <w:sz w:val="24"/>
          <w:szCs w:val="24"/>
        </w:rPr>
      </w:pPr>
    </w:p>
    <w:p w:rsidR="00CF1A1C" w:rsidRPr="00CB21B3" w:rsidRDefault="00CF1A1C" w:rsidP="00511238">
      <w:pPr>
        <w:numPr>
          <w:ilvl w:val="0"/>
          <w:numId w:val="2"/>
        </w:numPr>
        <w:rPr>
          <w:rFonts w:ascii="Bookman Old Style" w:hAnsi="Bookman Old Style"/>
          <w:sz w:val="24"/>
          <w:szCs w:val="24"/>
        </w:rPr>
      </w:pPr>
      <w:r w:rsidRPr="00CB21B3">
        <w:rPr>
          <w:rFonts w:ascii="Bookman Old Style" w:hAnsi="Bookman Old Style"/>
          <w:sz w:val="24"/>
          <w:szCs w:val="24"/>
        </w:rPr>
        <w:t>To foster a productive partnership with parents and community members in order to help maintain a bully-free environment.</w:t>
      </w:r>
    </w:p>
    <w:p w:rsidR="00CF1A1C" w:rsidRPr="00CB21B3" w:rsidRDefault="00CF1A1C" w:rsidP="00511238">
      <w:pPr>
        <w:rPr>
          <w:rFonts w:ascii="Bookman Old Style" w:hAnsi="Bookman Old Style"/>
          <w:sz w:val="24"/>
          <w:szCs w:val="24"/>
        </w:rPr>
      </w:pPr>
    </w:p>
    <w:p w:rsidR="00CF1A1C" w:rsidRPr="00CB21B3" w:rsidRDefault="00CF1A1C" w:rsidP="00511238">
      <w:pPr>
        <w:numPr>
          <w:ilvl w:val="0"/>
          <w:numId w:val="2"/>
        </w:numPr>
        <w:rPr>
          <w:rFonts w:ascii="Bookman Old Style" w:hAnsi="Bookman Old Style"/>
          <w:sz w:val="24"/>
          <w:szCs w:val="24"/>
        </w:rPr>
      </w:pPr>
      <w:r w:rsidRPr="00CB21B3">
        <w:rPr>
          <w:rFonts w:ascii="Bookman Old Style" w:hAnsi="Bookman Old Style"/>
          <w:sz w:val="24"/>
          <w:szCs w:val="24"/>
        </w:rPr>
        <w:t>To support victims of bullying by means of individual and peer counseling.</w:t>
      </w:r>
    </w:p>
    <w:p w:rsidR="00CF1A1C" w:rsidRPr="00CB21B3" w:rsidRDefault="00CF1A1C" w:rsidP="00511238">
      <w:pPr>
        <w:rPr>
          <w:rFonts w:ascii="Bookman Old Style" w:hAnsi="Bookman Old Style"/>
          <w:sz w:val="24"/>
          <w:szCs w:val="24"/>
        </w:rPr>
      </w:pPr>
    </w:p>
    <w:p w:rsidR="00CF1A1C" w:rsidRPr="00CB21B3" w:rsidRDefault="00CF1A1C" w:rsidP="00511238">
      <w:pPr>
        <w:numPr>
          <w:ilvl w:val="0"/>
          <w:numId w:val="2"/>
        </w:numPr>
        <w:rPr>
          <w:rFonts w:ascii="Bookman Old Style" w:hAnsi="Bookman Old Style"/>
          <w:sz w:val="24"/>
          <w:szCs w:val="24"/>
        </w:rPr>
      </w:pPr>
      <w:r w:rsidRPr="00CB21B3">
        <w:rPr>
          <w:rFonts w:ascii="Bookman Old Style" w:hAnsi="Bookman Old Style"/>
          <w:sz w:val="24"/>
          <w:szCs w:val="24"/>
        </w:rPr>
        <w:t>To help develop peer support networks, social skills</w:t>
      </w:r>
      <w:r w:rsidR="00CD4368" w:rsidRPr="00CB21B3">
        <w:rPr>
          <w:rFonts w:ascii="Bookman Old Style" w:hAnsi="Bookman Old Style"/>
          <w:sz w:val="24"/>
          <w:szCs w:val="24"/>
        </w:rPr>
        <w:t>,</w:t>
      </w:r>
      <w:r w:rsidRPr="00CB21B3">
        <w:rPr>
          <w:rFonts w:ascii="Bookman Old Style" w:hAnsi="Bookman Old Style"/>
          <w:sz w:val="24"/>
          <w:szCs w:val="24"/>
        </w:rPr>
        <w:t xml:space="preserve"> and confidence for all students.</w:t>
      </w:r>
    </w:p>
    <w:p w:rsidR="00CF1A1C" w:rsidRPr="00CB21B3" w:rsidRDefault="00CF1A1C" w:rsidP="00511238">
      <w:pPr>
        <w:rPr>
          <w:rFonts w:ascii="Bookman Old Style" w:hAnsi="Bookman Old Style"/>
          <w:sz w:val="24"/>
          <w:szCs w:val="24"/>
        </w:rPr>
      </w:pPr>
    </w:p>
    <w:p w:rsidR="00CF1A1C" w:rsidRPr="00CB21B3" w:rsidRDefault="00CF1A1C" w:rsidP="00511238">
      <w:pPr>
        <w:numPr>
          <w:ilvl w:val="0"/>
          <w:numId w:val="2"/>
        </w:numPr>
        <w:rPr>
          <w:rFonts w:ascii="Bookman Old Style" w:hAnsi="Bookman Old Style"/>
          <w:sz w:val="24"/>
          <w:szCs w:val="24"/>
        </w:rPr>
      </w:pPr>
      <w:r w:rsidRPr="00CB21B3">
        <w:rPr>
          <w:rFonts w:ascii="Bookman Old Style" w:hAnsi="Bookman Old Style"/>
          <w:sz w:val="24"/>
          <w:szCs w:val="24"/>
        </w:rPr>
        <w:t>T</w:t>
      </w:r>
      <w:r w:rsidR="00D627BC" w:rsidRPr="00CB21B3">
        <w:rPr>
          <w:rFonts w:ascii="Bookman Old Style" w:hAnsi="Bookman Old Style"/>
          <w:sz w:val="24"/>
          <w:szCs w:val="24"/>
        </w:rPr>
        <w:t>o recognize and praise positive</w:t>
      </w:r>
      <w:r w:rsidRPr="00CB21B3">
        <w:rPr>
          <w:rFonts w:ascii="Bookman Old Style" w:hAnsi="Bookman Old Style"/>
          <w:sz w:val="24"/>
          <w:szCs w:val="24"/>
        </w:rPr>
        <w:t xml:space="preserve"> supportive behaviors of students toward one another on a regular basis.</w:t>
      </w:r>
    </w:p>
    <w:p w:rsidR="00CF1A1C" w:rsidRPr="00CB21B3" w:rsidRDefault="00CF1A1C" w:rsidP="00CF1A1C">
      <w:pPr>
        <w:jc w:val="both"/>
        <w:rPr>
          <w:rFonts w:ascii="Bookman Old Style" w:hAnsi="Bookman Old Style"/>
          <w:sz w:val="24"/>
          <w:szCs w:val="24"/>
        </w:rPr>
      </w:pPr>
    </w:p>
    <w:p w:rsidR="00F24BB7" w:rsidRPr="003D4166" w:rsidRDefault="00837FD9" w:rsidP="00CD0475">
      <w:pPr>
        <w:rPr>
          <w:rFonts w:ascii="Bookman Old Style" w:hAnsi="Bookman Old Style"/>
          <w:b/>
          <w:sz w:val="28"/>
          <w:szCs w:val="28"/>
        </w:rPr>
      </w:pPr>
      <w:r w:rsidRPr="003D4166">
        <w:rPr>
          <w:rFonts w:ascii="Bookman Old Style" w:hAnsi="Bookman Old Style"/>
          <w:b/>
          <w:sz w:val="28"/>
          <w:szCs w:val="28"/>
        </w:rPr>
        <w:t xml:space="preserve">Definitions for </w:t>
      </w:r>
      <w:r w:rsidR="00F24BB7" w:rsidRPr="003D4166">
        <w:rPr>
          <w:rFonts w:ascii="Bookman Old Style" w:hAnsi="Bookman Old Style"/>
          <w:b/>
          <w:sz w:val="28"/>
          <w:szCs w:val="28"/>
        </w:rPr>
        <w:t>Discrimination, Harassment, Intimidation, Bullying, and Retaliation</w:t>
      </w:r>
    </w:p>
    <w:p w:rsidR="00F24BB7" w:rsidRPr="00CB21B3" w:rsidRDefault="00F24BB7" w:rsidP="00485B25">
      <w:pPr>
        <w:autoSpaceDE w:val="0"/>
        <w:autoSpaceDN w:val="0"/>
        <w:adjustRightInd w:val="0"/>
        <w:rPr>
          <w:rFonts w:ascii="Bookman Old Style" w:eastAsiaTheme="minorHAnsi" w:hAnsi="Bookman Old Style" w:cs="Courier New"/>
          <w:bCs/>
          <w:sz w:val="24"/>
          <w:szCs w:val="24"/>
        </w:rPr>
      </w:pPr>
    </w:p>
    <w:p w:rsidR="00485B25" w:rsidRPr="00CB21B3" w:rsidRDefault="00485B25" w:rsidP="00485B25">
      <w:pPr>
        <w:autoSpaceDE w:val="0"/>
        <w:autoSpaceDN w:val="0"/>
        <w:adjustRightInd w:val="0"/>
        <w:rPr>
          <w:rFonts w:ascii="Bookman Old Style" w:eastAsiaTheme="minorHAnsi" w:hAnsi="Bookman Old Style" w:cs="Courier New"/>
          <w:bCs/>
          <w:sz w:val="24"/>
          <w:szCs w:val="24"/>
        </w:rPr>
      </w:pPr>
      <w:r w:rsidRPr="00CB21B3">
        <w:rPr>
          <w:rFonts w:ascii="Bookman Old Style" w:eastAsiaTheme="minorHAnsi" w:hAnsi="Bookman Old Style" w:cs="Courier New"/>
          <w:bCs/>
          <w:sz w:val="24"/>
          <w:szCs w:val="24"/>
        </w:rPr>
        <w:t>School board policy prohibits discrimination, harassment,</w:t>
      </w:r>
      <w:r w:rsidR="00A47C58"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intimidation, or bullying, as defined by this policy, against</w:t>
      </w:r>
      <w:r w:rsidR="00A47C58"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students on or immediately adjacent to school grounds, at any</w:t>
      </w:r>
      <w:r w:rsidR="00A47C58"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school-sponsored activity, including athletic activities, and on</w:t>
      </w:r>
      <w:r w:rsidR="00A47C58"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school-provided transportation. The district expects that</w:t>
      </w:r>
      <w:r w:rsidR="00A47C58"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staff, volunteers, and students will provide equal treatment and</w:t>
      </w:r>
      <w:r w:rsidR="00A47C58"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access to educational programs, services, and aid to students</w:t>
      </w:r>
      <w:r w:rsidR="00A47C58"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without regard to their disability, race, color, gender,</w:t>
      </w:r>
      <w:r w:rsidR="00A47C58"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national origi</w:t>
      </w:r>
      <w:r w:rsidR="001F49FB" w:rsidRPr="00CB21B3">
        <w:rPr>
          <w:rFonts w:ascii="Bookman Old Style" w:eastAsiaTheme="minorHAnsi" w:hAnsi="Bookman Old Style" w:cs="Courier New"/>
          <w:bCs/>
          <w:sz w:val="24"/>
          <w:szCs w:val="24"/>
        </w:rPr>
        <w:t>n, ethnicity</w:t>
      </w:r>
      <w:r w:rsidRPr="00CB21B3">
        <w:rPr>
          <w:rFonts w:ascii="Bookman Old Style" w:eastAsiaTheme="minorHAnsi" w:hAnsi="Bookman Old Style" w:cs="Courier New"/>
          <w:bCs/>
          <w:sz w:val="24"/>
          <w:szCs w:val="24"/>
        </w:rPr>
        <w:t>, age, religion,</w:t>
      </w:r>
      <w:r w:rsidR="00A47C58"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marital status, socioeconomic status, cultural background,</w:t>
      </w:r>
      <w:r w:rsidR="00A47C58" w:rsidRPr="00CB21B3">
        <w:rPr>
          <w:rFonts w:ascii="Bookman Old Style" w:eastAsiaTheme="minorHAnsi" w:hAnsi="Bookman Old Style" w:cs="Courier New"/>
          <w:bCs/>
          <w:sz w:val="24"/>
          <w:szCs w:val="24"/>
        </w:rPr>
        <w:t xml:space="preserve"> </w:t>
      </w:r>
      <w:r w:rsidR="001F49FB" w:rsidRPr="00CB21B3">
        <w:rPr>
          <w:rFonts w:ascii="Bookman Old Style" w:eastAsiaTheme="minorHAnsi" w:hAnsi="Bookman Old Style" w:cs="Courier New"/>
          <w:bCs/>
          <w:sz w:val="24"/>
          <w:szCs w:val="24"/>
        </w:rPr>
        <w:t>family</w:t>
      </w:r>
      <w:r w:rsidRPr="00CB21B3">
        <w:rPr>
          <w:rFonts w:ascii="Bookman Old Style" w:eastAsiaTheme="minorHAnsi" w:hAnsi="Bookman Old Style" w:cs="Courier New"/>
          <w:bCs/>
          <w:sz w:val="24"/>
          <w:szCs w:val="24"/>
        </w:rPr>
        <w:t xml:space="preserve"> status, </w:t>
      </w:r>
      <w:r w:rsidR="00875248" w:rsidRPr="00CB21B3">
        <w:rPr>
          <w:rFonts w:ascii="Bookman Old Style" w:eastAsiaTheme="minorHAnsi" w:hAnsi="Bookman Old Style" w:cs="Courier New"/>
          <w:bCs/>
          <w:sz w:val="24"/>
          <w:szCs w:val="24"/>
        </w:rPr>
        <w:t xml:space="preserve">or </w:t>
      </w:r>
      <w:r w:rsidRPr="00CB21B3">
        <w:rPr>
          <w:rFonts w:ascii="Bookman Old Style" w:eastAsiaTheme="minorHAnsi" w:hAnsi="Bookman Old Style" w:cs="Courier New"/>
          <w:bCs/>
          <w:sz w:val="24"/>
          <w:szCs w:val="24"/>
        </w:rPr>
        <w:t>physic</w:t>
      </w:r>
      <w:r w:rsidR="00875248" w:rsidRPr="00CB21B3">
        <w:rPr>
          <w:rFonts w:ascii="Bookman Old Style" w:eastAsiaTheme="minorHAnsi" w:hAnsi="Bookman Old Style" w:cs="Courier New"/>
          <w:bCs/>
          <w:sz w:val="24"/>
          <w:szCs w:val="24"/>
        </w:rPr>
        <w:t xml:space="preserve">al characteristic </w:t>
      </w:r>
      <w:r w:rsidRPr="00CB21B3">
        <w:rPr>
          <w:rFonts w:ascii="Bookman Old Style" w:eastAsiaTheme="minorHAnsi" w:hAnsi="Bookman Old Style" w:cs="Courier New"/>
          <w:bCs/>
          <w:sz w:val="24"/>
          <w:szCs w:val="24"/>
        </w:rPr>
        <w:t>of a national origin group.</w:t>
      </w:r>
    </w:p>
    <w:p w:rsidR="00A47C58" w:rsidRPr="00CB21B3" w:rsidRDefault="00A47C58" w:rsidP="00485B25">
      <w:pPr>
        <w:autoSpaceDE w:val="0"/>
        <w:autoSpaceDN w:val="0"/>
        <w:adjustRightInd w:val="0"/>
        <w:rPr>
          <w:rFonts w:ascii="Bookman Old Style" w:eastAsiaTheme="minorHAnsi" w:hAnsi="Bookman Old Style" w:cs="Courier New"/>
          <w:bCs/>
          <w:sz w:val="24"/>
          <w:szCs w:val="24"/>
        </w:rPr>
      </w:pPr>
    </w:p>
    <w:p w:rsidR="00485B25" w:rsidRPr="00CB21B3" w:rsidRDefault="00485B25" w:rsidP="0046033A">
      <w:pPr>
        <w:autoSpaceDE w:val="0"/>
        <w:autoSpaceDN w:val="0"/>
        <w:adjustRightInd w:val="0"/>
        <w:ind w:firstLine="360"/>
        <w:rPr>
          <w:rFonts w:ascii="Bookman Old Style" w:eastAsiaTheme="minorHAnsi" w:hAnsi="Bookman Old Style" w:cs="Courier New"/>
          <w:bCs/>
          <w:sz w:val="24"/>
          <w:szCs w:val="24"/>
        </w:rPr>
      </w:pPr>
      <w:r w:rsidRPr="00CB21B3">
        <w:rPr>
          <w:rFonts w:ascii="Bookman Old Style" w:eastAsiaTheme="minorHAnsi" w:hAnsi="Bookman Old Style" w:cs="Courier New"/>
          <w:bCs/>
          <w:sz w:val="24"/>
          <w:szCs w:val="24"/>
        </w:rPr>
        <w:t>1. “Discrimination” means any act that has the purpose or</w:t>
      </w:r>
      <w:r w:rsidR="0091627B">
        <w:rPr>
          <w:rFonts w:ascii="Bookman Old Style" w:eastAsiaTheme="minorHAnsi" w:hAnsi="Bookman Old Style" w:cs="Courier New"/>
          <w:bCs/>
          <w:sz w:val="24"/>
          <w:szCs w:val="24"/>
        </w:rPr>
        <w:t xml:space="preserve"> effect</w:t>
      </w:r>
    </w:p>
    <w:p w:rsidR="00485B25" w:rsidRPr="00CB21B3" w:rsidRDefault="00485B25" w:rsidP="0091627B">
      <w:pPr>
        <w:autoSpaceDE w:val="0"/>
        <w:autoSpaceDN w:val="0"/>
        <w:adjustRightInd w:val="0"/>
        <w:ind w:left="720"/>
        <w:rPr>
          <w:rFonts w:ascii="Bookman Old Style" w:eastAsiaTheme="minorHAnsi" w:hAnsi="Bookman Old Style" w:cs="Courier New"/>
          <w:bCs/>
          <w:sz w:val="24"/>
          <w:szCs w:val="24"/>
        </w:rPr>
      </w:pPr>
      <w:proofErr w:type="gramStart"/>
      <w:r w:rsidRPr="00CB21B3">
        <w:rPr>
          <w:rFonts w:ascii="Bookman Old Style" w:eastAsiaTheme="minorHAnsi" w:hAnsi="Bookman Old Style" w:cs="Courier New"/>
          <w:bCs/>
          <w:sz w:val="24"/>
          <w:szCs w:val="24"/>
        </w:rPr>
        <w:t>of</w:t>
      </w:r>
      <w:proofErr w:type="gramEnd"/>
      <w:r w:rsidRPr="00CB21B3">
        <w:rPr>
          <w:rFonts w:ascii="Bookman Old Style" w:eastAsiaTheme="minorHAnsi" w:hAnsi="Bookman Old Style" w:cs="Courier New"/>
          <w:bCs/>
          <w:sz w:val="24"/>
          <w:szCs w:val="24"/>
        </w:rPr>
        <w:t xml:space="preserve"> unreasonably differentiating in treatment, based on</w:t>
      </w:r>
      <w:r w:rsidR="0091627B">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disability, race, color, gender, national origin, ethnicity,</w:t>
      </w:r>
      <w:r w:rsidR="0091627B">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sexual orientation, age, characteristics, or linguistic</w:t>
      </w:r>
      <w:r w:rsidR="0091627B">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characteristics of a national origin group.</w:t>
      </w:r>
    </w:p>
    <w:p w:rsidR="00A47C58" w:rsidRPr="00CB21B3" w:rsidRDefault="00A47C58" w:rsidP="00485B25">
      <w:pPr>
        <w:autoSpaceDE w:val="0"/>
        <w:autoSpaceDN w:val="0"/>
        <w:adjustRightInd w:val="0"/>
        <w:rPr>
          <w:rFonts w:ascii="Bookman Old Style" w:eastAsiaTheme="minorHAnsi" w:hAnsi="Bookman Old Style" w:cs="Courier New"/>
          <w:bCs/>
          <w:sz w:val="24"/>
          <w:szCs w:val="24"/>
        </w:rPr>
      </w:pPr>
    </w:p>
    <w:p w:rsidR="00485B25" w:rsidRPr="00CB21B3" w:rsidRDefault="00485B25" w:rsidP="0046033A">
      <w:pPr>
        <w:autoSpaceDE w:val="0"/>
        <w:autoSpaceDN w:val="0"/>
        <w:adjustRightInd w:val="0"/>
        <w:ind w:firstLine="360"/>
        <w:rPr>
          <w:rFonts w:ascii="Bookman Old Style" w:eastAsiaTheme="minorHAnsi" w:hAnsi="Bookman Old Style" w:cs="Courier New"/>
          <w:bCs/>
          <w:sz w:val="24"/>
          <w:szCs w:val="24"/>
        </w:rPr>
      </w:pPr>
      <w:r w:rsidRPr="00CB21B3">
        <w:rPr>
          <w:rFonts w:ascii="Bookman Old Style" w:eastAsiaTheme="minorHAnsi" w:hAnsi="Bookman Old Style" w:cs="Courier New"/>
          <w:bCs/>
          <w:sz w:val="24"/>
          <w:szCs w:val="24"/>
        </w:rPr>
        <w:t>2. “Harassment” means unwanted behavior of a non-verbal,</w:t>
      </w:r>
      <w:r w:rsidR="0091627B">
        <w:rPr>
          <w:rFonts w:ascii="Bookman Old Style" w:eastAsiaTheme="minorHAnsi" w:hAnsi="Bookman Old Style" w:cs="Courier New"/>
          <w:bCs/>
          <w:sz w:val="24"/>
          <w:szCs w:val="24"/>
        </w:rPr>
        <w:t xml:space="preserve"> verbal,</w:t>
      </w:r>
    </w:p>
    <w:p w:rsidR="00A80AAB" w:rsidRDefault="00485B25" w:rsidP="0091627B">
      <w:pPr>
        <w:autoSpaceDE w:val="0"/>
        <w:autoSpaceDN w:val="0"/>
        <w:adjustRightInd w:val="0"/>
        <w:ind w:left="720"/>
        <w:rPr>
          <w:rFonts w:ascii="Bookman Old Style" w:eastAsiaTheme="minorHAnsi" w:hAnsi="Bookman Old Style" w:cs="Courier New"/>
          <w:bCs/>
          <w:sz w:val="24"/>
          <w:szCs w:val="24"/>
        </w:rPr>
      </w:pPr>
      <w:r w:rsidRPr="00CB21B3">
        <w:rPr>
          <w:rFonts w:ascii="Bookman Old Style" w:eastAsiaTheme="minorHAnsi" w:hAnsi="Bookman Old Style" w:cs="Courier New"/>
          <w:bCs/>
          <w:sz w:val="24"/>
          <w:szCs w:val="24"/>
        </w:rPr>
        <w:t>written, graphic, sexual or physical nature that is</w:t>
      </w:r>
      <w:r w:rsidR="0091627B">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directed at an individual or group of students or staff on the</w:t>
      </w:r>
      <w:r w:rsidR="0091627B">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basis of disability, race, color, gender, national origin,</w:t>
      </w:r>
      <w:r w:rsidR="0091627B">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ethnicity, sexual orientation, age, religion, marital status,</w:t>
      </w:r>
      <w:r w:rsidR="0091627B">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 xml:space="preserve">socioeconomic status, cultural </w:t>
      </w:r>
    </w:p>
    <w:p w:rsidR="00A80AAB" w:rsidRDefault="00A80AAB" w:rsidP="0091627B">
      <w:pPr>
        <w:autoSpaceDE w:val="0"/>
        <w:autoSpaceDN w:val="0"/>
        <w:adjustRightInd w:val="0"/>
        <w:ind w:left="720"/>
        <w:rPr>
          <w:rFonts w:ascii="Bookman Old Style" w:eastAsiaTheme="minorHAnsi" w:hAnsi="Bookman Old Style" w:cs="Courier New"/>
          <w:bCs/>
          <w:sz w:val="24"/>
          <w:szCs w:val="24"/>
        </w:rPr>
      </w:pPr>
    </w:p>
    <w:p w:rsidR="00A80AAB" w:rsidRDefault="00A80AAB" w:rsidP="0091627B">
      <w:pPr>
        <w:autoSpaceDE w:val="0"/>
        <w:autoSpaceDN w:val="0"/>
        <w:adjustRightInd w:val="0"/>
        <w:ind w:left="720"/>
        <w:rPr>
          <w:rFonts w:ascii="Bookman Old Style" w:eastAsiaTheme="minorHAnsi" w:hAnsi="Bookman Old Style" w:cs="Courier New"/>
          <w:bCs/>
          <w:sz w:val="24"/>
          <w:szCs w:val="24"/>
        </w:rPr>
      </w:pPr>
    </w:p>
    <w:p w:rsidR="00485B25" w:rsidRPr="00CB21B3" w:rsidRDefault="00485B25" w:rsidP="0091627B">
      <w:pPr>
        <w:autoSpaceDE w:val="0"/>
        <w:autoSpaceDN w:val="0"/>
        <w:adjustRightInd w:val="0"/>
        <w:ind w:left="720"/>
        <w:rPr>
          <w:rFonts w:ascii="Bookman Old Style" w:eastAsiaTheme="minorHAnsi" w:hAnsi="Bookman Old Style" w:cs="Courier New"/>
          <w:bCs/>
          <w:sz w:val="24"/>
          <w:szCs w:val="24"/>
        </w:rPr>
      </w:pPr>
      <w:proofErr w:type="gramStart"/>
      <w:r w:rsidRPr="00CB21B3">
        <w:rPr>
          <w:rFonts w:ascii="Bookman Old Style" w:eastAsiaTheme="minorHAnsi" w:hAnsi="Bookman Old Style" w:cs="Courier New"/>
          <w:bCs/>
          <w:sz w:val="24"/>
          <w:szCs w:val="24"/>
        </w:rPr>
        <w:t>background</w:t>
      </w:r>
      <w:proofErr w:type="gramEnd"/>
      <w:r w:rsidRPr="00CB21B3">
        <w:rPr>
          <w:rFonts w:ascii="Bookman Old Style" w:eastAsiaTheme="minorHAnsi" w:hAnsi="Bookman Old Style" w:cs="Courier New"/>
          <w:bCs/>
          <w:sz w:val="24"/>
          <w:szCs w:val="24"/>
        </w:rPr>
        <w:t>, familial status,</w:t>
      </w:r>
      <w:r w:rsidR="0091627B">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physical characteristic, or linguistic characteristics of a</w:t>
      </w:r>
      <w:r w:rsidR="0091627B">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national origin group.</w:t>
      </w:r>
    </w:p>
    <w:p w:rsidR="00A47C58" w:rsidRPr="00CB21B3" w:rsidRDefault="00A47C58" w:rsidP="00485B25">
      <w:pPr>
        <w:autoSpaceDE w:val="0"/>
        <w:autoSpaceDN w:val="0"/>
        <w:adjustRightInd w:val="0"/>
        <w:rPr>
          <w:rFonts w:ascii="Bookman Old Style" w:eastAsiaTheme="minorHAnsi" w:hAnsi="Bookman Old Style" w:cs="Courier New"/>
          <w:bCs/>
          <w:sz w:val="24"/>
          <w:szCs w:val="24"/>
        </w:rPr>
      </w:pPr>
    </w:p>
    <w:p w:rsidR="00485B25" w:rsidRPr="00CB21B3" w:rsidRDefault="00485B25" w:rsidP="0046033A">
      <w:pPr>
        <w:autoSpaceDE w:val="0"/>
        <w:autoSpaceDN w:val="0"/>
        <w:adjustRightInd w:val="0"/>
        <w:ind w:firstLine="360"/>
        <w:rPr>
          <w:rFonts w:ascii="Bookman Old Style" w:eastAsiaTheme="minorHAnsi" w:hAnsi="Bookman Old Style" w:cs="Courier New"/>
          <w:bCs/>
          <w:sz w:val="24"/>
          <w:szCs w:val="24"/>
        </w:rPr>
      </w:pPr>
      <w:r w:rsidRPr="00CB21B3">
        <w:rPr>
          <w:rFonts w:ascii="Bookman Old Style" w:eastAsiaTheme="minorHAnsi" w:hAnsi="Bookman Old Style" w:cs="Courier New"/>
          <w:bCs/>
          <w:sz w:val="24"/>
          <w:szCs w:val="24"/>
        </w:rPr>
        <w:t>3. “Intimidation or bullying” means any act that</w:t>
      </w:r>
      <w:r w:rsidR="00606EC4">
        <w:rPr>
          <w:rFonts w:ascii="Bookman Old Style" w:eastAsiaTheme="minorHAnsi" w:hAnsi="Bookman Old Style" w:cs="Courier New"/>
          <w:bCs/>
          <w:sz w:val="24"/>
          <w:szCs w:val="24"/>
        </w:rPr>
        <w:t xml:space="preserve"> substantially </w:t>
      </w:r>
    </w:p>
    <w:p w:rsidR="00485B25" w:rsidRPr="00CB21B3" w:rsidRDefault="00485B25" w:rsidP="00606EC4">
      <w:pPr>
        <w:autoSpaceDE w:val="0"/>
        <w:autoSpaceDN w:val="0"/>
        <w:adjustRightInd w:val="0"/>
        <w:ind w:left="720"/>
        <w:rPr>
          <w:rFonts w:ascii="Bookman Old Style" w:eastAsiaTheme="minorHAnsi" w:hAnsi="Bookman Old Style" w:cs="Courier New"/>
          <w:bCs/>
          <w:sz w:val="24"/>
          <w:szCs w:val="24"/>
        </w:rPr>
      </w:pPr>
      <w:proofErr w:type="gramStart"/>
      <w:r w:rsidRPr="00CB21B3">
        <w:rPr>
          <w:rFonts w:ascii="Bookman Old Style" w:eastAsiaTheme="minorHAnsi" w:hAnsi="Bookman Old Style" w:cs="Courier New"/>
          <w:bCs/>
          <w:sz w:val="24"/>
          <w:szCs w:val="24"/>
        </w:rPr>
        <w:t>interferes</w:t>
      </w:r>
      <w:proofErr w:type="gramEnd"/>
      <w:r w:rsidRPr="00CB21B3">
        <w:rPr>
          <w:rFonts w:ascii="Bookman Old Style" w:eastAsiaTheme="minorHAnsi" w:hAnsi="Bookman Old Style" w:cs="Courier New"/>
          <w:bCs/>
          <w:sz w:val="24"/>
          <w:szCs w:val="24"/>
        </w:rPr>
        <w:t xml:space="preserve"> with a student’s educational benefits,</w:t>
      </w:r>
      <w:r w:rsidR="00606EC4">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opportunities</w:t>
      </w:r>
      <w:r w:rsidR="007953C0" w:rsidRPr="00CB21B3">
        <w:rPr>
          <w:rFonts w:ascii="Bookman Old Style" w:eastAsiaTheme="minorHAnsi" w:hAnsi="Bookman Old Style" w:cs="Courier New"/>
          <w:bCs/>
          <w:sz w:val="24"/>
          <w:szCs w:val="24"/>
        </w:rPr>
        <w:t>, or performance, and that has</w:t>
      </w:r>
      <w:r w:rsidRPr="00CB21B3">
        <w:rPr>
          <w:rFonts w:ascii="Bookman Old Style" w:eastAsiaTheme="minorHAnsi" w:hAnsi="Bookman Old Style" w:cs="Courier New"/>
          <w:bCs/>
          <w:sz w:val="24"/>
          <w:szCs w:val="24"/>
        </w:rPr>
        <w:t xml:space="preserve"> the effect of:</w:t>
      </w:r>
    </w:p>
    <w:p w:rsidR="00005ECF" w:rsidRPr="00CB21B3" w:rsidRDefault="00005ECF" w:rsidP="00485B25">
      <w:pPr>
        <w:autoSpaceDE w:val="0"/>
        <w:autoSpaceDN w:val="0"/>
        <w:adjustRightInd w:val="0"/>
        <w:rPr>
          <w:rFonts w:ascii="Bookman Old Style" w:eastAsiaTheme="minorHAnsi" w:hAnsi="Bookman Old Style" w:cs="Courier New"/>
          <w:bCs/>
          <w:sz w:val="24"/>
          <w:szCs w:val="24"/>
        </w:rPr>
      </w:pPr>
    </w:p>
    <w:p w:rsidR="00485B25" w:rsidRPr="00CB21B3" w:rsidRDefault="00485B25" w:rsidP="00005ECF">
      <w:pPr>
        <w:autoSpaceDE w:val="0"/>
        <w:autoSpaceDN w:val="0"/>
        <w:adjustRightInd w:val="0"/>
        <w:ind w:firstLine="720"/>
        <w:rPr>
          <w:rFonts w:ascii="Bookman Old Style" w:eastAsiaTheme="minorHAnsi" w:hAnsi="Bookman Old Style" w:cs="Courier New"/>
          <w:bCs/>
          <w:sz w:val="24"/>
          <w:szCs w:val="24"/>
        </w:rPr>
      </w:pPr>
      <w:r w:rsidRPr="00CB21B3">
        <w:rPr>
          <w:rFonts w:ascii="Bookman Old Style" w:eastAsiaTheme="minorHAnsi" w:hAnsi="Bookman Old Style" w:cs="Courier New"/>
          <w:bCs/>
          <w:sz w:val="24"/>
          <w:szCs w:val="24"/>
        </w:rPr>
        <w:t>a. Physically harming a student or endangering a</w:t>
      </w:r>
    </w:p>
    <w:p w:rsidR="00485B25" w:rsidRPr="00CB21B3" w:rsidRDefault="00E3526E" w:rsidP="00005ECF">
      <w:pPr>
        <w:autoSpaceDE w:val="0"/>
        <w:autoSpaceDN w:val="0"/>
        <w:adjustRightInd w:val="0"/>
        <w:ind w:firstLine="720"/>
        <w:rPr>
          <w:rFonts w:ascii="Bookman Old Style" w:eastAsiaTheme="minorHAnsi" w:hAnsi="Bookman Old Style" w:cs="Courier New"/>
          <w:bCs/>
          <w:sz w:val="24"/>
          <w:szCs w:val="24"/>
        </w:rPr>
      </w:pPr>
      <w:r w:rsidRPr="00CB21B3">
        <w:rPr>
          <w:rFonts w:ascii="Bookman Old Style" w:eastAsiaTheme="minorHAnsi" w:hAnsi="Bookman Old Style" w:cs="Courier New"/>
          <w:bCs/>
          <w:sz w:val="24"/>
          <w:szCs w:val="24"/>
        </w:rPr>
        <w:t xml:space="preserve">    </w:t>
      </w:r>
      <w:proofErr w:type="gramStart"/>
      <w:r w:rsidR="00485B25" w:rsidRPr="00CB21B3">
        <w:rPr>
          <w:rFonts w:ascii="Bookman Old Style" w:eastAsiaTheme="minorHAnsi" w:hAnsi="Bookman Old Style" w:cs="Courier New"/>
          <w:bCs/>
          <w:sz w:val="24"/>
          <w:szCs w:val="24"/>
        </w:rPr>
        <w:t>student’s</w:t>
      </w:r>
      <w:proofErr w:type="gramEnd"/>
      <w:r w:rsidR="00485B25" w:rsidRPr="00CB21B3">
        <w:rPr>
          <w:rFonts w:ascii="Bookman Old Style" w:eastAsiaTheme="minorHAnsi" w:hAnsi="Bookman Old Style" w:cs="Courier New"/>
          <w:bCs/>
          <w:sz w:val="24"/>
          <w:szCs w:val="24"/>
        </w:rPr>
        <w:t xml:space="preserve"> property.</w:t>
      </w:r>
    </w:p>
    <w:p w:rsidR="00E3526E" w:rsidRPr="00CB21B3" w:rsidRDefault="00E3526E" w:rsidP="00005ECF">
      <w:pPr>
        <w:autoSpaceDE w:val="0"/>
        <w:autoSpaceDN w:val="0"/>
        <w:adjustRightInd w:val="0"/>
        <w:ind w:firstLine="720"/>
        <w:rPr>
          <w:rFonts w:ascii="Bookman Old Style" w:eastAsiaTheme="minorHAnsi" w:hAnsi="Bookman Old Style" w:cs="Courier New"/>
          <w:bCs/>
          <w:sz w:val="24"/>
          <w:szCs w:val="24"/>
        </w:rPr>
      </w:pPr>
    </w:p>
    <w:p w:rsidR="00485B25" w:rsidRPr="00CB21B3" w:rsidRDefault="00485B25" w:rsidP="00005ECF">
      <w:pPr>
        <w:autoSpaceDE w:val="0"/>
        <w:autoSpaceDN w:val="0"/>
        <w:adjustRightInd w:val="0"/>
        <w:ind w:firstLine="720"/>
        <w:rPr>
          <w:rFonts w:ascii="Bookman Old Style" w:eastAsiaTheme="minorHAnsi" w:hAnsi="Bookman Old Style" w:cs="Courier New"/>
          <w:bCs/>
          <w:sz w:val="24"/>
          <w:szCs w:val="24"/>
        </w:rPr>
      </w:pPr>
      <w:r w:rsidRPr="00CB21B3">
        <w:rPr>
          <w:rFonts w:ascii="Bookman Old Style" w:eastAsiaTheme="minorHAnsi" w:hAnsi="Bookman Old Style" w:cs="Courier New"/>
          <w:bCs/>
          <w:sz w:val="24"/>
          <w:szCs w:val="24"/>
        </w:rPr>
        <w:t>b. Knowingly placing a student in reasonable fear of</w:t>
      </w:r>
    </w:p>
    <w:p w:rsidR="00485B25" w:rsidRPr="00CB21B3" w:rsidRDefault="00E3526E" w:rsidP="00005ECF">
      <w:pPr>
        <w:autoSpaceDE w:val="0"/>
        <w:autoSpaceDN w:val="0"/>
        <w:adjustRightInd w:val="0"/>
        <w:ind w:firstLine="720"/>
        <w:rPr>
          <w:rFonts w:ascii="Bookman Old Style" w:eastAsiaTheme="minorHAnsi" w:hAnsi="Bookman Old Style" w:cs="Courier New"/>
          <w:bCs/>
          <w:sz w:val="24"/>
          <w:szCs w:val="24"/>
        </w:rPr>
      </w:pPr>
      <w:r w:rsidRPr="00CB21B3">
        <w:rPr>
          <w:rFonts w:ascii="Bookman Old Style" w:eastAsiaTheme="minorHAnsi" w:hAnsi="Bookman Old Style" w:cs="Courier New"/>
          <w:bCs/>
          <w:sz w:val="24"/>
          <w:szCs w:val="24"/>
        </w:rPr>
        <w:t xml:space="preserve">    </w:t>
      </w:r>
      <w:proofErr w:type="gramStart"/>
      <w:r w:rsidR="00485B25" w:rsidRPr="00CB21B3">
        <w:rPr>
          <w:rFonts w:ascii="Bookman Old Style" w:eastAsiaTheme="minorHAnsi" w:hAnsi="Bookman Old Style" w:cs="Courier New"/>
          <w:bCs/>
          <w:sz w:val="24"/>
          <w:szCs w:val="24"/>
        </w:rPr>
        <w:t>physical</w:t>
      </w:r>
      <w:proofErr w:type="gramEnd"/>
      <w:r w:rsidR="00485B25" w:rsidRPr="00CB21B3">
        <w:rPr>
          <w:rFonts w:ascii="Bookman Old Style" w:eastAsiaTheme="minorHAnsi" w:hAnsi="Bookman Old Style" w:cs="Courier New"/>
          <w:bCs/>
          <w:sz w:val="24"/>
          <w:szCs w:val="24"/>
        </w:rPr>
        <w:t xml:space="preserve"> harm to the student or damage to the</w:t>
      </w:r>
    </w:p>
    <w:p w:rsidR="00485B25" w:rsidRPr="00CB21B3" w:rsidRDefault="00E3526E" w:rsidP="00005ECF">
      <w:pPr>
        <w:autoSpaceDE w:val="0"/>
        <w:autoSpaceDN w:val="0"/>
        <w:adjustRightInd w:val="0"/>
        <w:ind w:firstLine="720"/>
        <w:rPr>
          <w:rFonts w:ascii="Bookman Old Style" w:eastAsiaTheme="minorHAnsi" w:hAnsi="Bookman Old Style" w:cs="Courier New"/>
          <w:bCs/>
          <w:sz w:val="24"/>
          <w:szCs w:val="24"/>
        </w:rPr>
      </w:pPr>
      <w:r w:rsidRPr="00CB21B3">
        <w:rPr>
          <w:rFonts w:ascii="Bookman Old Style" w:eastAsiaTheme="minorHAnsi" w:hAnsi="Bookman Old Style" w:cs="Courier New"/>
          <w:bCs/>
          <w:sz w:val="24"/>
          <w:szCs w:val="24"/>
        </w:rPr>
        <w:t xml:space="preserve">    </w:t>
      </w:r>
      <w:proofErr w:type="gramStart"/>
      <w:r w:rsidRPr="00CB21B3">
        <w:rPr>
          <w:rFonts w:ascii="Bookman Old Style" w:eastAsiaTheme="minorHAnsi" w:hAnsi="Bookman Old Style" w:cs="Courier New"/>
          <w:bCs/>
          <w:sz w:val="24"/>
          <w:szCs w:val="24"/>
        </w:rPr>
        <w:t>student’s</w:t>
      </w:r>
      <w:proofErr w:type="gramEnd"/>
      <w:r w:rsidRPr="00CB21B3">
        <w:rPr>
          <w:rFonts w:ascii="Bookman Old Style" w:eastAsiaTheme="minorHAnsi" w:hAnsi="Bookman Old Style" w:cs="Courier New"/>
          <w:bCs/>
          <w:sz w:val="24"/>
          <w:szCs w:val="24"/>
        </w:rPr>
        <w:t xml:space="preserve"> property.</w:t>
      </w:r>
    </w:p>
    <w:p w:rsidR="00E3526E" w:rsidRPr="00CB21B3" w:rsidRDefault="00E3526E" w:rsidP="00005ECF">
      <w:pPr>
        <w:autoSpaceDE w:val="0"/>
        <w:autoSpaceDN w:val="0"/>
        <w:adjustRightInd w:val="0"/>
        <w:ind w:firstLine="720"/>
        <w:rPr>
          <w:rFonts w:ascii="Bookman Old Style" w:eastAsiaTheme="minorHAnsi" w:hAnsi="Bookman Old Style" w:cs="Courier New"/>
          <w:bCs/>
          <w:sz w:val="24"/>
          <w:szCs w:val="24"/>
        </w:rPr>
      </w:pPr>
    </w:p>
    <w:p w:rsidR="00485B25" w:rsidRPr="00CB21B3" w:rsidRDefault="00485B25" w:rsidP="00005ECF">
      <w:pPr>
        <w:autoSpaceDE w:val="0"/>
        <w:autoSpaceDN w:val="0"/>
        <w:adjustRightInd w:val="0"/>
        <w:ind w:firstLine="720"/>
        <w:rPr>
          <w:rFonts w:ascii="Bookman Old Style" w:eastAsiaTheme="minorHAnsi" w:hAnsi="Bookman Old Style" w:cs="Courier New"/>
          <w:bCs/>
          <w:sz w:val="24"/>
          <w:szCs w:val="24"/>
        </w:rPr>
      </w:pPr>
      <w:r w:rsidRPr="00CB21B3">
        <w:rPr>
          <w:rFonts w:ascii="Bookman Old Style" w:eastAsiaTheme="minorHAnsi" w:hAnsi="Bookman Old Style" w:cs="Courier New"/>
          <w:bCs/>
          <w:sz w:val="24"/>
          <w:szCs w:val="24"/>
        </w:rPr>
        <w:t xml:space="preserve">c. Creating a </w:t>
      </w:r>
      <w:r w:rsidR="00E3526E" w:rsidRPr="00CB21B3">
        <w:rPr>
          <w:rFonts w:ascii="Bookman Old Style" w:eastAsiaTheme="minorHAnsi" w:hAnsi="Bookman Old Style" w:cs="Courier New"/>
          <w:bCs/>
          <w:sz w:val="24"/>
          <w:szCs w:val="24"/>
        </w:rPr>
        <w:t>hostile educational environment.</w:t>
      </w:r>
    </w:p>
    <w:p w:rsidR="00E3526E" w:rsidRPr="00CB21B3" w:rsidRDefault="00E3526E" w:rsidP="00005ECF">
      <w:pPr>
        <w:autoSpaceDE w:val="0"/>
        <w:autoSpaceDN w:val="0"/>
        <w:adjustRightInd w:val="0"/>
        <w:ind w:firstLine="720"/>
        <w:rPr>
          <w:rFonts w:ascii="Bookman Old Style" w:eastAsiaTheme="minorHAnsi" w:hAnsi="Bookman Old Style" w:cs="Courier New"/>
          <w:bCs/>
          <w:sz w:val="24"/>
          <w:szCs w:val="24"/>
        </w:rPr>
      </w:pPr>
    </w:p>
    <w:p w:rsidR="00485B25" w:rsidRPr="00CB21B3" w:rsidRDefault="00485B25" w:rsidP="00005ECF">
      <w:pPr>
        <w:autoSpaceDE w:val="0"/>
        <w:autoSpaceDN w:val="0"/>
        <w:adjustRightInd w:val="0"/>
        <w:ind w:firstLine="720"/>
        <w:rPr>
          <w:rFonts w:ascii="Bookman Old Style" w:eastAsiaTheme="minorHAnsi" w:hAnsi="Bookman Old Style" w:cs="Courier New"/>
          <w:bCs/>
          <w:sz w:val="24"/>
          <w:szCs w:val="24"/>
        </w:rPr>
      </w:pPr>
      <w:r w:rsidRPr="00CB21B3">
        <w:rPr>
          <w:rFonts w:ascii="Bookman Old Style" w:eastAsiaTheme="minorHAnsi" w:hAnsi="Bookman Old Style" w:cs="Courier New"/>
          <w:bCs/>
          <w:sz w:val="24"/>
          <w:szCs w:val="24"/>
        </w:rPr>
        <w:t>d. Verbal bullying.</w:t>
      </w:r>
    </w:p>
    <w:p w:rsidR="00005ECF" w:rsidRPr="00CB21B3" w:rsidRDefault="00005ECF" w:rsidP="00005ECF">
      <w:pPr>
        <w:autoSpaceDE w:val="0"/>
        <w:autoSpaceDN w:val="0"/>
        <w:adjustRightInd w:val="0"/>
        <w:ind w:firstLine="720"/>
        <w:rPr>
          <w:rFonts w:ascii="Bookman Old Style" w:eastAsiaTheme="minorHAnsi" w:hAnsi="Bookman Old Style" w:cs="Courier New"/>
          <w:bCs/>
          <w:sz w:val="24"/>
          <w:szCs w:val="24"/>
        </w:rPr>
      </w:pPr>
    </w:p>
    <w:p w:rsidR="00005ECF" w:rsidRPr="00CB21B3" w:rsidRDefault="00EB55A5" w:rsidP="005E7323">
      <w:pPr>
        <w:autoSpaceDE w:val="0"/>
        <w:autoSpaceDN w:val="0"/>
        <w:adjustRightInd w:val="0"/>
        <w:ind w:left="630" w:hanging="270"/>
        <w:rPr>
          <w:rFonts w:ascii="Bookman Old Style" w:eastAsiaTheme="minorHAnsi" w:hAnsi="Bookman Old Style" w:cs="Courier New"/>
          <w:bCs/>
          <w:sz w:val="24"/>
          <w:szCs w:val="24"/>
        </w:rPr>
      </w:pPr>
      <w:r>
        <w:rPr>
          <w:rFonts w:ascii="Bookman Old Style" w:eastAsiaTheme="minorHAnsi" w:hAnsi="Bookman Old Style" w:cs="Courier New"/>
          <w:bCs/>
          <w:sz w:val="24"/>
          <w:szCs w:val="24"/>
        </w:rPr>
        <w:t>4. “Retaliation” means any verbal or physical action taken against any person who reports, files a complaint, or participates in an investigation</w:t>
      </w:r>
      <w:r w:rsidR="005E7323">
        <w:rPr>
          <w:rFonts w:ascii="Bookman Old Style" w:eastAsiaTheme="minorHAnsi" w:hAnsi="Bookman Old Style" w:cs="Courier New"/>
          <w:bCs/>
          <w:sz w:val="24"/>
          <w:szCs w:val="24"/>
        </w:rPr>
        <w:t>.</w:t>
      </w:r>
      <w:r>
        <w:rPr>
          <w:rFonts w:ascii="Bookman Old Style" w:eastAsiaTheme="minorHAnsi" w:hAnsi="Bookman Old Style" w:cs="Courier New"/>
          <w:bCs/>
          <w:sz w:val="24"/>
          <w:szCs w:val="24"/>
        </w:rPr>
        <w:t xml:space="preserve"> </w:t>
      </w:r>
      <w:r w:rsidR="00606EC4">
        <w:rPr>
          <w:rFonts w:ascii="Bookman Old Style" w:eastAsiaTheme="minorHAnsi" w:hAnsi="Bookman Old Style" w:cs="Courier New"/>
          <w:bCs/>
          <w:sz w:val="24"/>
          <w:szCs w:val="24"/>
        </w:rPr>
        <w:t>Retaliation is prohibited and is considered a serious violation of board policy, independent of whether a complaint is substantiated. False charges shall also be regarded as a serious offense and will result in disciplinary action.</w:t>
      </w:r>
    </w:p>
    <w:p w:rsidR="00B45227" w:rsidRPr="00CB21B3" w:rsidRDefault="00B45227" w:rsidP="00485B25">
      <w:pPr>
        <w:autoSpaceDE w:val="0"/>
        <w:autoSpaceDN w:val="0"/>
        <w:adjustRightInd w:val="0"/>
        <w:rPr>
          <w:rFonts w:ascii="Bookman Old Style" w:eastAsiaTheme="minorHAnsi" w:hAnsi="Bookman Old Style" w:cs="Courier New"/>
          <w:bCs/>
          <w:sz w:val="24"/>
          <w:szCs w:val="24"/>
        </w:rPr>
      </w:pPr>
    </w:p>
    <w:p w:rsidR="00485B25" w:rsidRPr="003D4166" w:rsidRDefault="00BC5877" w:rsidP="00485B25">
      <w:pPr>
        <w:autoSpaceDE w:val="0"/>
        <w:autoSpaceDN w:val="0"/>
        <w:adjustRightInd w:val="0"/>
        <w:rPr>
          <w:rFonts w:ascii="Bookman Old Style" w:eastAsiaTheme="minorHAnsi" w:hAnsi="Bookman Old Style" w:cs="Courier New"/>
          <w:b/>
          <w:bCs/>
          <w:sz w:val="28"/>
          <w:szCs w:val="28"/>
        </w:rPr>
      </w:pPr>
      <w:r w:rsidRPr="003D4166">
        <w:rPr>
          <w:rFonts w:ascii="Bookman Old Style" w:eastAsiaTheme="minorHAnsi" w:hAnsi="Bookman Old Style" w:cs="Courier New"/>
          <w:b/>
          <w:bCs/>
          <w:sz w:val="28"/>
          <w:szCs w:val="28"/>
        </w:rPr>
        <w:t>Actions Resulting from Discrimination, Harassment, Intimidation</w:t>
      </w:r>
      <w:r w:rsidR="00485B25" w:rsidRPr="003D4166">
        <w:rPr>
          <w:rFonts w:ascii="Bookman Old Style" w:eastAsiaTheme="minorHAnsi" w:hAnsi="Bookman Old Style" w:cs="Courier New"/>
          <w:b/>
          <w:bCs/>
          <w:sz w:val="28"/>
          <w:szCs w:val="28"/>
        </w:rPr>
        <w:t>,</w:t>
      </w:r>
      <w:r w:rsidR="00837FD9" w:rsidRPr="003D4166">
        <w:rPr>
          <w:rFonts w:ascii="Bookman Old Style" w:eastAsiaTheme="minorHAnsi" w:hAnsi="Bookman Old Style" w:cs="Courier New"/>
          <w:b/>
          <w:bCs/>
          <w:sz w:val="28"/>
          <w:szCs w:val="28"/>
        </w:rPr>
        <w:t xml:space="preserve"> </w:t>
      </w:r>
      <w:r w:rsidRPr="003D4166">
        <w:rPr>
          <w:rFonts w:ascii="Bookman Old Style" w:eastAsiaTheme="minorHAnsi" w:hAnsi="Bookman Old Style" w:cs="Courier New"/>
          <w:b/>
          <w:bCs/>
          <w:sz w:val="28"/>
          <w:szCs w:val="28"/>
        </w:rPr>
        <w:t>Bullying, and Retaliation</w:t>
      </w:r>
    </w:p>
    <w:p w:rsidR="00803A6C" w:rsidRPr="00CB21B3" w:rsidRDefault="00803A6C" w:rsidP="00485B25">
      <w:pPr>
        <w:autoSpaceDE w:val="0"/>
        <w:autoSpaceDN w:val="0"/>
        <w:adjustRightInd w:val="0"/>
        <w:rPr>
          <w:rFonts w:ascii="Bookman Old Style" w:eastAsiaTheme="minorHAnsi" w:hAnsi="Bookman Old Style" w:cs="Courier New"/>
          <w:b/>
          <w:bCs/>
          <w:sz w:val="24"/>
          <w:szCs w:val="24"/>
        </w:rPr>
      </w:pPr>
    </w:p>
    <w:p w:rsidR="006536BB" w:rsidRPr="00CB21B3" w:rsidRDefault="006536BB" w:rsidP="00485B25">
      <w:pPr>
        <w:autoSpaceDE w:val="0"/>
        <w:autoSpaceDN w:val="0"/>
        <w:adjustRightInd w:val="0"/>
        <w:rPr>
          <w:rFonts w:ascii="Bookman Old Style" w:eastAsiaTheme="minorHAnsi" w:hAnsi="Bookman Old Style" w:cs="Courier New"/>
          <w:bCs/>
          <w:sz w:val="24"/>
          <w:szCs w:val="24"/>
        </w:rPr>
      </w:pPr>
      <w:r w:rsidRPr="00CB21B3">
        <w:rPr>
          <w:rFonts w:ascii="Bookman Old Style" w:eastAsiaTheme="minorHAnsi" w:hAnsi="Bookman Old Style" w:cs="Courier New"/>
          <w:bCs/>
          <w:sz w:val="24"/>
          <w:szCs w:val="24"/>
        </w:rPr>
        <w:t xml:space="preserve">Deliberate malevolent actions that destroy educational opportunities for students shall not be tolerated. </w:t>
      </w:r>
    </w:p>
    <w:p w:rsidR="006F2027" w:rsidRPr="00CB21B3" w:rsidRDefault="006F2027" w:rsidP="00485B25">
      <w:pPr>
        <w:autoSpaceDE w:val="0"/>
        <w:autoSpaceDN w:val="0"/>
        <w:adjustRightInd w:val="0"/>
        <w:rPr>
          <w:rFonts w:ascii="Bookman Old Style" w:eastAsiaTheme="minorHAnsi" w:hAnsi="Bookman Old Style" w:cs="Courier New"/>
          <w:bCs/>
          <w:sz w:val="24"/>
          <w:szCs w:val="24"/>
        </w:rPr>
      </w:pPr>
    </w:p>
    <w:p w:rsidR="00485B25" w:rsidRPr="00CB21B3" w:rsidRDefault="00792C5F" w:rsidP="00792C5F">
      <w:pPr>
        <w:autoSpaceDE w:val="0"/>
        <w:autoSpaceDN w:val="0"/>
        <w:adjustRightInd w:val="0"/>
        <w:ind w:firstLine="360"/>
        <w:rPr>
          <w:rFonts w:ascii="Bookman Old Style" w:eastAsiaTheme="minorHAnsi" w:hAnsi="Bookman Old Style" w:cs="Courier New"/>
          <w:bCs/>
          <w:sz w:val="24"/>
          <w:szCs w:val="24"/>
        </w:rPr>
      </w:pPr>
      <w:r w:rsidRPr="00CB21B3">
        <w:rPr>
          <w:rFonts w:ascii="Bookman Old Style" w:eastAsiaTheme="minorHAnsi" w:hAnsi="Bookman Old Style" w:cs="Courier New"/>
          <w:bCs/>
          <w:sz w:val="24"/>
          <w:szCs w:val="24"/>
        </w:rPr>
        <w:t>1.</w:t>
      </w:r>
      <w:r w:rsidR="00485B25"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 xml:space="preserve"> </w:t>
      </w:r>
      <w:r w:rsidR="00485B25" w:rsidRPr="00CB21B3">
        <w:rPr>
          <w:rFonts w:ascii="Bookman Old Style" w:eastAsiaTheme="minorHAnsi" w:hAnsi="Bookman Old Style" w:cs="Courier New"/>
          <w:bCs/>
          <w:sz w:val="24"/>
          <w:szCs w:val="24"/>
        </w:rPr>
        <w:t xml:space="preserve">A </w:t>
      </w:r>
      <w:r w:rsidR="00C02987" w:rsidRPr="00CB21B3">
        <w:rPr>
          <w:rFonts w:ascii="Bookman Old Style" w:eastAsiaTheme="minorHAnsi" w:hAnsi="Bookman Old Style" w:cs="Courier New"/>
          <w:bCs/>
          <w:sz w:val="24"/>
          <w:szCs w:val="24"/>
        </w:rPr>
        <w:t>student or his or her parent/</w:t>
      </w:r>
      <w:r w:rsidR="00485B25" w:rsidRPr="00CB21B3">
        <w:rPr>
          <w:rFonts w:ascii="Bookman Old Style" w:eastAsiaTheme="minorHAnsi" w:hAnsi="Bookman Old Style" w:cs="Courier New"/>
          <w:bCs/>
          <w:sz w:val="24"/>
          <w:szCs w:val="24"/>
        </w:rPr>
        <w:t>legal guardian who</w:t>
      </w:r>
      <w:r w:rsidR="00803A6C" w:rsidRPr="00CB21B3">
        <w:rPr>
          <w:rFonts w:ascii="Bookman Old Style" w:eastAsiaTheme="minorHAnsi" w:hAnsi="Bookman Old Style" w:cs="Courier New"/>
          <w:bCs/>
          <w:sz w:val="24"/>
          <w:szCs w:val="24"/>
        </w:rPr>
        <w:t xml:space="preserve"> believes that </w:t>
      </w:r>
    </w:p>
    <w:p w:rsidR="00485B25" w:rsidRPr="00CB21B3" w:rsidRDefault="00485B25" w:rsidP="00792C5F">
      <w:pPr>
        <w:autoSpaceDE w:val="0"/>
        <w:autoSpaceDN w:val="0"/>
        <w:adjustRightInd w:val="0"/>
        <w:ind w:left="720"/>
        <w:rPr>
          <w:rFonts w:ascii="Bookman Old Style" w:eastAsiaTheme="minorHAnsi" w:hAnsi="Bookman Old Style" w:cs="Courier New"/>
          <w:bCs/>
          <w:sz w:val="24"/>
          <w:szCs w:val="24"/>
        </w:rPr>
      </w:pPr>
      <w:proofErr w:type="gramStart"/>
      <w:r w:rsidRPr="00CB21B3">
        <w:rPr>
          <w:rFonts w:ascii="Bookman Old Style" w:eastAsiaTheme="minorHAnsi" w:hAnsi="Bookman Old Style" w:cs="Courier New"/>
          <w:bCs/>
          <w:sz w:val="24"/>
          <w:szCs w:val="24"/>
        </w:rPr>
        <w:t>the</w:t>
      </w:r>
      <w:proofErr w:type="gramEnd"/>
      <w:r w:rsidRPr="00CB21B3">
        <w:rPr>
          <w:rFonts w:ascii="Bookman Old Style" w:eastAsiaTheme="minorHAnsi" w:hAnsi="Bookman Old Style" w:cs="Courier New"/>
          <w:bCs/>
          <w:sz w:val="24"/>
          <w:szCs w:val="24"/>
        </w:rPr>
        <w:t xml:space="preserve"> student is the recipient of</w:t>
      </w:r>
      <w:r w:rsidR="00803A6C" w:rsidRPr="00CB21B3">
        <w:rPr>
          <w:rFonts w:ascii="Bookman Old Style" w:eastAsiaTheme="minorHAnsi" w:hAnsi="Bookman Old Style" w:cs="Courier New"/>
          <w:bCs/>
          <w:sz w:val="24"/>
          <w:szCs w:val="24"/>
        </w:rPr>
        <w:t xml:space="preserve"> discrimination, harassment,</w:t>
      </w:r>
    </w:p>
    <w:p w:rsidR="00485B25" w:rsidRPr="00CB21B3" w:rsidRDefault="00485B25" w:rsidP="00792C5F">
      <w:pPr>
        <w:autoSpaceDE w:val="0"/>
        <w:autoSpaceDN w:val="0"/>
        <w:adjustRightInd w:val="0"/>
        <w:ind w:firstLine="720"/>
        <w:rPr>
          <w:rFonts w:ascii="Bookman Old Style" w:eastAsiaTheme="minorHAnsi" w:hAnsi="Bookman Old Style" w:cs="Courier New"/>
          <w:bCs/>
          <w:sz w:val="24"/>
          <w:szCs w:val="24"/>
        </w:rPr>
      </w:pPr>
      <w:proofErr w:type="gramStart"/>
      <w:r w:rsidRPr="00CB21B3">
        <w:rPr>
          <w:rFonts w:ascii="Bookman Old Style" w:eastAsiaTheme="minorHAnsi" w:hAnsi="Bookman Old Style" w:cs="Courier New"/>
          <w:bCs/>
          <w:sz w:val="24"/>
          <w:szCs w:val="24"/>
        </w:rPr>
        <w:t>intimidation</w:t>
      </w:r>
      <w:proofErr w:type="gramEnd"/>
      <w:r w:rsidRPr="00CB21B3">
        <w:rPr>
          <w:rFonts w:ascii="Bookman Old Style" w:eastAsiaTheme="minorHAnsi" w:hAnsi="Bookman Old Style" w:cs="Courier New"/>
          <w:bCs/>
          <w:sz w:val="24"/>
          <w:szCs w:val="24"/>
        </w:rPr>
        <w:t>, or bullying from</w:t>
      </w:r>
      <w:r w:rsidR="00803A6C" w:rsidRPr="00CB21B3">
        <w:rPr>
          <w:rFonts w:ascii="Bookman Old Style" w:eastAsiaTheme="minorHAnsi" w:hAnsi="Bookman Old Style" w:cs="Courier New"/>
          <w:bCs/>
          <w:sz w:val="24"/>
          <w:szCs w:val="24"/>
        </w:rPr>
        <w:t xml:space="preserve"> another student, staff member, or </w:t>
      </w:r>
    </w:p>
    <w:p w:rsidR="00485B25" w:rsidRPr="00CB21B3" w:rsidRDefault="00485B25" w:rsidP="00803A6C">
      <w:pPr>
        <w:autoSpaceDE w:val="0"/>
        <w:autoSpaceDN w:val="0"/>
        <w:adjustRightInd w:val="0"/>
        <w:ind w:left="720"/>
        <w:rPr>
          <w:rFonts w:ascii="Bookman Old Style" w:eastAsiaTheme="minorHAnsi" w:hAnsi="Bookman Old Style" w:cs="Courier New"/>
          <w:bCs/>
          <w:sz w:val="24"/>
          <w:szCs w:val="24"/>
        </w:rPr>
      </w:pPr>
      <w:proofErr w:type="gramStart"/>
      <w:r w:rsidRPr="00CB21B3">
        <w:rPr>
          <w:rFonts w:ascii="Bookman Old Style" w:eastAsiaTheme="minorHAnsi" w:hAnsi="Bookman Old Style" w:cs="Courier New"/>
          <w:bCs/>
          <w:sz w:val="24"/>
          <w:szCs w:val="24"/>
        </w:rPr>
        <w:t>volunteer</w:t>
      </w:r>
      <w:proofErr w:type="gramEnd"/>
      <w:r w:rsidRPr="00CB21B3">
        <w:rPr>
          <w:rFonts w:ascii="Bookman Old Style" w:eastAsiaTheme="minorHAnsi" w:hAnsi="Bookman Old Style" w:cs="Courier New"/>
          <w:bCs/>
          <w:sz w:val="24"/>
          <w:szCs w:val="24"/>
        </w:rPr>
        <w:t xml:space="preserve"> is encouraged</w:t>
      </w:r>
      <w:r w:rsidR="00803A6C"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to report the incident to the staff member on duty at the</w:t>
      </w:r>
      <w:r w:rsidR="00803A6C"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time or to the student’s teacher or to the administrator.</w:t>
      </w:r>
      <w:r w:rsidR="00803A6C"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Information may be presented anonymously. Teachers and</w:t>
      </w:r>
      <w:r w:rsidR="00803A6C"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other staff who observe students engaging in</w:t>
      </w:r>
    </w:p>
    <w:p w:rsidR="002F7DF4" w:rsidRDefault="00485B25" w:rsidP="00B83D29">
      <w:pPr>
        <w:autoSpaceDE w:val="0"/>
        <w:autoSpaceDN w:val="0"/>
        <w:adjustRightInd w:val="0"/>
        <w:ind w:left="720"/>
        <w:rPr>
          <w:rFonts w:ascii="Bookman Old Style" w:eastAsiaTheme="minorHAnsi" w:hAnsi="Bookman Old Style" w:cs="Courier New"/>
          <w:bCs/>
          <w:sz w:val="24"/>
          <w:szCs w:val="24"/>
        </w:rPr>
      </w:pPr>
      <w:proofErr w:type="gramStart"/>
      <w:r w:rsidRPr="00CB21B3">
        <w:rPr>
          <w:rFonts w:ascii="Bookman Old Style" w:eastAsiaTheme="minorHAnsi" w:hAnsi="Bookman Old Style" w:cs="Courier New"/>
          <w:bCs/>
          <w:sz w:val="24"/>
          <w:szCs w:val="24"/>
        </w:rPr>
        <w:t>discriminatory</w:t>
      </w:r>
      <w:proofErr w:type="gramEnd"/>
      <w:r w:rsidRPr="00CB21B3">
        <w:rPr>
          <w:rFonts w:ascii="Bookman Old Style" w:eastAsiaTheme="minorHAnsi" w:hAnsi="Bookman Old Style" w:cs="Courier New"/>
          <w:bCs/>
          <w:sz w:val="24"/>
          <w:szCs w:val="24"/>
        </w:rPr>
        <w:t>, harassing, intimidating, or bullying</w:t>
      </w:r>
      <w:r w:rsidR="00803A6C"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behaviors are responsible for taking action to deal with</w:t>
      </w:r>
      <w:r w:rsidR="00803A6C"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the behavior and reporting the incident to the</w:t>
      </w:r>
      <w:r w:rsidR="00803A6C"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administrator.</w:t>
      </w:r>
    </w:p>
    <w:p w:rsidR="00C13AEA" w:rsidRPr="00CB21B3" w:rsidRDefault="00C13AEA" w:rsidP="00B83D29">
      <w:pPr>
        <w:autoSpaceDE w:val="0"/>
        <w:autoSpaceDN w:val="0"/>
        <w:adjustRightInd w:val="0"/>
        <w:ind w:left="720"/>
        <w:rPr>
          <w:rFonts w:ascii="Bookman Old Style" w:eastAsiaTheme="minorHAnsi" w:hAnsi="Bookman Old Style" w:cs="Courier New"/>
          <w:bCs/>
          <w:sz w:val="24"/>
          <w:szCs w:val="24"/>
        </w:rPr>
      </w:pPr>
    </w:p>
    <w:p w:rsidR="00792C5F" w:rsidRPr="00CB21B3" w:rsidRDefault="009A68AB" w:rsidP="00792C5F">
      <w:pPr>
        <w:tabs>
          <w:tab w:val="left" w:pos="8460"/>
          <w:tab w:val="left" w:pos="8550"/>
        </w:tabs>
        <w:autoSpaceDE w:val="0"/>
        <w:autoSpaceDN w:val="0"/>
        <w:adjustRightInd w:val="0"/>
        <w:ind w:left="720" w:hanging="360"/>
        <w:rPr>
          <w:rFonts w:ascii="Bookman Old Style" w:eastAsiaTheme="minorHAnsi" w:hAnsi="Bookman Old Style" w:cs="Courier New"/>
          <w:bCs/>
          <w:sz w:val="24"/>
          <w:szCs w:val="24"/>
        </w:rPr>
      </w:pPr>
      <w:r w:rsidRPr="009A68AB">
        <w:rPr>
          <w:rFonts w:ascii="Bookman Old Style" w:hAnsi="Bookman Old Style"/>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549.7pt;margin-top:35.3pt;width:3.55pt;height:108.75pt;z-index:251661312;mso-wrap-edited:f;mso-wrap-distance-left:0;mso-wrap-distance-right:0;mso-position-horizontal-relative:page;mso-position-vertical-relative:page" wrapcoords="-62 0 -62 21600 21662 21600 21662 0 -62 0" o:allowincell="f" filled="f" stroked="f">
            <v:textbox inset="0,0,0,0">
              <w:txbxContent>
                <w:p w:rsidR="00100CDA" w:rsidRDefault="00100CDA" w:rsidP="003528E1">
                  <w:pPr>
                    <w:ind w:left="144"/>
                  </w:pPr>
                </w:p>
              </w:txbxContent>
            </v:textbox>
            <w10:wrap type="square" anchorx="page" anchory="page"/>
          </v:shape>
        </w:pict>
      </w:r>
      <w:r w:rsidR="00792C5F" w:rsidRPr="00CB21B3">
        <w:rPr>
          <w:rFonts w:ascii="Bookman Old Style" w:eastAsiaTheme="minorHAnsi" w:hAnsi="Bookman Old Style" w:cs="Courier New"/>
          <w:bCs/>
          <w:sz w:val="24"/>
          <w:szCs w:val="24"/>
        </w:rPr>
        <w:t xml:space="preserve">2.  </w:t>
      </w:r>
      <w:r w:rsidR="00485B25" w:rsidRPr="00CB21B3">
        <w:rPr>
          <w:rFonts w:ascii="Bookman Old Style" w:eastAsiaTheme="minorHAnsi" w:hAnsi="Bookman Old Style" w:cs="Courier New"/>
          <w:bCs/>
          <w:sz w:val="24"/>
          <w:szCs w:val="24"/>
        </w:rPr>
        <w:t>The</w:t>
      </w:r>
      <w:r w:rsidR="00792C5F" w:rsidRPr="00CB21B3">
        <w:rPr>
          <w:rFonts w:ascii="Bookman Old Style" w:eastAsiaTheme="minorHAnsi" w:hAnsi="Bookman Old Style" w:cs="Courier New"/>
          <w:bCs/>
          <w:sz w:val="24"/>
          <w:szCs w:val="24"/>
        </w:rPr>
        <w:t xml:space="preserve">re will be an attempt to assist students and/or parents in resolving concerns and issues prior to the use of the formal </w:t>
      </w:r>
      <w:r w:rsidR="00792C5F" w:rsidRPr="00CB21B3">
        <w:rPr>
          <w:rFonts w:ascii="Bookman Old Style" w:eastAsiaTheme="minorHAnsi" w:hAnsi="Bookman Old Style" w:cs="Courier New"/>
          <w:bCs/>
          <w:sz w:val="24"/>
          <w:szCs w:val="24"/>
        </w:rPr>
        <w:lastRenderedPageBreak/>
        <w:t>disciplinary or complaint procedures. This may include counseling, education, mediation, and/or other opportunities for problem solving between all parties.</w:t>
      </w:r>
    </w:p>
    <w:p w:rsidR="00FD585B" w:rsidRPr="00CB21B3" w:rsidRDefault="00FD585B" w:rsidP="00485B25">
      <w:pPr>
        <w:autoSpaceDE w:val="0"/>
        <w:autoSpaceDN w:val="0"/>
        <w:adjustRightInd w:val="0"/>
        <w:rPr>
          <w:rFonts w:ascii="Bookman Old Style" w:eastAsiaTheme="minorHAnsi" w:hAnsi="Bookman Old Style" w:cs="Courier New"/>
          <w:bCs/>
          <w:sz w:val="24"/>
          <w:szCs w:val="24"/>
        </w:rPr>
      </w:pPr>
    </w:p>
    <w:p w:rsidR="00485B25" w:rsidRPr="00CB21B3" w:rsidRDefault="00B4461F" w:rsidP="00B4461F">
      <w:pPr>
        <w:autoSpaceDE w:val="0"/>
        <w:autoSpaceDN w:val="0"/>
        <w:adjustRightInd w:val="0"/>
        <w:ind w:firstLine="360"/>
        <w:rPr>
          <w:rFonts w:ascii="Bookman Old Style" w:eastAsiaTheme="minorHAnsi" w:hAnsi="Bookman Old Style" w:cs="Courier New"/>
          <w:bCs/>
          <w:sz w:val="24"/>
          <w:szCs w:val="24"/>
        </w:rPr>
      </w:pPr>
      <w:r w:rsidRPr="00CB21B3">
        <w:rPr>
          <w:rFonts w:ascii="Bookman Old Style" w:eastAsiaTheme="minorHAnsi" w:hAnsi="Bookman Old Style" w:cs="Courier New"/>
          <w:bCs/>
          <w:sz w:val="24"/>
          <w:szCs w:val="24"/>
        </w:rPr>
        <w:t xml:space="preserve">3.  </w:t>
      </w:r>
      <w:r w:rsidR="00485B25" w:rsidRPr="00CB21B3">
        <w:rPr>
          <w:rFonts w:ascii="Bookman Old Style" w:eastAsiaTheme="minorHAnsi" w:hAnsi="Bookman Old Style" w:cs="Courier New"/>
          <w:bCs/>
          <w:sz w:val="24"/>
          <w:szCs w:val="24"/>
        </w:rPr>
        <w:t>However, the severity of a specific incident may require</w:t>
      </w:r>
      <w:r w:rsidR="0083433B" w:rsidRPr="00CB21B3">
        <w:rPr>
          <w:rFonts w:ascii="Bookman Old Style" w:eastAsiaTheme="minorHAnsi" w:hAnsi="Bookman Old Style" w:cs="Courier New"/>
          <w:bCs/>
          <w:sz w:val="24"/>
          <w:szCs w:val="24"/>
        </w:rPr>
        <w:t xml:space="preserve"> immediate</w:t>
      </w:r>
    </w:p>
    <w:p w:rsidR="00CB21B3" w:rsidRDefault="00485B25" w:rsidP="00CB21B3">
      <w:pPr>
        <w:autoSpaceDE w:val="0"/>
        <w:autoSpaceDN w:val="0"/>
        <w:adjustRightInd w:val="0"/>
        <w:ind w:left="720"/>
        <w:rPr>
          <w:rFonts w:ascii="Bookman Old Style" w:eastAsiaTheme="minorHAnsi" w:hAnsi="Bookman Old Style" w:cs="Courier New"/>
          <w:bCs/>
          <w:sz w:val="24"/>
          <w:szCs w:val="24"/>
        </w:rPr>
      </w:pPr>
      <w:proofErr w:type="gramStart"/>
      <w:r w:rsidRPr="00CB21B3">
        <w:rPr>
          <w:rFonts w:ascii="Bookman Old Style" w:eastAsiaTheme="minorHAnsi" w:hAnsi="Bookman Old Style" w:cs="Courier New"/>
          <w:bCs/>
          <w:sz w:val="24"/>
          <w:szCs w:val="24"/>
        </w:rPr>
        <w:t>disciplinary</w:t>
      </w:r>
      <w:proofErr w:type="gramEnd"/>
      <w:r w:rsidRPr="00CB21B3">
        <w:rPr>
          <w:rFonts w:ascii="Bookman Old Style" w:eastAsiaTheme="minorHAnsi" w:hAnsi="Bookman Old Style" w:cs="Courier New"/>
          <w:bCs/>
          <w:sz w:val="24"/>
          <w:szCs w:val="24"/>
        </w:rPr>
        <w:t xml:space="preserve"> action.</w:t>
      </w:r>
      <w:r w:rsidR="001823CC"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A s</w:t>
      </w:r>
      <w:r w:rsidR="00CC5B2A" w:rsidRPr="00CB21B3">
        <w:rPr>
          <w:rFonts w:ascii="Bookman Old Style" w:eastAsiaTheme="minorHAnsi" w:hAnsi="Bookman Old Style" w:cs="Courier New"/>
          <w:bCs/>
          <w:sz w:val="24"/>
          <w:szCs w:val="24"/>
        </w:rPr>
        <w:t>tudent and his or her parent/</w:t>
      </w:r>
      <w:r w:rsidRPr="00CB21B3">
        <w:rPr>
          <w:rFonts w:ascii="Bookman Old Style" w:eastAsiaTheme="minorHAnsi" w:hAnsi="Bookman Old Style" w:cs="Courier New"/>
          <w:bCs/>
          <w:sz w:val="24"/>
          <w:szCs w:val="24"/>
        </w:rPr>
        <w:t xml:space="preserve">legal </w:t>
      </w:r>
      <w:proofErr w:type="gramStart"/>
      <w:r w:rsidRPr="00CB21B3">
        <w:rPr>
          <w:rFonts w:ascii="Bookman Old Style" w:eastAsiaTheme="minorHAnsi" w:hAnsi="Bookman Old Style" w:cs="Courier New"/>
          <w:bCs/>
          <w:sz w:val="24"/>
          <w:szCs w:val="24"/>
        </w:rPr>
        <w:t>guardian,</w:t>
      </w:r>
      <w:proofErr w:type="gramEnd"/>
      <w:r w:rsidRPr="00CB21B3">
        <w:rPr>
          <w:rFonts w:ascii="Bookman Old Style" w:eastAsiaTheme="minorHAnsi" w:hAnsi="Bookman Old Style" w:cs="Courier New"/>
          <w:bCs/>
          <w:sz w:val="24"/>
          <w:szCs w:val="24"/>
        </w:rPr>
        <w:t xml:space="preserve"> are</w:t>
      </w:r>
      <w:r w:rsidR="001823CC" w:rsidRPr="00CB21B3">
        <w:rPr>
          <w:rFonts w:ascii="Bookman Old Style" w:eastAsiaTheme="minorHAnsi" w:hAnsi="Bookman Old Style" w:cs="Courier New"/>
          <w:bCs/>
          <w:sz w:val="24"/>
          <w:szCs w:val="24"/>
        </w:rPr>
        <w:t xml:space="preserve"> </w:t>
      </w:r>
      <w:r w:rsidR="00CC5B2A" w:rsidRPr="00CB21B3">
        <w:rPr>
          <w:rFonts w:ascii="Bookman Old Style" w:eastAsiaTheme="minorHAnsi" w:hAnsi="Bookman Old Style" w:cs="Courier New"/>
          <w:bCs/>
          <w:sz w:val="24"/>
          <w:szCs w:val="24"/>
        </w:rPr>
        <w:t>encouraged to</w:t>
      </w:r>
      <w:r w:rsidRPr="00CB21B3">
        <w:rPr>
          <w:rFonts w:ascii="Bookman Old Style" w:eastAsiaTheme="minorHAnsi" w:hAnsi="Bookman Old Style" w:cs="Courier New"/>
          <w:bCs/>
          <w:sz w:val="24"/>
          <w:szCs w:val="24"/>
        </w:rPr>
        <w:t xml:space="preserve"> resolve concerns through discussions</w:t>
      </w:r>
      <w:r w:rsidR="001823CC"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with school staff. However, if they are unable to resolve the</w:t>
      </w:r>
      <w:r w:rsidR="001823CC"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complaint and believe the student is the recipient of</w:t>
      </w:r>
      <w:r w:rsidR="001823CC"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discrimination, harassment</w:t>
      </w:r>
      <w:r w:rsidR="00CC5B2A" w:rsidRPr="00CB21B3">
        <w:rPr>
          <w:rFonts w:ascii="Bookman Old Style" w:eastAsiaTheme="minorHAnsi" w:hAnsi="Bookman Old Style" w:cs="Courier New"/>
          <w:bCs/>
          <w:sz w:val="24"/>
          <w:szCs w:val="24"/>
        </w:rPr>
        <w:t xml:space="preserve">, intimidation, or bullying, </w:t>
      </w:r>
      <w:r w:rsidRPr="00CB21B3">
        <w:rPr>
          <w:rFonts w:ascii="Bookman Old Style" w:eastAsiaTheme="minorHAnsi" w:hAnsi="Bookman Old Style" w:cs="Courier New"/>
          <w:bCs/>
          <w:sz w:val="24"/>
          <w:szCs w:val="24"/>
        </w:rPr>
        <w:t>they are encouraged to</w:t>
      </w:r>
      <w:r w:rsidR="001823CC" w:rsidRPr="00CB21B3">
        <w:rPr>
          <w:rFonts w:ascii="Bookman Old Style" w:eastAsiaTheme="minorHAnsi" w:hAnsi="Bookman Old Style" w:cs="Courier New"/>
          <w:bCs/>
          <w:sz w:val="24"/>
          <w:szCs w:val="24"/>
        </w:rPr>
        <w:t xml:space="preserve"> </w:t>
      </w:r>
      <w:r w:rsidRPr="00CB21B3">
        <w:rPr>
          <w:rFonts w:ascii="Bookman Old Style" w:eastAsiaTheme="minorHAnsi" w:hAnsi="Bookman Old Style" w:cs="Courier New"/>
          <w:bCs/>
          <w:sz w:val="24"/>
          <w:szCs w:val="24"/>
        </w:rPr>
        <w:t xml:space="preserve">follow the procedure outlined in the </w:t>
      </w:r>
      <w:r w:rsidRPr="00CB21B3">
        <w:rPr>
          <w:rFonts w:ascii="Bookman Old Style" w:eastAsiaTheme="minorHAnsi" w:hAnsi="Bookman Old Style" w:cs="Courier New"/>
          <w:bCs/>
          <w:i/>
          <w:iCs/>
          <w:sz w:val="24"/>
          <w:szCs w:val="24"/>
        </w:rPr>
        <w:t xml:space="preserve">Student Handbook </w:t>
      </w:r>
      <w:r w:rsidRPr="00CB21B3">
        <w:rPr>
          <w:rFonts w:ascii="Bookman Old Style" w:eastAsiaTheme="minorHAnsi" w:hAnsi="Bookman Old Style" w:cs="Courier New"/>
          <w:bCs/>
          <w:sz w:val="24"/>
          <w:szCs w:val="24"/>
        </w:rPr>
        <w:t>and the</w:t>
      </w:r>
      <w:r w:rsidR="0083433B" w:rsidRPr="00CB21B3">
        <w:rPr>
          <w:rFonts w:ascii="Bookman Old Style" w:eastAsiaTheme="minorHAnsi" w:hAnsi="Bookman Old Style" w:cs="Courier New"/>
          <w:bCs/>
          <w:sz w:val="24"/>
          <w:szCs w:val="24"/>
        </w:rPr>
        <w:t xml:space="preserve"> </w:t>
      </w:r>
      <w:r w:rsidR="000E0613" w:rsidRPr="00CB21B3">
        <w:rPr>
          <w:rFonts w:ascii="Bookman Old Style" w:eastAsiaTheme="minorHAnsi" w:hAnsi="Bookman Old Style" w:cs="Courier New"/>
          <w:bCs/>
          <w:sz w:val="24"/>
          <w:szCs w:val="24"/>
        </w:rPr>
        <w:t>district’s discrimination, harassment, i</w:t>
      </w:r>
      <w:r w:rsidRPr="00CB21B3">
        <w:rPr>
          <w:rFonts w:ascii="Bookman Old Style" w:eastAsiaTheme="minorHAnsi" w:hAnsi="Bookman Old Style" w:cs="Courier New"/>
          <w:bCs/>
          <w:sz w:val="24"/>
          <w:szCs w:val="24"/>
        </w:rPr>
        <w:t>ntimidation</w:t>
      </w:r>
      <w:r w:rsidR="00B45227" w:rsidRPr="00CB21B3">
        <w:rPr>
          <w:rFonts w:ascii="Bookman Old Style" w:eastAsiaTheme="minorHAnsi" w:hAnsi="Bookman Old Style" w:cs="Courier New"/>
          <w:bCs/>
          <w:sz w:val="24"/>
          <w:szCs w:val="24"/>
        </w:rPr>
        <w:t>,</w:t>
      </w:r>
      <w:r w:rsidRPr="00CB21B3">
        <w:rPr>
          <w:rFonts w:ascii="Bookman Old Style" w:eastAsiaTheme="minorHAnsi" w:hAnsi="Bookman Old Style" w:cs="Courier New"/>
          <w:bCs/>
          <w:sz w:val="24"/>
          <w:szCs w:val="24"/>
        </w:rPr>
        <w:t xml:space="preserve"> or</w:t>
      </w:r>
      <w:r w:rsidR="0083433B" w:rsidRPr="00CB21B3">
        <w:rPr>
          <w:rFonts w:ascii="Bookman Old Style" w:eastAsiaTheme="minorHAnsi" w:hAnsi="Bookman Old Style" w:cs="Courier New"/>
          <w:bCs/>
          <w:sz w:val="24"/>
          <w:szCs w:val="24"/>
        </w:rPr>
        <w:t xml:space="preserve"> </w:t>
      </w:r>
      <w:r w:rsidR="000E0613" w:rsidRPr="00CB21B3">
        <w:rPr>
          <w:rFonts w:ascii="Bookman Old Style" w:eastAsiaTheme="minorHAnsi" w:hAnsi="Bookman Old Style" w:cs="Courier New"/>
          <w:bCs/>
          <w:sz w:val="24"/>
          <w:szCs w:val="24"/>
        </w:rPr>
        <w:t>bullying complaint p</w:t>
      </w:r>
      <w:r w:rsidR="00CB21B3">
        <w:rPr>
          <w:rFonts w:ascii="Bookman Old Style" w:eastAsiaTheme="minorHAnsi" w:hAnsi="Bookman Old Style" w:cs="Courier New"/>
          <w:bCs/>
          <w:sz w:val="24"/>
          <w:szCs w:val="24"/>
        </w:rPr>
        <w:t>rocess.</w:t>
      </w:r>
    </w:p>
    <w:p w:rsidR="00CB21B3" w:rsidRDefault="00CB21B3" w:rsidP="00CB21B3">
      <w:pPr>
        <w:autoSpaceDE w:val="0"/>
        <w:autoSpaceDN w:val="0"/>
        <w:adjustRightInd w:val="0"/>
        <w:ind w:left="720"/>
        <w:rPr>
          <w:rFonts w:ascii="Bookman Old Style" w:eastAsiaTheme="minorHAnsi" w:hAnsi="Bookman Old Style" w:cs="Courier New"/>
          <w:bCs/>
          <w:sz w:val="24"/>
          <w:szCs w:val="24"/>
        </w:rPr>
      </w:pPr>
    </w:p>
    <w:p w:rsidR="00CB21B3" w:rsidRPr="003D4166" w:rsidRDefault="00CB21B3" w:rsidP="006C43FA">
      <w:pPr>
        <w:autoSpaceDE w:val="0"/>
        <w:autoSpaceDN w:val="0"/>
        <w:adjustRightInd w:val="0"/>
        <w:rPr>
          <w:rFonts w:ascii="Bookman Old Style" w:eastAsiaTheme="minorHAnsi" w:hAnsi="Bookman Old Style" w:cs="Courier New"/>
          <w:b/>
          <w:bCs/>
          <w:sz w:val="28"/>
          <w:szCs w:val="28"/>
        </w:rPr>
      </w:pPr>
      <w:r w:rsidRPr="003D4166">
        <w:rPr>
          <w:rFonts w:ascii="Bookman Old Style" w:eastAsiaTheme="minorHAnsi" w:hAnsi="Bookman Old Style" w:cs="Courier New"/>
          <w:b/>
          <w:bCs/>
          <w:sz w:val="28"/>
          <w:szCs w:val="28"/>
        </w:rPr>
        <w:t>Electronic Issues</w:t>
      </w:r>
    </w:p>
    <w:p w:rsidR="00CB21B3" w:rsidRDefault="00CB21B3" w:rsidP="00CB21B3">
      <w:pPr>
        <w:autoSpaceDE w:val="0"/>
        <w:autoSpaceDN w:val="0"/>
        <w:adjustRightInd w:val="0"/>
        <w:ind w:left="720"/>
        <w:rPr>
          <w:rFonts w:ascii="Bookman Old Style" w:eastAsiaTheme="minorHAnsi" w:hAnsi="Bookman Old Style" w:cs="Courier New"/>
          <w:b/>
          <w:bCs/>
          <w:sz w:val="24"/>
          <w:szCs w:val="24"/>
        </w:rPr>
      </w:pPr>
    </w:p>
    <w:p w:rsidR="00CB21B3" w:rsidRDefault="00CB21B3" w:rsidP="006C43FA">
      <w:pPr>
        <w:autoSpaceDE w:val="0"/>
        <w:autoSpaceDN w:val="0"/>
        <w:adjustRightInd w:val="0"/>
        <w:rPr>
          <w:rFonts w:ascii="Bookman Old Style" w:eastAsiaTheme="minorHAnsi" w:hAnsi="Bookman Old Style" w:cs="Courier New"/>
          <w:bCs/>
          <w:sz w:val="24"/>
          <w:szCs w:val="24"/>
        </w:rPr>
      </w:pPr>
      <w:r>
        <w:rPr>
          <w:rFonts w:ascii="Bookman Old Style" w:eastAsiaTheme="minorHAnsi" w:hAnsi="Bookman Old Style" w:cs="Courier New"/>
          <w:bCs/>
          <w:sz w:val="24"/>
          <w:szCs w:val="24"/>
        </w:rPr>
        <w:t xml:space="preserve">The internet may be an extremely useful and </w:t>
      </w:r>
      <w:r w:rsidR="006D7A9C">
        <w:rPr>
          <w:rFonts w:ascii="Bookman Old Style" w:eastAsiaTheme="minorHAnsi" w:hAnsi="Bookman Old Style" w:cs="Courier New"/>
          <w:bCs/>
          <w:sz w:val="24"/>
          <w:szCs w:val="24"/>
        </w:rPr>
        <w:t>beneficial</w:t>
      </w:r>
      <w:r>
        <w:rPr>
          <w:rFonts w:ascii="Bookman Old Style" w:eastAsiaTheme="minorHAnsi" w:hAnsi="Bookman Old Style" w:cs="Courier New"/>
          <w:bCs/>
          <w:sz w:val="24"/>
          <w:szCs w:val="24"/>
        </w:rPr>
        <w:t xml:space="preserve"> tool, but it is also creating many new problems for young people. Many students are unaware that questionable images that individuals post online may </w:t>
      </w:r>
      <w:r w:rsidR="006D7A9C">
        <w:rPr>
          <w:rFonts w:ascii="Bookman Old Style" w:eastAsiaTheme="minorHAnsi" w:hAnsi="Bookman Old Style" w:cs="Courier New"/>
          <w:bCs/>
          <w:sz w:val="24"/>
          <w:szCs w:val="24"/>
        </w:rPr>
        <w:t>attract</w:t>
      </w:r>
      <w:r>
        <w:rPr>
          <w:rFonts w:ascii="Bookman Old Style" w:eastAsiaTheme="minorHAnsi" w:hAnsi="Bookman Old Style" w:cs="Courier New"/>
          <w:bCs/>
          <w:sz w:val="24"/>
          <w:szCs w:val="24"/>
        </w:rPr>
        <w:t xml:space="preserve"> the </w:t>
      </w:r>
      <w:r w:rsidR="006D7A9C">
        <w:rPr>
          <w:rFonts w:ascii="Bookman Old Style" w:eastAsiaTheme="minorHAnsi" w:hAnsi="Bookman Old Style" w:cs="Courier New"/>
          <w:bCs/>
          <w:sz w:val="24"/>
          <w:szCs w:val="24"/>
        </w:rPr>
        <w:t xml:space="preserve">attention of predators, thus jeopardizing safety – or of employers, thus jeopardizing future job opportunities. Many students do not realize the serious implications of electronic irresponsibility. </w:t>
      </w:r>
    </w:p>
    <w:p w:rsidR="006D7A9C" w:rsidRDefault="006D7A9C" w:rsidP="00CB21B3">
      <w:pPr>
        <w:autoSpaceDE w:val="0"/>
        <w:autoSpaceDN w:val="0"/>
        <w:adjustRightInd w:val="0"/>
        <w:ind w:left="720"/>
        <w:rPr>
          <w:rFonts w:ascii="Bookman Old Style" w:eastAsiaTheme="minorHAnsi" w:hAnsi="Bookman Old Style" w:cs="Courier New"/>
          <w:bCs/>
          <w:sz w:val="24"/>
          <w:szCs w:val="24"/>
        </w:rPr>
      </w:pPr>
    </w:p>
    <w:p w:rsidR="006D7A9C" w:rsidRDefault="006D7A9C" w:rsidP="006C43FA">
      <w:pPr>
        <w:autoSpaceDE w:val="0"/>
        <w:autoSpaceDN w:val="0"/>
        <w:adjustRightInd w:val="0"/>
        <w:rPr>
          <w:rFonts w:ascii="Bookman Old Style" w:eastAsiaTheme="minorHAnsi" w:hAnsi="Bookman Old Style" w:cs="Courier New"/>
          <w:bCs/>
          <w:sz w:val="24"/>
          <w:szCs w:val="24"/>
        </w:rPr>
      </w:pPr>
      <w:r>
        <w:rPr>
          <w:rFonts w:ascii="Bookman Old Style" w:eastAsiaTheme="minorHAnsi" w:hAnsi="Bookman Old Style" w:cs="Courier New"/>
          <w:bCs/>
          <w:sz w:val="24"/>
          <w:szCs w:val="24"/>
        </w:rPr>
        <w:t>More immediate are the issues of cyber bullying that are diminishing the confidence and educational opportunities of other students. Harassment, intimidation, or bullying will not be tolerated. This includes cyber bullying. Below is one strategy path students may use to deal with cyber bullies.</w:t>
      </w:r>
    </w:p>
    <w:p w:rsidR="006D7A9C" w:rsidRDefault="006D7A9C" w:rsidP="006D7A9C">
      <w:pPr>
        <w:autoSpaceDE w:val="0"/>
        <w:autoSpaceDN w:val="0"/>
        <w:adjustRightInd w:val="0"/>
        <w:ind w:left="720"/>
        <w:rPr>
          <w:rFonts w:ascii="Bookman Old Style" w:eastAsiaTheme="minorHAnsi" w:hAnsi="Bookman Old Style" w:cs="Courier New"/>
          <w:bCs/>
          <w:sz w:val="24"/>
          <w:szCs w:val="24"/>
        </w:rPr>
      </w:pPr>
    </w:p>
    <w:p w:rsidR="006D7A9C" w:rsidRDefault="006D7A9C" w:rsidP="00A11D04">
      <w:pPr>
        <w:pStyle w:val="ListParagraph"/>
        <w:numPr>
          <w:ilvl w:val="0"/>
          <w:numId w:val="14"/>
        </w:numPr>
        <w:autoSpaceDE w:val="0"/>
        <w:autoSpaceDN w:val="0"/>
        <w:adjustRightInd w:val="0"/>
        <w:ind w:left="720"/>
        <w:rPr>
          <w:rFonts w:ascii="Bookman Old Style" w:eastAsiaTheme="minorHAnsi" w:hAnsi="Bookman Old Style" w:cs="Courier New"/>
          <w:bCs/>
          <w:sz w:val="24"/>
          <w:szCs w:val="24"/>
        </w:rPr>
      </w:pPr>
      <w:r w:rsidRPr="0028431F">
        <w:rPr>
          <w:rFonts w:ascii="Bookman Old Style" w:eastAsiaTheme="minorHAnsi" w:hAnsi="Bookman Old Style" w:cs="Courier New"/>
          <w:bCs/>
          <w:sz w:val="24"/>
          <w:szCs w:val="24"/>
        </w:rPr>
        <w:t>Keep cool. If you don’t respond to cruel emails, the bully may stop.</w:t>
      </w:r>
    </w:p>
    <w:p w:rsidR="00A11D04" w:rsidRPr="0028431F" w:rsidRDefault="00A11D04" w:rsidP="00A11D04">
      <w:pPr>
        <w:pStyle w:val="ListParagraph"/>
        <w:autoSpaceDE w:val="0"/>
        <w:autoSpaceDN w:val="0"/>
        <w:adjustRightInd w:val="0"/>
        <w:rPr>
          <w:rFonts w:ascii="Bookman Old Style" w:eastAsiaTheme="minorHAnsi" w:hAnsi="Bookman Old Style" w:cs="Courier New"/>
          <w:bCs/>
          <w:sz w:val="24"/>
          <w:szCs w:val="24"/>
        </w:rPr>
      </w:pPr>
    </w:p>
    <w:p w:rsidR="006D7A9C" w:rsidRDefault="006D7A9C" w:rsidP="00A11D04">
      <w:pPr>
        <w:pStyle w:val="ListParagraph"/>
        <w:numPr>
          <w:ilvl w:val="0"/>
          <w:numId w:val="14"/>
        </w:numPr>
        <w:autoSpaceDE w:val="0"/>
        <w:autoSpaceDN w:val="0"/>
        <w:adjustRightInd w:val="0"/>
        <w:ind w:left="720"/>
        <w:rPr>
          <w:rFonts w:ascii="Bookman Old Style" w:eastAsiaTheme="minorHAnsi" w:hAnsi="Bookman Old Style" w:cs="Courier New"/>
          <w:bCs/>
          <w:sz w:val="24"/>
          <w:szCs w:val="24"/>
        </w:rPr>
      </w:pPr>
      <w:r>
        <w:rPr>
          <w:rFonts w:ascii="Bookman Old Style" w:eastAsiaTheme="minorHAnsi" w:hAnsi="Bookman Old Style" w:cs="Courier New"/>
          <w:bCs/>
          <w:sz w:val="24"/>
          <w:szCs w:val="24"/>
        </w:rPr>
        <w:t>Shut the bully out. Block their email address, screen name, or phone number.</w:t>
      </w:r>
    </w:p>
    <w:p w:rsidR="00A11D04" w:rsidRPr="00A11D04" w:rsidRDefault="00A11D04" w:rsidP="00A11D04">
      <w:pPr>
        <w:autoSpaceDE w:val="0"/>
        <w:autoSpaceDN w:val="0"/>
        <w:adjustRightInd w:val="0"/>
        <w:rPr>
          <w:rFonts w:ascii="Bookman Old Style" w:eastAsiaTheme="minorHAnsi" w:hAnsi="Bookman Old Style" w:cs="Courier New"/>
          <w:bCs/>
          <w:sz w:val="24"/>
          <w:szCs w:val="24"/>
        </w:rPr>
      </w:pPr>
    </w:p>
    <w:p w:rsidR="006D7A9C" w:rsidRDefault="006D7A9C" w:rsidP="00A11D04">
      <w:pPr>
        <w:pStyle w:val="ListParagraph"/>
        <w:numPr>
          <w:ilvl w:val="0"/>
          <w:numId w:val="14"/>
        </w:numPr>
        <w:autoSpaceDE w:val="0"/>
        <w:autoSpaceDN w:val="0"/>
        <w:adjustRightInd w:val="0"/>
        <w:ind w:left="720"/>
        <w:rPr>
          <w:rFonts w:ascii="Bookman Old Style" w:eastAsiaTheme="minorHAnsi" w:hAnsi="Bookman Old Style" w:cs="Courier New"/>
          <w:bCs/>
          <w:sz w:val="24"/>
          <w:szCs w:val="24"/>
        </w:rPr>
      </w:pPr>
      <w:r>
        <w:rPr>
          <w:rFonts w:ascii="Bookman Old Style" w:eastAsiaTheme="minorHAnsi" w:hAnsi="Bookman Old Style" w:cs="Courier New"/>
          <w:bCs/>
          <w:sz w:val="24"/>
          <w:szCs w:val="24"/>
        </w:rPr>
        <w:t>Tell them to stop.</w:t>
      </w:r>
    </w:p>
    <w:p w:rsidR="00A11D04" w:rsidRPr="00A11D04" w:rsidRDefault="00A11D04" w:rsidP="00A11D04">
      <w:pPr>
        <w:autoSpaceDE w:val="0"/>
        <w:autoSpaceDN w:val="0"/>
        <w:adjustRightInd w:val="0"/>
        <w:rPr>
          <w:rFonts w:ascii="Bookman Old Style" w:eastAsiaTheme="minorHAnsi" w:hAnsi="Bookman Old Style" w:cs="Courier New"/>
          <w:bCs/>
          <w:sz w:val="24"/>
          <w:szCs w:val="24"/>
        </w:rPr>
      </w:pPr>
    </w:p>
    <w:p w:rsidR="006D7A9C" w:rsidRDefault="006D7A9C" w:rsidP="00A11D04">
      <w:pPr>
        <w:pStyle w:val="ListParagraph"/>
        <w:numPr>
          <w:ilvl w:val="0"/>
          <w:numId w:val="14"/>
        </w:numPr>
        <w:autoSpaceDE w:val="0"/>
        <w:autoSpaceDN w:val="0"/>
        <w:adjustRightInd w:val="0"/>
        <w:ind w:left="720"/>
        <w:rPr>
          <w:rFonts w:ascii="Bookman Old Style" w:eastAsiaTheme="minorHAnsi" w:hAnsi="Bookman Old Style" w:cs="Courier New"/>
          <w:bCs/>
          <w:sz w:val="24"/>
          <w:szCs w:val="24"/>
        </w:rPr>
      </w:pPr>
      <w:r>
        <w:rPr>
          <w:rFonts w:ascii="Bookman Old Style" w:eastAsiaTheme="minorHAnsi" w:hAnsi="Bookman Old Style" w:cs="Courier New"/>
          <w:bCs/>
          <w:sz w:val="24"/>
          <w:szCs w:val="24"/>
        </w:rPr>
        <w:t>If you receive mean emails save them and print them for a record.</w:t>
      </w:r>
    </w:p>
    <w:p w:rsidR="00A11D04" w:rsidRPr="00A11D04" w:rsidRDefault="00A11D04" w:rsidP="00A11D04">
      <w:pPr>
        <w:autoSpaceDE w:val="0"/>
        <w:autoSpaceDN w:val="0"/>
        <w:adjustRightInd w:val="0"/>
        <w:rPr>
          <w:rFonts w:ascii="Bookman Old Style" w:eastAsiaTheme="minorHAnsi" w:hAnsi="Bookman Old Style" w:cs="Courier New"/>
          <w:bCs/>
          <w:sz w:val="24"/>
          <w:szCs w:val="24"/>
        </w:rPr>
      </w:pPr>
    </w:p>
    <w:p w:rsidR="006D7A9C" w:rsidRDefault="006D7A9C" w:rsidP="00A11D04">
      <w:pPr>
        <w:pStyle w:val="ListParagraph"/>
        <w:numPr>
          <w:ilvl w:val="0"/>
          <w:numId w:val="14"/>
        </w:numPr>
        <w:autoSpaceDE w:val="0"/>
        <w:autoSpaceDN w:val="0"/>
        <w:adjustRightInd w:val="0"/>
        <w:ind w:left="720"/>
        <w:rPr>
          <w:rFonts w:ascii="Bookman Old Style" w:eastAsiaTheme="minorHAnsi" w:hAnsi="Bookman Old Style" w:cs="Courier New"/>
          <w:bCs/>
          <w:sz w:val="24"/>
          <w:szCs w:val="24"/>
        </w:rPr>
      </w:pPr>
      <w:r>
        <w:rPr>
          <w:rFonts w:ascii="Bookman Old Style" w:eastAsiaTheme="minorHAnsi" w:hAnsi="Bookman Old Style" w:cs="Courier New"/>
          <w:bCs/>
          <w:sz w:val="24"/>
          <w:szCs w:val="24"/>
        </w:rPr>
        <w:t>Talk to a trusted adult.</w:t>
      </w:r>
    </w:p>
    <w:p w:rsidR="00A11D04" w:rsidRPr="00A11D04" w:rsidRDefault="00A11D04" w:rsidP="00A11D04">
      <w:pPr>
        <w:autoSpaceDE w:val="0"/>
        <w:autoSpaceDN w:val="0"/>
        <w:adjustRightInd w:val="0"/>
        <w:rPr>
          <w:rFonts w:ascii="Bookman Old Style" w:eastAsiaTheme="minorHAnsi" w:hAnsi="Bookman Old Style" w:cs="Courier New"/>
          <w:bCs/>
          <w:sz w:val="24"/>
          <w:szCs w:val="24"/>
        </w:rPr>
      </w:pPr>
    </w:p>
    <w:p w:rsidR="006D7A9C" w:rsidRDefault="006D7A9C" w:rsidP="00A11D04">
      <w:pPr>
        <w:pStyle w:val="ListParagraph"/>
        <w:numPr>
          <w:ilvl w:val="0"/>
          <w:numId w:val="14"/>
        </w:numPr>
        <w:autoSpaceDE w:val="0"/>
        <w:autoSpaceDN w:val="0"/>
        <w:adjustRightInd w:val="0"/>
        <w:ind w:left="720"/>
        <w:rPr>
          <w:rFonts w:ascii="Bookman Old Style" w:eastAsiaTheme="minorHAnsi" w:hAnsi="Bookman Old Style" w:cs="Courier New"/>
          <w:bCs/>
          <w:sz w:val="24"/>
          <w:szCs w:val="24"/>
        </w:rPr>
      </w:pPr>
      <w:r>
        <w:rPr>
          <w:rFonts w:ascii="Bookman Old Style" w:eastAsiaTheme="minorHAnsi" w:hAnsi="Bookman Old Style" w:cs="Courier New"/>
          <w:bCs/>
          <w:sz w:val="24"/>
          <w:szCs w:val="24"/>
        </w:rPr>
        <w:t>If the situation gets out of hand and you are harassed, threatened, or blackmail</w:t>
      </w:r>
      <w:r w:rsidR="00990EA0">
        <w:rPr>
          <w:rFonts w:ascii="Bookman Old Style" w:eastAsiaTheme="minorHAnsi" w:hAnsi="Bookman Old Style" w:cs="Courier New"/>
          <w:bCs/>
          <w:sz w:val="24"/>
          <w:szCs w:val="24"/>
        </w:rPr>
        <w:t>ed</w:t>
      </w:r>
      <w:r>
        <w:rPr>
          <w:rFonts w:ascii="Bookman Old Style" w:eastAsiaTheme="minorHAnsi" w:hAnsi="Bookman Old Style" w:cs="Courier New"/>
          <w:bCs/>
          <w:sz w:val="24"/>
          <w:szCs w:val="24"/>
        </w:rPr>
        <w:t>, ask a</w:t>
      </w:r>
      <w:r w:rsidR="00D44A2D">
        <w:rPr>
          <w:rFonts w:ascii="Bookman Old Style" w:eastAsiaTheme="minorHAnsi" w:hAnsi="Bookman Old Style" w:cs="Courier New"/>
          <w:bCs/>
          <w:sz w:val="24"/>
          <w:szCs w:val="24"/>
        </w:rPr>
        <w:t>n adult to contact the police or</w:t>
      </w:r>
      <w:r>
        <w:rPr>
          <w:rFonts w:ascii="Bookman Old Style" w:eastAsiaTheme="minorHAnsi" w:hAnsi="Bookman Old Style" w:cs="Courier New"/>
          <w:bCs/>
          <w:sz w:val="24"/>
          <w:szCs w:val="24"/>
        </w:rPr>
        <w:t xml:space="preserve"> school resource officer.</w:t>
      </w:r>
    </w:p>
    <w:p w:rsidR="006D7A9C" w:rsidRPr="006D7A9C" w:rsidRDefault="006D7A9C" w:rsidP="006D7A9C">
      <w:pPr>
        <w:autoSpaceDE w:val="0"/>
        <w:autoSpaceDN w:val="0"/>
        <w:adjustRightInd w:val="0"/>
        <w:rPr>
          <w:rFonts w:ascii="Bookman Old Style" w:eastAsiaTheme="minorHAnsi" w:hAnsi="Bookman Old Style" w:cs="Courier New"/>
          <w:bCs/>
          <w:sz w:val="24"/>
          <w:szCs w:val="24"/>
        </w:rPr>
      </w:pPr>
    </w:p>
    <w:p w:rsidR="006D7A9C" w:rsidRPr="006D7A9C" w:rsidRDefault="006D7A9C" w:rsidP="006D7A9C">
      <w:pPr>
        <w:autoSpaceDE w:val="0"/>
        <w:autoSpaceDN w:val="0"/>
        <w:adjustRightInd w:val="0"/>
        <w:rPr>
          <w:rFonts w:ascii="Bookman Old Style" w:eastAsiaTheme="minorHAnsi" w:hAnsi="Bookman Old Style" w:cs="Courier New"/>
          <w:bCs/>
          <w:sz w:val="24"/>
          <w:szCs w:val="24"/>
        </w:rPr>
      </w:pPr>
      <w:r>
        <w:rPr>
          <w:rFonts w:ascii="Bookman Old Style" w:eastAsiaTheme="minorHAnsi" w:hAnsi="Bookman Old Style" w:cs="Courier New"/>
          <w:bCs/>
          <w:sz w:val="24"/>
          <w:szCs w:val="24"/>
        </w:rPr>
        <w:lastRenderedPageBreak/>
        <w:t>Because of the magnitude of the potential harm that can occur to students because of the misuse of the internet, email, cell ph</w:t>
      </w:r>
      <w:r w:rsidR="00B4000C">
        <w:rPr>
          <w:rFonts w:ascii="Bookman Old Style" w:eastAsiaTheme="minorHAnsi" w:hAnsi="Bookman Old Style" w:cs="Courier New"/>
          <w:bCs/>
          <w:sz w:val="24"/>
          <w:szCs w:val="24"/>
        </w:rPr>
        <w:t>ones, and related support issues</w:t>
      </w:r>
      <w:r>
        <w:rPr>
          <w:rFonts w:ascii="Bookman Old Style" w:eastAsiaTheme="minorHAnsi" w:hAnsi="Bookman Old Style" w:cs="Courier New"/>
          <w:bCs/>
          <w:sz w:val="24"/>
          <w:szCs w:val="24"/>
        </w:rPr>
        <w:t>, school regulations regarding electronic abuse will be strictly enforced.</w:t>
      </w:r>
    </w:p>
    <w:sectPr w:rsidR="006D7A9C" w:rsidRPr="006D7A9C" w:rsidSect="00CC0C69">
      <w:footerReference w:type="even" r:id="rId11"/>
      <w:footerReference w:type="default" r:id="rId12"/>
      <w:pgSz w:w="12240" w:h="15840" w:code="1"/>
      <w:pgMar w:top="1440" w:right="1800" w:bottom="1440" w:left="1800" w:header="720" w:footer="720" w:gutter="0"/>
      <w:paperSrc w:first="2" w:other="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CDA" w:rsidRDefault="00100CDA" w:rsidP="00CC0C69">
      <w:r>
        <w:separator/>
      </w:r>
    </w:p>
  </w:endnote>
  <w:endnote w:type="continuationSeparator" w:id="0">
    <w:p w:rsidR="00100CDA" w:rsidRDefault="00100CDA" w:rsidP="00CC0C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DA" w:rsidRDefault="00100CDA" w:rsidP="00937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00CDA" w:rsidRDefault="00100C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DA" w:rsidRDefault="00100CDA" w:rsidP="00937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4FEB">
      <w:rPr>
        <w:rStyle w:val="PageNumber"/>
        <w:noProof/>
      </w:rPr>
      <w:t>1</w:t>
    </w:r>
    <w:r>
      <w:rPr>
        <w:rStyle w:val="PageNumber"/>
      </w:rPr>
      <w:fldChar w:fldCharType="end"/>
    </w:r>
  </w:p>
  <w:p w:rsidR="00100CDA" w:rsidRDefault="00100C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CDA" w:rsidRDefault="00100CDA" w:rsidP="00CC0C69">
      <w:r>
        <w:separator/>
      </w:r>
    </w:p>
  </w:footnote>
  <w:footnote w:type="continuationSeparator" w:id="0">
    <w:p w:rsidR="00100CDA" w:rsidRDefault="00100CDA" w:rsidP="00CC0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2C2"/>
    <w:multiLevelType w:val="hybridMultilevel"/>
    <w:tmpl w:val="332EC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D72B49"/>
    <w:multiLevelType w:val="singleLevel"/>
    <w:tmpl w:val="0F48FF16"/>
    <w:lvl w:ilvl="0">
      <w:numFmt w:val="bullet"/>
      <w:lvlText w:val="·"/>
      <w:lvlJc w:val="left"/>
      <w:pPr>
        <w:tabs>
          <w:tab w:val="num" w:pos="2304"/>
        </w:tabs>
        <w:ind w:left="2304" w:hanging="360"/>
      </w:pPr>
      <w:rPr>
        <w:rFonts w:ascii="Symbol" w:hAnsi="Symbol" w:hint="default"/>
        <w:color w:val="000000"/>
      </w:rPr>
    </w:lvl>
  </w:abstractNum>
  <w:abstractNum w:abstractNumId="2">
    <w:nsid w:val="19A7455C"/>
    <w:multiLevelType w:val="hybridMultilevel"/>
    <w:tmpl w:val="5B30A0EC"/>
    <w:lvl w:ilvl="0" w:tplc="2A9AB596">
      <w:start w:val="1"/>
      <w:numFmt w:val="decimal"/>
      <w:lvlText w:val="%1."/>
      <w:lvlJc w:val="left"/>
      <w:pPr>
        <w:ind w:left="1440" w:hanging="360"/>
      </w:pPr>
      <w:rPr>
        <w:rFonts w:ascii="Bookman Old Style" w:eastAsiaTheme="minorHAnsi" w:hAnsi="Bookman Old Style"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BC4DEF"/>
    <w:multiLevelType w:val="singleLevel"/>
    <w:tmpl w:val="6F88614C"/>
    <w:lvl w:ilvl="0">
      <w:numFmt w:val="bullet"/>
      <w:lvlText w:val="·"/>
      <w:lvlJc w:val="left"/>
      <w:pPr>
        <w:tabs>
          <w:tab w:val="num" w:pos="2088"/>
        </w:tabs>
        <w:ind w:left="2088" w:hanging="360"/>
      </w:pPr>
      <w:rPr>
        <w:rFonts w:ascii="Symbol" w:hAnsi="Symbol" w:hint="default"/>
        <w:color w:val="000000"/>
      </w:rPr>
    </w:lvl>
  </w:abstractNum>
  <w:abstractNum w:abstractNumId="4">
    <w:nsid w:val="26A836E0"/>
    <w:multiLevelType w:val="multilevel"/>
    <w:tmpl w:val="5BE4C1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058442B"/>
    <w:multiLevelType w:val="singleLevel"/>
    <w:tmpl w:val="7FE17742"/>
    <w:lvl w:ilvl="0">
      <w:numFmt w:val="bullet"/>
      <w:lvlText w:val="e"/>
      <w:lvlJc w:val="left"/>
      <w:pPr>
        <w:tabs>
          <w:tab w:val="num" w:pos="2088"/>
        </w:tabs>
        <w:ind w:left="2088" w:hanging="360"/>
      </w:pPr>
      <w:rPr>
        <w:rFonts w:ascii="Arial" w:hAnsi="Arial" w:hint="default"/>
        <w:color w:val="000000"/>
      </w:rPr>
    </w:lvl>
  </w:abstractNum>
  <w:abstractNum w:abstractNumId="6">
    <w:nsid w:val="41FF0675"/>
    <w:multiLevelType w:val="hybridMultilevel"/>
    <w:tmpl w:val="09C0825E"/>
    <w:lvl w:ilvl="0" w:tplc="9272A742">
      <w:numFmt w:val="bullet"/>
      <w:lvlText w:val=""/>
      <w:lvlJc w:val="left"/>
      <w:pPr>
        <w:ind w:left="2088" w:hanging="360"/>
      </w:pPr>
      <w:rPr>
        <w:rFonts w:ascii="Symbol" w:eastAsia="Times New Roman" w:hAnsi="Symbol" w:cs="Tahoma"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
    <w:nsid w:val="49F5DC8D"/>
    <w:multiLevelType w:val="singleLevel"/>
    <w:tmpl w:val="57036075"/>
    <w:lvl w:ilvl="0">
      <w:numFmt w:val="bullet"/>
      <w:lvlText w:val="·"/>
      <w:lvlJc w:val="left"/>
      <w:pPr>
        <w:tabs>
          <w:tab w:val="num" w:pos="2304"/>
        </w:tabs>
        <w:ind w:left="1944"/>
      </w:pPr>
      <w:rPr>
        <w:rFonts w:ascii="Symbol" w:hAnsi="Symbol" w:hint="default"/>
        <w:color w:val="000000"/>
      </w:rPr>
    </w:lvl>
  </w:abstractNum>
  <w:abstractNum w:abstractNumId="8">
    <w:nsid w:val="5B419BF4"/>
    <w:multiLevelType w:val="singleLevel"/>
    <w:tmpl w:val="072E6462"/>
    <w:lvl w:ilvl="0">
      <w:numFmt w:val="bullet"/>
      <w:lvlText w:val="·"/>
      <w:lvlJc w:val="left"/>
      <w:pPr>
        <w:tabs>
          <w:tab w:val="num" w:pos="2304"/>
        </w:tabs>
        <w:ind w:left="2304" w:hanging="432"/>
      </w:pPr>
      <w:rPr>
        <w:rFonts w:ascii="Symbol" w:hAnsi="Symbol" w:hint="default"/>
        <w:color w:val="000000"/>
      </w:rPr>
    </w:lvl>
  </w:abstractNum>
  <w:abstractNum w:abstractNumId="9">
    <w:nsid w:val="60F208A6"/>
    <w:multiLevelType w:val="singleLevel"/>
    <w:tmpl w:val="5FEC561E"/>
    <w:lvl w:ilvl="0">
      <w:start w:val="1"/>
      <w:numFmt w:val="decimal"/>
      <w:lvlText w:val="%1."/>
      <w:lvlJc w:val="left"/>
      <w:pPr>
        <w:tabs>
          <w:tab w:val="num" w:pos="720"/>
        </w:tabs>
        <w:ind w:left="720" w:hanging="360"/>
      </w:pPr>
      <w:rPr>
        <w:rFonts w:cs="Times New Roman"/>
        <w:color w:val="000000"/>
      </w:rPr>
    </w:lvl>
  </w:abstractNum>
  <w:abstractNum w:abstractNumId="10">
    <w:nsid w:val="6CB49EE6"/>
    <w:multiLevelType w:val="singleLevel"/>
    <w:tmpl w:val="7954C343"/>
    <w:lvl w:ilvl="0">
      <w:numFmt w:val="bullet"/>
      <w:lvlText w:val="·"/>
      <w:lvlJc w:val="left"/>
      <w:pPr>
        <w:tabs>
          <w:tab w:val="num" w:pos="2304"/>
        </w:tabs>
        <w:ind w:left="1872"/>
      </w:pPr>
      <w:rPr>
        <w:rFonts w:ascii="Symbol" w:hAnsi="Symbol" w:hint="default"/>
        <w:color w:val="000000"/>
      </w:rPr>
    </w:lvl>
  </w:abstractNum>
  <w:abstractNum w:abstractNumId="11">
    <w:nsid w:val="73BB242D"/>
    <w:multiLevelType w:val="hybridMultilevel"/>
    <w:tmpl w:val="30BCF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6B6764"/>
    <w:multiLevelType w:val="singleLevel"/>
    <w:tmpl w:val="4B84419C"/>
    <w:lvl w:ilvl="0">
      <w:numFmt w:val="bullet"/>
      <w:lvlText w:val="·"/>
      <w:lvlJc w:val="left"/>
      <w:pPr>
        <w:tabs>
          <w:tab w:val="num" w:pos="2304"/>
        </w:tabs>
        <w:ind w:left="2304" w:hanging="360"/>
      </w:pPr>
      <w:rPr>
        <w:rFonts w:ascii="Symbol" w:hAnsi="Symbol" w:hint="default"/>
        <w:color w:val="000000"/>
      </w:rPr>
    </w:lvl>
  </w:abstractNum>
  <w:abstractNum w:abstractNumId="13">
    <w:nsid w:val="7EF5E168"/>
    <w:multiLevelType w:val="singleLevel"/>
    <w:tmpl w:val="27B375BE"/>
    <w:lvl w:ilvl="0">
      <w:start w:val="1"/>
      <w:numFmt w:val="decimal"/>
      <w:lvlText w:val="%1."/>
      <w:lvlJc w:val="left"/>
      <w:pPr>
        <w:tabs>
          <w:tab w:val="num" w:pos="2160"/>
        </w:tabs>
        <w:ind w:left="1728"/>
      </w:pPr>
      <w:rPr>
        <w:rFonts w:cs="Times New Roman"/>
        <w:color w:val="000000"/>
      </w:rPr>
    </w:lvl>
  </w:abstractNum>
  <w:num w:numId="1">
    <w:abstractNumId w:val="4"/>
  </w:num>
  <w:num w:numId="2">
    <w:abstractNumId w:val="11"/>
  </w:num>
  <w:num w:numId="3">
    <w:abstractNumId w:val="9"/>
  </w:num>
  <w:num w:numId="4">
    <w:abstractNumId w:val="12"/>
  </w:num>
  <w:num w:numId="5">
    <w:abstractNumId w:val="1"/>
  </w:num>
  <w:num w:numId="6">
    <w:abstractNumId w:val="7"/>
  </w:num>
  <w:num w:numId="7">
    <w:abstractNumId w:val="10"/>
  </w:num>
  <w:num w:numId="8">
    <w:abstractNumId w:val="8"/>
  </w:num>
  <w:num w:numId="9">
    <w:abstractNumId w:val="13"/>
  </w:num>
  <w:num w:numId="10">
    <w:abstractNumId w:val="3"/>
  </w:num>
  <w:num w:numId="11">
    <w:abstractNumId w:val="5"/>
  </w:num>
  <w:num w:numId="12">
    <w:abstractNumId w:val="6"/>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19AB"/>
    <w:rsid w:val="00002920"/>
    <w:rsid w:val="00005871"/>
    <w:rsid w:val="00005ECF"/>
    <w:rsid w:val="000410C5"/>
    <w:rsid w:val="00063AAD"/>
    <w:rsid w:val="0006691C"/>
    <w:rsid w:val="000876F2"/>
    <w:rsid w:val="000A3FA3"/>
    <w:rsid w:val="000B79CB"/>
    <w:rsid w:val="000D4039"/>
    <w:rsid w:val="000E0613"/>
    <w:rsid w:val="000E3E08"/>
    <w:rsid w:val="000F2EB6"/>
    <w:rsid w:val="00100CDA"/>
    <w:rsid w:val="00114E5A"/>
    <w:rsid w:val="00167202"/>
    <w:rsid w:val="0018042C"/>
    <w:rsid w:val="001823CC"/>
    <w:rsid w:val="001C109F"/>
    <w:rsid w:val="001F49FB"/>
    <w:rsid w:val="00207549"/>
    <w:rsid w:val="00223FA5"/>
    <w:rsid w:val="002428E1"/>
    <w:rsid w:val="0028431F"/>
    <w:rsid w:val="00293C5A"/>
    <w:rsid w:val="002C47A9"/>
    <w:rsid w:val="002F7DF4"/>
    <w:rsid w:val="00302294"/>
    <w:rsid w:val="00303A85"/>
    <w:rsid w:val="00340575"/>
    <w:rsid w:val="003528E1"/>
    <w:rsid w:val="0039268E"/>
    <w:rsid w:val="003929D9"/>
    <w:rsid w:val="003A4617"/>
    <w:rsid w:val="003B0115"/>
    <w:rsid w:val="003C4E35"/>
    <w:rsid w:val="003D4166"/>
    <w:rsid w:val="003E7FB7"/>
    <w:rsid w:val="003F2489"/>
    <w:rsid w:val="004167A1"/>
    <w:rsid w:val="004420EA"/>
    <w:rsid w:val="0046033A"/>
    <w:rsid w:val="004664AD"/>
    <w:rsid w:val="00473A47"/>
    <w:rsid w:val="00473E7A"/>
    <w:rsid w:val="00485B25"/>
    <w:rsid w:val="004B16C9"/>
    <w:rsid w:val="004D2CC8"/>
    <w:rsid w:val="004E5654"/>
    <w:rsid w:val="004F7E8D"/>
    <w:rsid w:val="00511238"/>
    <w:rsid w:val="00522A81"/>
    <w:rsid w:val="00573C5E"/>
    <w:rsid w:val="005842C5"/>
    <w:rsid w:val="00584655"/>
    <w:rsid w:val="005A4E3F"/>
    <w:rsid w:val="005A5AB6"/>
    <w:rsid w:val="005B3EE4"/>
    <w:rsid w:val="005C5F5E"/>
    <w:rsid w:val="005D689C"/>
    <w:rsid w:val="005E1104"/>
    <w:rsid w:val="005E7323"/>
    <w:rsid w:val="00605578"/>
    <w:rsid w:val="00606EC4"/>
    <w:rsid w:val="006536BB"/>
    <w:rsid w:val="006572B3"/>
    <w:rsid w:val="00664B79"/>
    <w:rsid w:val="006B38C3"/>
    <w:rsid w:val="006C43FA"/>
    <w:rsid w:val="006D7A9C"/>
    <w:rsid w:val="006F06CE"/>
    <w:rsid w:val="006F2027"/>
    <w:rsid w:val="00700777"/>
    <w:rsid w:val="00730BCC"/>
    <w:rsid w:val="0073393A"/>
    <w:rsid w:val="007542F9"/>
    <w:rsid w:val="007571A7"/>
    <w:rsid w:val="0079278B"/>
    <w:rsid w:val="00792C5F"/>
    <w:rsid w:val="007953C0"/>
    <w:rsid w:val="00795D1B"/>
    <w:rsid w:val="007B377F"/>
    <w:rsid w:val="007F5364"/>
    <w:rsid w:val="00802D47"/>
    <w:rsid w:val="00803A6C"/>
    <w:rsid w:val="00817A2B"/>
    <w:rsid w:val="0083433B"/>
    <w:rsid w:val="00837FD9"/>
    <w:rsid w:val="008603CC"/>
    <w:rsid w:val="00875248"/>
    <w:rsid w:val="008A0E5B"/>
    <w:rsid w:val="008B4FEB"/>
    <w:rsid w:val="00902B72"/>
    <w:rsid w:val="0090719C"/>
    <w:rsid w:val="0091627B"/>
    <w:rsid w:val="009247AB"/>
    <w:rsid w:val="00937F90"/>
    <w:rsid w:val="009408AF"/>
    <w:rsid w:val="00977F05"/>
    <w:rsid w:val="00990EA0"/>
    <w:rsid w:val="00991F35"/>
    <w:rsid w:val="009A68AB"/>
    <w:rsid w:val="00A11D04"/>
    <w:rsid w:val="00A24028"/>
    <w:rsid w:val="00A43D0A"/>
    <w:rsid w:val="00A44A6A"/>
    <w:rsid w:val="00A47C58"/>
    <w:rsid w:val="00A63D2D"/>
    <w:rsid w:val="00A75BE3"/>
    <w:rsid w:val="00A80AAB"/>
    <w:rsid w:val="00A95C65"/>
    <w:rsid w:val="00AB2FDE"/>
    <w:rsid w:val="00AE4639"/>
    <w:rsid w:val="00B1698D"/>
    <w:rsid w:val="00B4000C"/>
    <w:rsid w:val="00B4461F"/>
    <w:rsid w:val="00B45227"/>
    <w:rsid w:val="00B47DC4"/>
    <w:rsid w:val="00B5498F"/>
    <w:rsid w:val="00B83D29"/>
    <w:rsid w:val="00B84946"/>
    <w:rsid w:val="00BA5DB1"/>
    <w:rsid w:val="00BC3CDE"/>
    <w:rsid w:val="00BC5877"/>
    <w:rsid w:val="00BE0D92"/>
    <w:rsid w:val="00C02987"/>
    <w:rsid w:val="00C13AEA"/>
    <w:rsid w:val="00C25FF0"/>
    <w:rsid w:val="00C368A1"/>
    <w:rsid w:val="00C427AF"/>
    <w:rsid w:val="00C6570D"/>
    <w:rsid w:val="00C85E8D"/>
    <w:rsid w:val="00C92D81"/>
    <w:rsid w:val="00CB21B3"/>
    <w:rsid w:val="00CC0C69"/>
    <w:rsid w:val="00CC563E"/>
    <w:rsid w:val="00CC5B2A"/>
    <w:rsid w:val="00CD0475"/>
    <w:rsid w:val="00CD4368"/>
    <w:rsid w:val="00CE6A7F"/>
    <w:rsid w:val="00CF1A1C"/>
    <w:rsid w:val="00D04F43"/>
    <w:rsid w:val="00D07BCB"/>
    <w:rsid w:val="00D23ED6"/>
    <w:rsid w:val="00D4175F"/>
    <w:rsid w:val="00D44A2D"/>
    <w:rsid w:val="00D569BB"/>
    <w:rsid w:val="00D627BC"/>
    <w:rsid w:val="00D62FF8"/>
    <w:rsid w:val="00D67813"/>
    <w:rsid w:val="00E3526E"/>
    <w:rsid w:val="00E500E7"/>
    <w:rsid w:val="00E71421"/>
    <w:rsid w:val="00E86194"/>
    <w:rsid w:val="00EB24D4"/>
    <w:rsid w:val="00EB55A5"/>
    <w:rsid w:val="00EC19AB"/>
    <w:rsid w:val="00EC4CD5"/>
    <w:rsid w:val="00EE715E"/>
    <w:rsid w:val="00EF5150"/>
    <w:rsid w:val="00F24BB7"/>
    <w:rsid w:val="00F31366"/>
    <w:rsid w:val="00F3635D"/>
    <w:rsid w:val="00F82E81"/>
    <w:rsid w:val="00FD5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A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19AB"/>
    <w:pPr>
      <w:suppressAutoHyphens/>
    </w:pPr>
    <w:rPr>
      <w:rFonts w:ascii="Bookman Old Style" w:hAnsi="Bookman Old Style"/>
      <w:sz w:val="24"/>
    </w:rPr>
  </w:style>
  <w:style w:type="character" w:customStyle="1" w:styleId="BodyTextChar">
    <w:name w:val="Body Text Char"/>
    <w:basedOn w:val="DefaultParagraphFont"/>
    <w:link w:val="BodyText"/>
    <w:rsid w:val="00EC19AB"/>
    <w:rPr>
      <w:rFonts w:ascii="Bookman Old Style" w:eastAsia="Times New Roman" w:hAnsi="Bookman Old Style" w:cs="Times New Roman"/>
      <w:sz w:val="24"/>
      <w:szCs w:val="20"/>
    </w:rPr>
  </w:style>
  <w:style w:type="paragraph" w:styleId="Date">
    <w:name w:val="Date"/>
    <w:basedOn w:val="Normal"/>
    <w:next w:val="Normal"/>
    <w:link w:val="DateChar"/>
    <w:rsid w:val="00EC19AB"/>
  </w:style>
  <w:style w:type="character" w:customStyle="1" w:styleId="DateChar">
    <w:name w:val="Date Char"/>
    <w:basedOn w:val="DefaultParagraphFont"/>
    <w:link w:val="Date"/>
    <w:rsid w:val="00EC19AB"/>
    <w:rPr>
      <w:rFonts w:ascii="Arial" w:eastAsia="Times New Roman" w:hAnsi="Arial" w:cs="Times New Roman"/>
      <w:sz w:val="20"/>
      <w:szCs w:val="20"/>
    </w:rPr>
  </w:style>
  <w:style w:type="paragraph" w:styleId="Footer">
    <w:name w:val="footer"/>
    <w:basedOn w:val="Normal"/>
    <w:link w:val="FooterChar"/>
    <w:uiPriority w:val="99"/>
    <w:rsid w:val="00EC19AB"/>
    <w:pPr>
      <w:tabs>
        <w:tab w:val="center" w:pos="4320"/>
        <w:tab w:val="right" w:pos="8640"/>
      </w:tabs>
    </w:pPr>
  </w:style>
  <w:style w:type="character" w:customStyle="1" w:styleId="FooterChar">
    <w:name w:val="Footer Char"/>
    <w:basedOn w:val="DefaultParagraphFont"/>
    <w:link w:val="Footer"/>
    <w:uiPriority w:val="99"/>
    <w:rsid w:val="00EC19AB"/>
    <w:rPr>
      <w:rFonts w:ascii="Arial" w:eastAsia="Times New Roman" w:hAnsi="Arial" w:cs="Times New Roman"/>
      <w:sz w:val="20"/>
      <w:szCs w:val="20"/>
    </w:rPr>
  </w:style>
  <w:style w:type="character" w:styleId="PageNumber">
    <w:name w:val="page number"/>
    <w:basedOn w:val="DefaultParagraphFont"/>
    <w:rsid w:val="00EC19AB"/>
  </w:style>
  <w:style w:type="character" w:styleId="Hyperlink">
    <w:name w:val="Hyperlink"/>
    <w:basedOn w:val="DefaultParagraphFont"/>
    <w:rsid w:val="00EC19AB"/>
    <w:rPr>
      <w:color w:val="0000FF"/>
      <w:u w:val="single"/>
    </w:rPr>
  </w:style>
  <w:style w:type="paragraph" w:styleId="NormalWeb">
    <w:name w:val="Normal (Web)"/>
    <w:basedOn w:val="Normal"/>
    <w:uiPriority w:val="99"/>
    <w:unhideWhenUsed/>
    <w:rsid w:val="00EC19AB"/>
    <w:pPr>
      <w:spacing w:before="100" w:beforeAutospacing="1" w:after="100" w:afterAutospacing="1"/>
    </w:pPr>
    <w:rPr>
      <w:rFonts w:ascii="Times New Roman" w:hAnsi="Times New Roman"/>
      <w:sz w:val="24"/>
      <w:szCs w:val="24"/>
    </w:rPr>
  </w:style>
  <w:style w:type="paragraph" w:customStyle="1" w:styleId="Default">
    <w:name w:val="Default"/>
    <w:rsid w:val="00CF1A1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 2"/>
    <w:basedOn w:val="Normal"/>
    <w:uiPriority w:val="99"/>
    <w:rsid w:val="003528E1"/>
    <w:pPr>
      <w:widowControl w:val="0"/>
      <w:autoSpaceDE w:val="0"/>
      <w:autoSpaceDN w:val="0"/>
      <w:spacing w:line="312" w:lineRule="atLeast"/>
      <w:ind w:left="1728"/>
    </w:pPr>
    <w:rPr>
      <w:rFonts w:ascii="Times New Roman" w:eastAsiaTheme="minorEastAsia" w:hAnsi="Times New Roman"/>
      <w:sz w:val="24"/>
      <w:szCs w:val="24"/>
    </w:rPr>
  </w:style>
  <w:style w:type="paragraph" w:customStyle="1" w:styleId="Style1">
    <w:name w:val="Style 1"/>
    <w:basedOn w:val="Normal"/>
    <w:uiPriority w:val="99"/>
    <w:rsid w:val="003528E1"/>
    <w:pPr>
      <w:widowControl w:val="0"/>
      <w:autoSpaceDE w:val="0"/>
      <w:autoSpaceDN w:val="0"/>
      <w:spacing w:before="108" w:line="312" w:lineRule="atLeast"/>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528E1"/>
    <w:rPr>
      <w:rFonts w:ascii="Tahoma" w:hAnsi="Tahoma" w:cs="Tahoma"/>
      <w:sz w:val="16"/>
      <w:szCs w:val="16"/>
    </w:rPr>
  </w:style>
  <w:style w:type="character" w:customStyle="1" w:styleId="BalloonTextChar">
    <w:name w:val="Balloon Text Char"/>
    <w:basedOn w:val="DefaultParagraphFont"/>
    <w:link w:val="BalloonText"/>
    <w:uiPriority w:val="99"/>
    <w:semiHidden/>
    <w:rsid w:val="003528E1"/>
    <w:rPr>
      <w:rFonts w:ascii="Tahoma" w:eastAsia="Times New Roman" w:hAnsi="Tahoma" w:cs="Tahoma"/>
      <w:sz w:val="16"/>
      <w:szCs w:val="16"/>
    </w:rPr>
  </w:style>
  <w:style w:type="paragraph" w:styleId="Header">
    <w:name w:val="header"/>
    <w:basedOn w:val="Normal"/>
    <w:link w:val="HeaderChar"/>
    <w:uiPriority w:val="99"/>
    <w:semiHidden/>
    <w:unhideWhenUsed/>
    <w:rsid w:val="0079278B"/>
    <w:pPr>
      <w:tabs>
        <w:tab w:val="center" w:pos="4680"/>
        <w:tab w:val="right" w:pos="9360"/>
      </w:tabs>
    </w:pPr>
  </w:style>
  <w:style w:type="character" w:customStyle="1" w:styleId="HeaderChar">
    <w:name w:val="Header Char"/>
    <w:basedOn w:val="DefaultParagraphFont"/>
    <w:link w:val="Header"/>
    <w:uiPriority w:val="99"/>
    <w:semiHidden/>
    <w:rsid w:val="0079278B"/>
    <w:rPr>
      <w:rFonts w:ascii="Arial" w:eastAsia="Times New Roman" w:hAnsi="Arial" w:cs="Times New Roman"/>
      <w:sz w:val="20"/>
      <w:szCs w:val="20"/>
    </w:rPr>
  </w:style>
  <w:style w:type="paragraph" w:styleId="ListParagraph">
    <w:name w:val="List Paragraph"/>
    <w:basedOn w:val="Normal"/>
    <w:uiPriority w:val="34"/>
    <w:qFormat/>
    <w:rsid w:val="001804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A37BF6D0F16F428C29B0D770CEFDCF" ma:contentTypeVersion="1" ma:contentTypeDescription="Create a new document." ma:contentTypeScope="" ma:versionID="964c61408d5b4887a365604dbc35d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968CB0B-B326-4DBB-8EAC-BD06E9ABDCDF}"/>
</file>

<file path=customXml/itemProps2.xml><?xml version="1.0" encoding="utf-8"?>
<ds:datastoreItem xmlns:ds="http://schemas.openxmlformats.org/officeDocument/2006/customXml" ds:itemID="{2B487AE7-1F0C-454F-96F0-22C3725F6C58}"/>
</file>

<file path=customXml/itemProps3.xml><?xml version="1.0" encoding="utf-8"?>
<ds:datastoreItem xmlns:ds="http://schemas.openxmlformats.org/officeDocument/2006/customXml" ds:itemID="{F9DB7884-E839-4B06-9BEA-6F0F534D400B}"/>
</file>

<file path=customXml/itemProps4.xml><?xml version="1.0" encoding="utf-8"?>
<ds:datastoreItem xmlns:ds="http://schemas.openxmlformats.org/officeDocument/2006/customXml" ds:itemID="{409F5416-C95A-4BE9-9693-AF0E8512C6F2}"/>
</file>

<file path=docProps/app.xml><?xml version="1.0" encoding="utf-8"?>
<Properties xmlns="http://schemas.openxmlformats.org/officeDocument/2006/extended-properties" xmlns:vt="http://schemas.openxmlformats.org/officeDocument/2006/docPropsVTypes">
  <Template>Normal</Template>
  <TotalTime>50</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WDE</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bhayes1</dc:creator>
  <cp:lastModifiedBy>Bruce Hayes</cp:lastModifiedBy>
  <cp:revision>20</cp:revision>
  <cp:lastPrinted>2009-08-26T21:12:00Z</cp:lastPrinted>
  <dcterms:created xsi:type="dcterms:W3CDTF">2009-08-26T20:43:00Z</dcterms:created>
  <dcterms:modified xsi:type="dcterms:W3CDTF">2011-03-23T22:26:00Z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0x010100BCA37BF6D0F16F428C29B0D770CEFDCF</vt:lpwstr>
  </property>
</Properties>
</file>