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D5" w:rsidRDefault="006036D5"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6036D5" w:rsidRDefault="006036D5" w:rsidP="006036D5">
      <w:pPr>
        <w:framePr w:w="1378" w:hSpace="180" w:wrap="around" w:vAnchor="text" w:hAnchor="page" w:x="493" w:y="151"/>
        <w:ind w:left="-720" w:firstLine="720"/>
        <w:rPr>
          <w:rFonts w:ascii="Univers" w:hAnsi="Univers"/>
          <w:b/>
          <w:sz w:val="18"/>
        </w:rPr>
      </w:pPr>
      <w:r>
        <w:rPr>
          <w:rFonts w:ascii="Univers" w:hAnsi="Univers"/>
          <w:b/>
          <w:sz w:val="18"/>
        </w:rPr>
        <w:t>United States</w:t>
      </w:r>
    </w:p>
    <w:p w:rsidR="006036D5" w:rsidRDefault="006036D5" w:rsidP="006036D5">
      <w:pPr>
        <w:framePr w:w="1378" w:hSpace="180" w:wrap="around" w:vAnchor="text" w:hAnchor="page" w:x="493" w:y="151"/>
        <w:ind w:left="-720" w:firstLine="720"/>
        <w:rPr>
          <w:rFonts w:ascii="Univers" w:hAnsi="Univers"/>
          <w:b/>
          <w:sz w:val="18"/>
        </w:rPr>
      </w:pPr>
      <w:r>
        <w:rPr>
          <w:rFonts w:ascii="Univers" w:hAnsi="Univers"/>
          <w:b/>
          <w:sz w:val="18"/>
        </w:rPr>
        <w:t>Department of</w:t>
      </w:r>
    </w:p>
    <w:p w:rsidR="006036D5" w:rsidRDefault="006036D5" w:rsidP="006036D5">
      <w:pPr>
        <w:framePr w:w="1378" w:hSpace="180" w:wrap="around" w:vAnchor="text" w:hAnchor="page" w:x="493" w:y="151"/>
        <w:ind w:left="-720" w:firstLine="720"/>
      </w:pPr>
      <w:r>
        <w:rPr>
          <w:rFonts w:ascii="Univers" w:hAnsi="Univers"/>
          <w:b/>
          <w:sz w:val="18"/>
        </w:rPr>
        <w:t>Agriculture</w:t>
      </w:r>
    </w:p>
    <w:p w:rsidR="006036D5" w:rsidRDefault="006036D5" w:rsidP="006036D5">
      <w:pPr>
        <w:framePr w:w="1378" w:hSpace="180" w:wrap="around" w:vAnchor="text" w:hAnchor="page" w:x="493" w:y="151"/>
        <w:ind w:left="-720" w:firstLine="720"/>
      </w:pP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Food and</w:t>
      </w: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Service</w:t>
      </w: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3101 Park</w:t>
      </w: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Center Drive</w:t>
      </w:r>
    </w:p>
    <w:p w:rsidR="006036D5" w:rsidRDefault="006036D5" w:rsidP="006036D5">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22302-1500</w:t>
      </w: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8C60A9" w:rsidRPr="008C60A9" w:rsidRDefault="00887C9F" w:rsidP="008C60A9">
      <w:pPr>
        <w:rPr>
          <w:sz w:val="24"/>
          <w:szCs w:val="24"/>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r w:rsidR="008C60A9" w:rsidRPr="008C60A9">
        <w:rPr>
          <w:b/>
          <w:sz w:val="24"/>
          <w:szCs w:val="24"/>
        </w:rPr>
        <w:t>DATE:</w:t>
      </w:r>
      <w:r w:rsidR="008C60A9" w:rsidRPr="008C60A9">
        <w:rPr>
          <w:b/>
          <w:sz w:val="24"/>
          <w:szCs w:val="24"/>
        </w:rPr>
        <w:tab/>
      </w:r>
      <w:r w:rsidR="008C60A9" w:rsidRPr="008C60A9">
        <w:rPr>
          <w:b/>
          <w:sz w:val="24"/>
          <w:szCs w:val="24"/>
        </w:rPr>
        <w:tab/>
        <w:t>February 18, 2011</w:t>
      </w:r>
    </w:p>
    <w:p w:rsidR="008C60A9" w:rsidRPr="008C60A9" w:rsidRDefault="008C60A9" w:rsidP="008C60A9">
      <w:pPr>
        <w:rPr>
          <w:b/>
          <w:sz w:val="24"/>
          <w:szCs w:val="24"/>
        </w:rPr>
      </w:pPr>
    </w:p>
    <w:p w:rsidR="008C60A9" w:rsidRPr="008C60A9" w:rsidRDefault="008C60A9" w:rsidP="008C60A9">
      <w:pPr>
        <w:rPr>
          <w:sz w:val="24"/>
          <w:szCs w:val="24"/>
        </w:rPr>
      </w:pPr>
      <w:r w:rsidRPr="008C60A9">
        <w:rPr>
          <w:b/>
          <w:sz w:val="24"/>
          <w:szCs w:val="24"/>
        </w:rPr>
        <w:t>MEMO CODE:</w:t>
      </w:r>
      <w:r w:rsidRPr="008C60A9">
        <w:rPr>
          <w:b/>
          <w:sz w:val="24"/>
          <w:szCs w:val="24"/>
        </w:rPr>
        <w:tab/>
      </w:r>
      <w:r w:rsidRPr="008C60A9">
        <w:rPr>
          <w:sz w:val="24"/>
          <w:szCs w:val="24"/>
        </w:rPr>
        <w:t>SP 20-2011, CACFP 10-2011, SFSP 07-2011</w:t>
      </w:r>
    </w:p>
    <w:p w:rsidR="008C60A9" w:rsidRPr="008C60A9" w:rsidRDefault="008C60A9" w:rsidP="008C60A9">
      <w:pPr>
        <w:rPr>
          <w:b/>
          <w:sz w:val="24"/>
          <w:szCs w:val="24"/>
        </w:rPr>
      </w:pPr>
    </w:p>
    <w:p w:rsidR="008C60A9" w:rsidRPr="008C60A9" w:rsidRDefault="008C60A9" w:rsidP="008C60A9">
      <w:pPr>
        <w:ind w:left="1440" w:hanging="1440"/>
        <w:rPr>
          <w:sz w:val="24"/>
          <w:szCs w:val="24"/>
        </w:rPr>
      </w:pPr>
      <w:r w:rsidRPr="008C60A9">
        <w:rPr>
          <w:b/>
          <w:sz w:val="24"/>
          <w:szCs w:val="24"/>
        </w:rPr>
        <w:t>SUBJECT:</w:t>
      </w:r>
      <w:r w:rsidRPr="008C60A9">
        <w:rPr>
          <w:sz w:val="24"/>
          <w:szCs w:val="24"/>
        </w:rPr>
        <w:tab/>
      </w:r>
      <w:r>
        <w:rPr>
          <w:sz w:val="24"/>
          <w:szCs w:val="24"/>
        </w:rPr>
        <w:tab/>
      </w:r>
      <w:r w:rsidRPr="008C60A9">
        <w:rPr>
          <w:sz w:val="24"/>
          <w:szCs w:val="24"/>
        </w:rPr>
        <w:t xml:space="preserve">Child Nutrition and WIC Reauthorization 2010: Section 361, </w:t>
      </w:r>
      <w:r w:rsidRPr="008C60A9">
        <w:rPr>
          <w:sz w:val="24"/>
          <w:szCs w:val="24"/>
        </w:rPr>
        <w:br/>
      </w:r>
      <w:r w:rsidRPr="008C60A9">
        <w:rPr>
          <w:sz w:val="24"/>
          <w:szCs w:val="24"/>
        </w:rPr>
        <w:tab/>
      </w:r>
      <w:r w:rsidRPr="008C60A9">
        <w:rPr>
          <w:sz w:val="24"/>
          <w:szCs w:val="24"/>
        </w:rPr>
        <w:tab/>
      </w:r>
      <w:r>
        <w:rPr>
          <w:sz w:val="24"/>
          <w:szCs w:val="24"/>
        </w:rPr>
        <w:tab/>
      </w:r>
      <w:r w:rsidRPr="008C60A9">
        <w:rPr>
          <w:sz w:val="24"/>
          <w:szCs w:val="24"/>
        </w:rPr>
        <w:t xml:space="preserve">Full Use of Federal Funds </w:t>
      </w:r>
    </w:p>
    <w:p w:rsidR="008C60A9" w:rsidRPr="008C60A9" w:rsidRDefault="008C60A9" w:rsidP="008C60A9">
      <w:pPr>
        <w:rPr>
          <w:sz w:val="24"/>
          <w:szCs w:val="24"/>
        </w:rPr>
      </w:pPr>
    </w:p>
    <w:p w:rsidR="008C60A9" w:rsidRPr="008C60A9" w:rsidRDefault="008C60A9" w:rsidP="008C60A9">
      <w:pPr>
        <w:rPr>
          <w:sz w:val="24"/>
          <w:szCs w:val="24"/>
        </w:rPr>
      </w:pPr>
      <w:r w:rsidRPr="008C60A9">
        <w:rPr>
          <w:b/>
          <w:sz w:val="24"/>
          <w:szCs w:val="24"/>
        </w:rPr>
        <w:t>TO:</w:t>
      </w:r>
      <w:r w:rsidRPr="008C60A9">
        <w:rPr>
          <w:sz w:val="24"/>
          <w:szCs w:val="24"/>
        </w:rPr>
        <w:tab/>
      </w:r>
      <w:r w:rsidRPr="008C60A9">
        <w:rPr>
          <w:sz w:val="24"/>
          <w:szCs w:val="24"/>
        </w:rPr>
        <w:tab/>
      </w:r>
      <w:r>
        <w:rPr>
          <w:sz w:val="24"/>
          <w:szCs w:val="24"/>
        </w:rPr>
        <w:tab/>
      </w:r>
      <w:r w:rsidRPr="008C60A9">
        <w:rPr>
          <w:sz w:val="24"/>
          <w:szCs w:val="24"/>
        </w:rPr>
        <w:t>Regional Directors</w:t>
      </w:r>
    </w:p>
    <w:p w:rsidR="008C60A9" w:rsidRPr="008C60A9" w:rsidRDefault="008C60A9" w:rsidP="008C60A9">
      <w:pPr>
        <w:rPr>
          <w:sz w:val="24"/>
          <w:szCs w:val="24"/>
        </w:rPr>
      </w:pPr>
      <w:r w:rsidRPr="008C60A9">
        <w:rPr>
          <w:sz w:val="24"/>
          <w:szCs w:val="24"/>
        </w:rPr>
        <w:tab/>
      </w:r>
      <w:r w:rsidRPr="008C60A9">
        <w:rPr>
          <w:sz w:val="24"/>
          <w:szCs w:val="24"/>
        </w:rPr>
        <w:tab/>
      </w:r>
      <w:r>
        <w:rPr>
          <w:sz w:val="24"/>
          <w:szCs w:val="24"/>
        </w:rPr>
        <w:tab/>
      </w:r>
      <w:r w:rsidRPr="008C60A9">
        <w:rPr>
          <w:sz w:val="24"/>
          <w:szCs w:val="24"/>
        </w:rPr>
        <w:t>Special Nutrition Programs</w:t>
      </w:r>
    </w:p>
    <w:p w:rsidR="008C60A9" w:rsidRPr="008C60A9" w:rsidRDefault="008C60A9" w:rsidP="008C60A9">
      <w:pPr>
        <w:rPr>
          <w:sz w:val="24"/>
          <w:szCs w:val="24"/>
        </w:rPr>
      </w:pPr>
      <w:r w:rsidRPr="008C60A9">
        <w:rPr>
          <w:sz w:val="24"/>
          <w:szCs w:val="24"/>
        </w:rPr>
        <w:tab/>
      </w:r>
      <w:r w:rsidRPr="008C60A9">
        <w:rPr>
          <w:sz w:val="24"/>
          <w:szCs w:val="24"/>
        </w:rPr>
        <w:tab/>
      </w:r>
      <w:r>
        <w:rPr>
          <w:sz w:val="24"/>
          <w:szCs w:val="24"/>
        </w:rPr>
        <w:tab/>
      </w:r>
      <w:r w:rsidRPr="008C60A9">
        <w:rPr>
          <w:sz w:val="24"/>
          <w:szCs w:val="24"/>
        </w:rPr>
        <w:t>All Regions</w:t>
      </w:r>
    </w:p>
    <w:p w:rsidR="008C60A9" w:rsidRPr="008C60A9" w:rsidRDefault="008C60A9" w:rsidP="008C60A9">
      <w:pPr>
        <w:rPr>
          <w:sz w:val="24"/>
          <w:szCs w:val="24"/>
        </w:rPr>
      </w:pPr>
    </w:p>
    <w:p w:rsidR="008C60A9" w:rsidRPr="008C60A9" w:rsidRDefault="008C60A9" w:rsidP="008C60A9">
      <w:pPr>
        <w:ind w:left="1440"/>
        <w:rPr>
          <w:sz w:val="24"/>
          <w:szCs w:val="24"/>
        </w:rPr>
      </w:pPr>
      <w:r w:rsidRPr="008C60A9">
        <w:rPr>
          <w:sz w:val="24"/>
          <w:szCs w:val="24"/>
        </w:rPr>
        <w:tab/>
      </w:r>
      <w:r w:rsidRPr="008C60A9">
        <w:rPr>
          <w:sz w:val="24"/>
          <w:szCs w:val="24"/>
        </w:rPr>
        <w:tab/>
      </w:r>
      <w:r>
        <w:rPr>
          <w:sz w:val="24"/>
          <w:szCs w:val="24"/>
        </w:rPr>
        <w:tab/>
      </w:r>
      <w:r w:rsidRPr="008C60A9">
        <w:rPr>
          <w:sz w:val="24"/>
          <w:szCs w:val="24"/>
        </w:rPr>
        <w:t>State Directors</w:t>
      </w:r>
    </w:p>
    <w:p w:rsidR="008C60A9" w:rsidRPr="008C60A9" w:rsidRDefault="008C60A9" w:rsidP="008C60A9">
      <w:pPr>
        <w:ind w:left="1440"/>
        <w:rPr>
          <w:sz w:val="24"/>
          <w:szCs w:val="24"/>
        </w:rPr>
      </w:pPr>
      <w:r w:rsidRPr="008C60A9">
        <w:rPr>
          <w:sz w:val="24"/>
          <w:szCs w:val="24"/>
        </w:rPr>
        <w:tab/>
      </w:r>
      <w:r w:rsidRPr="008C60A9">
        <w:rPr>
          <w:sz w:val="24"/>
          <w:szCs w:val="24"/>
        </w:rPr>
        <w:tab/>
      </w:r>
      <w:r>
        <w:rPr>
          <w:sz w:val="24"/>
          <w:szCs w:val="24"/>
        </w:rPr>
        <w:tab/>
      </w:r>
      <w:r w:rsidRPr="008C60A9">
        <w:rPr>
          <w:sz w:val="24"/>
          <w:szCs w:val="24"/>
        </w:rPr>
        <w:t>Child Nutrition Programs</w:t>
      </w:r>
    </w:p>
    <w:p w:rsidR="008C60A9" w:rsidRPr="008C60A9" w:rsidRDefault="008C60A9" w:rsidP="008C60A9">
      <w:pPr>
        <w:rPr>
          <w:sz w:val="24"/>
          <w:szCs w:val="24"/>
        </w:rPr>
      </w:pPr>
      <w:r w:rsidRPr="008C60A9">
        <w:rPr>
          <w:sz w:val="24"/>
          <w:szCs w:val="24"/>
        </w:rPr>
        <w:tab/>
      </w:r>
      <w:r w:rsidRPr="008C60A9">
        <w:rPr>
          <w:sz w:val="24"/>
          <w:szCs w:val="24"/>
        </w:rPr>
        <w:tab/>
      </w:r>
      <w:r>
        <w:rPr>
          <w:sz w:val="24"/>
          <w:szCs w:val="24"/>
        </w:rPr>
        <w:tab/>
      </w:r>
      <w:r w:rsidRPr="008C60A9">
        <w:rPr>
          <w:sz w:val="24"/>
          <w:szCs w:val="24"/>
        </w:rPr>
        <w:t>All Regions</w:t>
      </w:r>
    </w:p>
    <w:p w:rsidR="008C60A9" w:rsidRPr="008C60A9" w:rsidRDefault="008C60A9" w:rsidP="008C60A9">
      <w:pPr>
        <w:rPr>
          <w:sz w:val="24"/>
          <w:szCs w:val="24"/>
        </w:rPr>
      </w:pPr>
    </w:p>
    <w:p w:rsidR="008C60A9" w:rsidRPr="008C60A9" w:rsidRDefault="008C60A9" w:rsidP="008C60A9">
      <w:pPr>
        <w:rPr>
          <w:sz w:val="24"/>
          <w:szCs w:val="24"/>
        </w:rPr>
      </w:pPr>
      <w:r w:rsidRPr="008C60A9">
        <w:rPr>
          <w:sz w:val="24"/>
          <w:szCs w:val="24"/>
        </w:rPr>
        <w:t xml:space="preserve">The Healthy, Hunger-Free Kids Act of 2010 (the Act), Public Law 111-296, was enacted by the President on December 13, 2010.  The purpose of this memorandum is to provide guidance on the implementation of Section 361 of the Act, </w:t>
      </w:r>
      <w:r w:rsidRPr="008C60A9">
        <w:rPr>
          <w:i/>
          <w:sz w:val="24"/>
          <w:szCs w:val="24"/>
        </w:rPr>
        <w:t xml:space="preserve">Full Use of Federal Funds, </w:t>
      </w:r>
      <w:r w:rsidRPr="008C60A9">
        <w:rPr>
          <w:sz w:val="24"/>
          <w:szCs w:val="24"/>
        </w:rPr>
        <w:t>in the Child Nutrition Programs (CNP)</w:t>
      </w:r>
      <w:r>
        <w:rPr>
          <w:sz w:val="24"/>
          <w:szCs w:val="24"/>
        </w:rPr>
        <w:t>.</w:t>
      </w:r>
    </w:p>
    <w:p w:rsidR="008C60A9" w:rsidRPr="008C60A9" w:rsidRDefault="008C60A9" w:rsidP="008C60A9">
      <w:pPr>
        <w:rPr>
          <w:sz w:val="24"/>
          <w:szCs w:val="24"/>
        </w:rPr>
      </w:pPr>
    </w:p>
    <w:p w:rsidR="008C60A9" w:rsidRPr="008C60A9" w:rsidRDefault="008C60A9" w:rsidP="008C60A9">
      <w:pPr>
        <w:rPr>
          <w:sz w:val="24"/>
          <w:szCs w:val="24"/>
        </w:rPr>
      </w:pPr>
      <w:r w:rsidRPr="008C60A9">
        <w:rPr>
          <w:sz w:val="24"/>
          <w:szCs w:val="24"/>
        </w:rPr>
        <w:t>Section 361 of the Act amends Section 12(b) of the Richard B. Russell National School Lunch Act (NSLA), 42 USC 1760(b), by providing expectations for the use of Federal funds supporting the administration of programs authorized under the NSLA or the Child Nutrition Act of 1966.  Specifically, Federal funds provided to State agencies for the administration of the CNP must not be subject to State budget restrictions or limitations including hiring freezes, work furloughs, and travel restrictions.</w:t>
      </w:r>
    </w:p>
    <w:p w:rsidR="008C60A9" w:rsidRPr="008C60A9" w:rsidRDefault="008C60A9" w:rsidP="008C60A9">
      <w:pPr>
        <w:rPr>
          <w:sz w:val="24"/>
          <w:szCs w:val="24"/>
        </w:rPr>
      </w:pPr>
    </w:p>
    <w:p w:rsidR="008C60A9" w:rsidRPr="008C60A9" w:rsidRDefault="008C60A9" w:rsidP="008C60A9">
      <w:pPr>
        <w:rPr>
          <w:sz w:val="24"/>
          <w:szCs w:val="24"/>
        </w:rPr>
      </w:pPr>
      <w:r w:rsidRPr="008C60A9">
        <w:rPr>
          <w:sz w:val="24"/>
          <w:szCs w:val="24"/>
        </w:rPr>
        <w:t xml:space="preserve">As amended by the Act, Section 12(b) of the NSLA requires that the Federal/State Agreement include a provision that supports full use of Federal funds and excludes such funds from State budget restrictions.  Section 361 of the Act became effective on </w:t>
      </w:r>
      <w:r w:rsidR="00061057">
        <w:rPr>
          <w:sz w:val="24"/>
          <w:szCs w:val="24"/>
        </w:rPr>
        <w:br/>
      </w:r>
      <w:r w:rsidRPr="008C60A9">
        <w:rPr>
          <w:sz w:val="24"/>
          <w:szCs w:val="24"/>
        </w:rPr>
        <w:t>October 1, 2010.  As a result, all Federal/State Agreements between the Food and Nutrition Service (FNS) and CNP State agencies must be am</w:t>
      </w:r>
      <w:r w:rsidR="00061057">
        <w:rPr>
          <w:sz w:val="24"/>
          <w:szCs w:val="24"/>
        </w:rPr>
        <w:t>ended to reflect the addition.</w:t>
      </w:r>
    </w:p>
    <w:p w:rsidR="008C60A9" w:rsidRPr="008C60A9" w:rsidRDefault="008C60A9" w:rsidP="008C60A9">
      <w:pPr>
        <w:rPr>
          <w:sz w:val="24"/>
          <w:szCs w:val="24"/>
        </w:rPr>
      </w:pPr>
    </w:p>
    <w:p w:rsidR="008C60A9" w:rsidRPr="008C60A9" w:rsidRDefault="008C60A9" w:rsidP="008C60A9">
      <w:pPr>
        <w:rPr>
          <w:sz w:val="24"/>
          <w:szCs w:val="24"/>
        </w:rPr>
      </w:pPr>
      <w:r w:rsidRPr="008C60A9">
        <w:rPr>
          <w:sz w:val="24"/>
          <w:szCs w:val="24"/>
        </w:rPr>
        <w:t>Since Federal/State Agreements are permanent agreements for CNP, each State agency administering the CNP must sign the Addendum attached to this memorandum and return it to FNS no later than March 31</w:t>
      </w:r>
      <w:r>
        <w:rPr>
          <w:sz w:val="24"/>
          <w:szCs w:val="24"/>
        </w:rPr>
        <w:t>, 2011.</w:t>
      </w:r>
    </w:p>
    <w:p w:rsidR="008C60A9" w:rsidRPr="008C60A9" w:rsidRDefault="008C60A9" w:rsidP="008C60A9">
      <w:pPr>
        <w:rPr>
          <w:sz w:val="24"/>
          <w:szCs w:val="24"/>
        </w:rPr>
      </w:pPr>
    </w:p>
    <w:p w:rsidR="008C60A9" w:rsidRDefault="008C60A9" w:rsidP="008C60A9">
      <w:pPr>
        <w:rPr>
          <w:sz w:val="24"/>
          <w:szCs w:val="24"/>
        </w:rPr>
      </w:pPr>
      <w:r w:rsidRPr="008C60A9">
        <w:rPr>
          <w:sz w:val="24"/>
          <w:szCs w:val="24"/>
        </w:rPr>
        <w:t>State agencies should direct questions related to this provision to their respective FNS Regional Offices.</w:t>
      </w:r>
    </w:p>
    <w:p w:rsidR="008C60A9" w:rsidRPr="008C60A9" w:rsidRDefault="00887C9F" w:rsidP="008C60A9">
      <w:pPr>
        <w:rPr>
          <w:sz w:val="24"/>
          <w:szCs w:val="24"/>
        </w:rPr>
      </w:pPr>
      <w:r>
        <w:rPr>
          <w:noProof/>
          <w:sz w:val="24"/>
          <w:szCs w:val="24"/>
        </w:rPr>
        <w:drawing>
          <wp:inline distT="0" distB="0" distL="0" distR="0">
            <wp:extent cx="1605280" cy="276225"/>
            <wp:effectExtent l="19050" t="0" r="0"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cstate="print"/>
                    <a:srcRect/>
                    <a:stretch>
                      <a:fillRect/>
                    </a:stretch>
                  </pic:blipFill>
                  <pic:spPr bwMode="auto">
                    <a:xfrm>
                      <a:off x="0" y="0"/>
                      <a:ext cx="1605280" cy="276225"/>
                    </a:xfrm>
                    <a:prstGeom prst="rect">
                      <a:avLst/>
                    </a:prstGeom>
                    <a:noFill/>
                    <a:ln w="9525">
                      <a:noFill/>
                      <a:miter lim="800000"/>
                      <a:headEnd/>
                      <a:tailEnd/>
                    </a:ln>
                  </pic:spPr>
                </pic:pic>
              </a:graphicData>
            </a:graphic>
          </wp:inline>
        </w:drawing>
      </w:r>
    </w:p>
    <w:p w:rsidR="00206C30" w:rsidRDefault="00206C30" w:rsidP="008C60A9">
      <w:pPr>
        <w:rPr>
          <w:sz w:val="24"/>
          <w:szCs w:val="24"/>
        </w:rPr>
      </w:pPr>
    </w:p>
    <w:p w:rsidR="008C60A9" w:rsidRPr="008C60A9" w:rsidRDefault="008C60A9" w:rsidP="008C60A9">
      <w:pPr>
        <w:rPr>
          <w:sz w:val="24"/>
          <w:szCs w:val="24"/>
        </w:rPr>
      </w:pPr>
      <w:r w:rsidRPr="008C60A9">
        <w:rPr>
          <w:sz w:val="24"/>
          <w:szCs w:val="24"/>
        </w:rPr>
        <w:t>for Cynthia Long</w:t>
      </w:r>
    </w:p>
    <w:p w:rsidR="008C60A9" w:rsidRPr="008C60A9" w:rsidRDefault="008C60A9" w:rsidP="008C60A9">
      <w:pPr>
        <w:rPr>
          <w:sz w:val="24"/>
          <w:szCs w:val="24"/>
        </w:rPr>
      </w:pPr>
      <w:r w:rsidRPr="008C60A9">
        <w:rPr>
          <w:sz w:val="24"/>
          <w:szCs w:val="24"/>
        </w:rPr>
        <w:t>Director</w:t>
      </w:r>
    </w:p>
    <w:p w:rsidR="008C60A9" w:rsidRPr="008C60A9" w:rsidRDefault="008C60A9" w:rsidP="008C60A9">
      <w:pPr>
        <w:rPr>
          <w:sz w:val="24"/>
          <w:szCs w:val="24"/>
        </w:rPr>
      </w:pPr>
      <w:r w:rsidRPr="008C60A9">
        <w:rPr>
          <w:sz w:val="24"/>
          <w:szCs w:val="24"/>
        </w:rPr>
        <w:t>Child Nutrition Division</w:t>
      </w:r>
    </w:p>
    <w:p w:rsidR="008C60A9" w:rsidRPr="008C60A9" w:rsidRDefault="008C60A9" w:rsidP="008C60A9">
      <w:pPr>
        <w:rPr>
          <w:sz w:val="24"/>
          <w:szCs w:val="24"/>
        </w:rPr>
      </w:pPr>
    </w:p>
    <w:p w:rsidR="008C60A9" w:rsidRPr="008C60A9" w:rsidRDefault="008C60A9" w:rsidP="008C60A9">
      <w:pPr>
        <w:rPr>
          <w:sz w:val="24"/>
          <w:szCs w:val="24"/>
        </w:rPr>
      </w:pPr>
      <w:r w:rsidRPr="008C60A9">
        <w:rPr>
          <w:sz w:val="24"/>
          <w:szCs w:val="24"/>
        </w:rPr>
        <w:t>Attachment</w:t>
      </w:r>
    </w:p>
    <w:p w:rsidR="00F83693" w:rsidRDefault="008C60A9" w:rsidP="00F83693">
      <w:pPr>
        <w:jc w:val="center"/>
        <w:rPr>
          <w:b/>
        </w:rPr>
      </w:pPr>
      <w:r>
        <w:rPr>
          <w:b/>
        </w:rPr>
        <w:br w:type="page"/>
      </w:r>
      <w:r w:rsidR="00F83693">
        <w:rPr>
          <w:b/>
        </w:rPr>
        <w:lastRenderedPageBreak/>
        <w:t>ADDENDUM</w:t>
      </w:r>
    </w:p>
    <w:p w:rsidR="00F83693" w:rsidRDefault="00F83693" w:rsidP="00F83693">
      <w:pPr>
        <w:pStyle w:val="Default"/>
      </w:pPr>
    </w:p>
    <w:p w:rsidR="00F83693" w:rsidRDefault="00F83693" w:rsidP="00F83693">
      <w:pPr>
        <w:jc w:val="center"/>
        <w:rPr>
          <w:b/>
          <w:bCs/>
          <w:sz w:val="23"/>
          <w:szCs w:val="23"/>
        </w:rPr>
      </w:pPr>
      <w:r>
        <w:rPr>
          <w:b/>
          <w:bCs/>
          <w:sz w:val="23"/>
          <w:szCs w:val="23"/>
        </w:rPr>
        <w:t xml:space="preserve">FEDERAL/STATE CHILD NUTRITION PROGRAM AGREEMENT </w:t>
      </w:r>
    </w:p>
    <w:p w:rsidR="00F83693" w:rsidRDefault="00F83693" w:rsidP="00F83693">
      <w:pPr>
        <w:jc w:val="center"/>
        <w:rPr>
          <w:b/>
          <w:bCs/>
          <w:sz w:val="23"/>
          <w:szCs w:val="23"/>
        </w:rPr>
      </w:pPr>
    </w:p>
    <w:p w:rsidR="00F83693" w:rsidRDefault="00F83693" w:rsidP="00F83693">
      <w:pPr>
        <w:jc w:val="center"/>
        <w:rPr>
          <w:b/>
          <w:bCs/>
          <w:sz w:val="23"/>
          <w:szCs w:val="23"/>
        </w:rPr>
      </w:pPr>
    </w:p>
    <w:p w:rsidR="00F83693" w:rsidRPr="001051F1" w:rsidRDefault="00F83693" w:rsidP="00F83693">
      <w:pPr>
        <w:rPr>
          <w:b/>
          <w:bCs/>
          <w:sz w:val="23"/>
          <w:szCs w:val="23"/>
        </w:rPr>
      </w:pPr>
      <w:r w:rsidRPr="001051F1">
        <w:rPr>
          <w:b/>
          <w:bCs/>
          <w:sz w:val="23"/>
          <w:szCs w:val="23"/>
        </w:rPr>
        <w:t xml:space="preserve">Instruction:  The following statement must be signed by </w:t>
      </w:r>
      <w:r>
        <w:rPr>
          <w:b/>
          <w:bCs/>
          <w:sz w:val="23"/>
          <w:szCs w:val="23"/>
        </w:rPr>
        <w:t xml:space="preserve">a duly authorized representative of </w:t>
      </w:r>
      <w:r w:rsidRPr="001051F1">
        <w:rPr>
          <w:b/>
          <w:bCs/>
          <w:sz w:val="23"/>
          <w:szCs w:val="23"/>
        </w:rPr>
        <w:t xml:space="preserve">the </w:t>
      </w:r>
      <w:r w:rsidRPr="001051F1">
        <w:rPr>
          <w:b/>
        </w:rPr>
        <w:t xml:space="preserve">State agency administering the </w:t>
      </w:r>
      <w:r>
        <w:rPr>
          <w:b/>
        </w:rPr>
        <w:t>Child Nutrition Programs</w:t>
      </w:r>
      <w:r w:rsidRPr="001051F1">
        <w:rPr>
          <w:b/>
          <w:bCs/>
          <w:sz w:val="23"/>
          <w:szCs w:val="23"/>
        </w:rPr>
        <w:t xml:space="preserve">, and returned to the appropriate FNS Regional Office no later than March </w:t>
      </w:r>
      <w:r>
        <w:rPr>
          <w:b/>
          <w:bCs/>
          <w:sz w:val="23"/>
          <w:szCs w:val="23"/>
        </w:rPr>
        <w:t>31</w:t>
      </w:r>
      <w:r w:rsidRPr="001051F1">
        <w:rPr>
          <w:b/>
          <w:bCs/>
          <w:sz w:val="23"/>
          <w:szCs w:val="23"/>
        </w:rPr>
        <w:t>, 2011.  This Addendum will become part of the Federal/State agreement.</w:t>
      </w:r>
    </w:p>
    <w:p w:rsidR="00F83693" w:rsidRDefault="00F83693" w:rsidP="00F83693">
      <w:pPr>
        <w:rPr>
          <w:b/>
          <w:bCs/>
          <w:sz w:val="23"/>
          <w:szCs w:val="23"/>
        </w:rPr>
      </w:pPr>
    </w:p>
    <w:p w:rsidR="00F83693" w:rsidRDefault="00F83693" w:rsidP="00F83693">
      <w:pPr>
        <w:rPr>
          <w:b/>
          <w:bCs/>
          <w:sz w:val="23"/>
          <w:szCs w:val="23"/>
        </w:rPr>
      </w:pPr>
    </w:p>
    <w:p w:rsidR="00F83693" w:rsidRDefault="00F83693" w:rsidP="00F83693">
      <w:pPr>
        <w:rPr>
          <w:b/>
          <w:bCs/>
          <w:sz w:val="23"/>
          <w:szCs w:val="23"/>
        </w:rPr>
      </w:pPr>
    </w:p>
    <w:p w:rsidR="00F83693" w:rsidRPr="00061057" w:rsidRDefault="00F83693" w:rsidP="00F83693">
      <w:pPr>
        <w:ind w:left="720"/>
        <w:rPr>
          <w:bCs/>
          <w:sz w:val="24"/>
          <w:szCs w:val="24"/>
        </w:rPr>
      </w:pPr>
      <w:r w:rsidRPr="00061057">
        <w:rPr>
          <w:bCs/>
          <w:sz w:val="24"/>
          <w:szCs w:val="24"/>
        </w:rPr>
        <w:t>USDA/Food and Nutrition Service (FNS) and the State Agency administering the Child Nutrition Programs in the State of ________________________  agree to abide by the requirements set forth in Section 12(b) of the Richard B. Russell National School Lunch Act, 42 U.S.C. 1760(b), as amended by Section 361 of the Healthy, Hunger-Free Kids Act of 2010 (Public Law 111-296) to support full use of Federal funds provided to the State Agency for the administration of the Child Nutrition Programs, and exclude such funds from State budget restrictions or limitations including, at a minimum, hiring freezes, work furloughs, and travel restrictions affecting the Child Nutrition Programs.</w:t>
      </w:r>
    </w:p>
    <w:p w:rsidR="00F83693" w:rsidRDefault="00F83693" w:rsidP="00F83693">
      <w:pPr>
        <w:ind w:left="720"/>
        <w:rPr>
          <w:bCs/>
          <w:sz w:val="23"/>
          <w:szCs w:val="23"/>
        </w:rPr>
      </w:pPr>
    </w:p>
    <w:p w:rsidR="00F83693" w:rsidRDefault="00F83693" w:rsidP="00F83693">
      <w:pPr>
        <w:rPr>
          <w:bCs/>
          <w:sz w:val="23"/>
          <w:szCs w:val="23"/>
        </w:rPr>
      </w:pPr>
    </w:p>
    <w:p w:rsidR="00F83693" w:rsidRDefault="00F83693" w:rsidP="00F83693">
      <w:pPr>
        <w:rPr>
          <w:bCs/>
          <w:sz w:val="23"/>
          <w:szCs w:val="23"/>
        </w:rPr>
      </w:pPr>
    </w:p>
    <w:p w:rsidR="00F83693" w:rsidRDefault="00F83693" w:rsidP="00F83693">
      <w:pPr>
        <w:rPr>
          <w:bCs/>
          <w:sz w:val="23"/>
          <w:szCs w:val="23"/>
        </w:rPr>
      </w:pPr>
    </w:p>
    <w:p w:rsidR="00F83693" w:rsidRPr="007C2C1F" w:rsidRDefault="00F83693" w:rsidP="00F83693">
      <w:pPr>
        <w:pStyle w:val="Default"/>
        <w:rPr>
          <w:sz w:val="20"/>
          <w:szCs w:val="20"/>
        </w:rPr>
      </w:pPr>
      <w:r w:rsidRPr="007C2C1F">
        <w:rPr>
          <w:b/>
          <w:bCs/>
          <w:sz w:val="20"/>
          <w:szCs w:val="20"/>
        </w:rPr>
        <w:t>STATE AGENCY</w:t>
      </w:r>
      <w:r w:rsidRPr="007C2C1F">
        <w:rPr>
          <w:b/>
          <w:bCs/>
          <w:sz w:val="20"/>
          <w:szCs w:val="20"/>
        </w:rPr>
        <w:tab/>
      </w:r>
      <w:r w:rsidRPr="007C2C1F">
        <w:rPr>
          <w:b/>
          <w:bCs/>
          <w:sz w:val="20"/>
          <w:szCs w:val="20"/>
        </w:rPr>
        <w:tab/>
      </w:r>
      <w:r w:rsidRPr="007C2C1F">
        <w:rPr>
          <w:b/>
          <w:bCs/>
          <w:sz w:val="20"/>
          <w:szCs w:val="20"/>
        </w:rPr>
        <w:tab/>
      </w:r>
      <w:r w:rsidRPr="007C2C1F">
        <w:rPr>
          <w:b/>
          <w:bCs/>
          <w:sz w:val="20"/>
          <w:szCs w:val="20"/>
        </w:rPr>
        <w:tab/>
      </w:r>
      <w:r w:rsidRPr="007C2C1F">
        <w:rPr>
          <w:b/>
          <w:bCs/>
          <w:sz w:val="20"/>
          <w:szCs w:val="20"/>
        </w:rPr>
        <w:tab/>
        <w:t>U.S. DEPARTMENT OF AGRICULTURE</w:t>
      </w:r>
    </w:p>
    <w:p w:rsidR="00F83693" w:rsidRPr="007C2C1F" w:rsidRDefault="00F83693" w:rsidP="00F83693">
      <w:pPr>
        <w:pStyle w:val="Default"/>
        <w:rPr>
          <w:sz w:val="20"/>
          <w:szCs w:val="20"/>
        </w:rPr>
      </w:pPr>
    </w:p>
    <w:p w:rsidR="00F83693" w:rsidRPr="00061057" w:rsidRDefault="00F83693" w:rsidP="00F83693">
      <w:pPr>
        <w:pStyle w:val="Default"/>
        <w:rPr>
          <w:i/>
          <w:iCs/>
        </w:rPr>
      </w:pPr>
      <w:r w:rsidRPr="00061057">
        <w:t xml:space="preserve">BY </w:t>
      </w:r>
      <w:r w:rsidRPr="00061057">
        <w:rPr>
          <w:i/>
          <w:iCs/>
        </w:rPr>
        <w:t>(Signature)</w:t>
      </w:r>
      <w:r w:rsidRPr="00061057">
        <w:rPr>
          <w:i/>
          <w:iCs/>
        </w:rPr>
        <w:tab/>
      </w:r>
      <w:r w:rsidRPr="00061057">
        <w:rPr>
          <w:i/>
          <w:iCs/>
        </w:rPr>
        <w:tab/>
      </w:r>
      <w:r w:rsidRPr="00061057">
        <w:rPr>
          <w:i/>
          <w:iCs/>
        </w:rPr>
        <w:tab/>
      </w:r>
      <w:r w:rsidRPr="00061057">
        <w:rPr>
          <w:i/>
          <w:iCs/>
        </w:rPr>
        <w:tab/>
      </w:r>
      <w:r w:rsidRPr="00061057">
        <w:rPr>
          <w:i/>
          <w:iCs/>
        </w:rPr>
        <w:tab/>
      </w:r>
      <w:r w:rsidRPr="00061057">
        <w:t xml:space="preserve">BY </w:t>
      </w:r>
      <w:r w:rsidRPr="00061057">
        <w:rPr>
          <w:i/>
          <w:iCs/>
        </w:rPr>
        <w:t>(Signature)</w:t>
      </w:r>
    </w:p>
    <w:p w:rsidR="00F83693" w:rsidRPr="00061057" w:rsidRDefault="00F83693" w:rsidP="00F83693">
      <w:pPr>
        <w:pStyle w:val="Default"/>
      </w:pPr>
    </w:p>
    <w:p w:rsidR="00F83693" w:rsidRPr="00061057" w:rsidRDefault="00F83693" w:rsidP="00F83693">
      <w:pPr>
        <w:pStyle w:val="Default"/>
        <w:rPr>
          <w:b/>
        </w:rPr>
      </w:pPr>
      <w:r w:rsidRPr="00061057">
        <w:rPr>
          <w:b/>
        </w:rPr>
        <w:t>_____________________________</w:t>
      </w:r>
      <w:r w:rsidRPr="00061057">
        <w:rPr>
          <w:b/>
        </w:rPr>
        <w:tab/>
      </w:r>
      <w:r w:rsidRPr="00061057">
        <w:rPr>
          <w:b/>
        </w:rPr>
        <w:tab/>
      </w:r>
      <w:r w:rsidRPr="00061057">
        <w:rPr>
          <w:b/>
        </w:rPr>
        <w:tab/>
        <w:t>_____________________________</w:t>
      </w:r>
    </w:p>
    <w:p w:rsidR="00F83693" w:rsidRPr="00061057" w:rsidRDefault="00F83693" w:rsidP="00F83693">
      <w:pPr>
        <w:pStyle w:val="Default"/>
      </w:pPr>
      <w:r w:rsidRPr="00061057">
        <w:t>TITLE</w:t>
      </w:r>
      <w:r w:rsidRPr="00061057">
        <w:tab/>
      </w:r>
      <w:r w:rsidRPr="00061057">
        <w:tab/>
      </w:r>
      <w:r w:rsidRPr="00061057">
        <w:tab/>
      </w:r>
      <w:r w:rsidRPr="00061057">
        <w:tab/>
      </w:r>
      <w:r w:rsidRPr="00061057">
        <w:tab/>
      </w:r>
      <w:r w:rsidRPr="00061057">
        <w:tab/>
      </w:r>
      <w:r w:rsidRPr="00061057">
        <w:tab/>
        <w:t>TITLE</w:t>
      </w:r>
    </w:p>
    <w:p w:rsidR="00F83693" w:rsidRPr="00061057" w:rsidRDefault="00F83693" w:rsidP="00F83693">
      <w:pPr>
        <w:pStyle w:val="Default"/>
      </w:pPr>
    </w:p>
    <w:p w:rsidR="00F83693" w:rsidRPr="00061057" w:rsidRDefault="00F83693" w:rsidP="00F83693">
      <w:pPr>
        <w:pStyle w:val="Default"/>
        <w:rPr>
          <w:b/>
        </w:rPr>
      </w:pPr>
      <w:r w:rsidRPr="00061057">
        <w:rPr>
          <w:b/>
        </w:rPr>
        <w:t>_____________________________</w:t>
      </w:r>
      <w:r w:rsidRPr="00061057">
        <w:rPr>
          <w:b/>
        </w:rPr>
        <w:tab/>
      </w:r>
      <w:r w:rsidRPr="00061057">
        <w:rPr>
          <w:b/>
        </w:rPr>
        <w:tab/>
      </w:r>
      <w:r w:rsidRPr="00061057">
        <w:rPr>
          <w:b/>
        </w:rPr>
        <w:tab/>
        <w:t>_____________________________</w:t>
      </w:r>
    </w:p>
    <w:p w:rsidR="00F83693" w:rsidRPr="00061057" w:rsidRDefault="00F83693" w:rsidP="00F83693">
      <w:pPr>
        <w:pStyle w:val="Default"/>
        <w:rPr>
          <w:bCs/>
        </w:rPr>
      </w:pPr>
      <w:r w:rsidRPr="00061057">
        <w:t>DATE</w:t>
      </w:r>
      <w:r w:rsidRPr="00061057">
        <w:tab/>
      </w:r>
      <w:r w:rsidRPr="00061057">
        <w:tab/>
      </w:r>
      <w:r w:rsidRPr="00061057">
        <w:tab/>
      </w:r>
      <w:r w:rsidRPr="00061057">
        <w:tab/>
      </w:r>
      <w:r w:rsidRPr="00061057">
        <w:tab/>
      </w:r>
      <w:r w:rsidRPr="00061057">
        <w:tab/>
      </w:r>
      <w:r w:rsidRPr="00061057">
        <w:tab/>
        <w:t>DATE</w:t>
      </w:r>
    </w:p>
    <w:p w:rsidR="00F83693" w:rsidRPr="007C2C1F" w:rsidRDefault="00F83693" w:rsidP="00F83693"/>
    <w:p w:rsidR="006036D5" w:rsidRDefault="006036D5" w:rsidP="008C60A9">
      <w:pPr>
        <w:pStyle w:val="PlainText"/>
        <w:rPr>
          <w:sz w:val="24"/>
          <w:szCs w:val="24"/>
        </w:rPr>
      </w:pPr>
    </w:p>
    <w:sectPr w:rsidR="006036D5" w:rsidSect="007D29B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0CC" w:rsidRDefault="005630CC">
      <w:r>
        <w:separator/>
      </w:r>
    </w:p>
  </w:endnote>
  <w:endnote w:type="continuationSeparator" w:id="0">
    <w:p w:rsidR="005630CC" w:rsidRDefault="005630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7" w:rsidRDefault="00061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7" w:rsidRDefault="00061057" w:rsidP="004D0C3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7" w:rsidRDefault="00061057" w:rsidP="007D29BB">
    <w:pPr>
      <w:pStyle w:val="Footer"/>
      <w:jc w:val="center"/>
    </w:pPr>
    <w:r>
      <w:rPr>
        <w:rFonts w:ascii="Univers" w:hAnsi="Univers"/>
        <w:sz w:val="16"/>
      </w:rPr>
      <w:t>AN EQUAL OPPORTUNITY EMPLOYER</w:t>
    </w:r>
  </w:p>
  <w:p w:rsidR="00061057" w:rsidRDefault="00061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0CC" w:rsidRDefault="005630CC">
      <w:r>
        <w:separator/>
      </w:r>
    </w:p>
  </w:footnote>
  <w:footnote w:type="continuationSeparator" w:id="0">
    <w:p w:rsidR="005630CC" w:rsidRDefault="00563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7" w:rsidRDefault="000610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7" w:rsidRDefault="000610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7" w:rsidRDefault="000610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28E7273"/>
    <w:multiLevelType w:val="hybridMultilevel"/>
    <w:tmpl w:val="74287F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4D6F34"/>
    <w:multiLevelType w:val="hybridMultilevel"/>
    <w:tmpl w:val="B93E21AA"/>
    <w:lvl w:ilvl="0" w:tplc="F0D02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162BF"/>
    <w:multiLevelType w:val="hybridMultilevel"/>
    <w:tmpl w:val="175C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CFD437E"/>
    <w:multiLevelType w:val="hybridMultilevel"/>
    <w:tmpl w:val="E88CC2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3664766"/>
    <w:multiLevelType w:val="hybridMultilevel"/>
    <w:tmpl w:val="ADF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751FEF"/>
    <w:multiLevelType w:val="hybridMultilevel"/>
    <w:tmpl w:val="9DE00A18"/>
    <w:lvl w:ilvl="0" w:tplc="0409000F">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4">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6E0C78"/>
    <w:multiLevelType w:val="hybridMultilevel"/>
    <w:tmpl w:val="2458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E3790"/>
    <w:multiLevelType w:val="hybridMultilevel"/>
    <w:tmpl w:val="80ACA4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7"/>
  </w:num>
  <w:num w:numId="4">
    <w:abstractNumId w:val="3"/>
  </w:num>
  <w:num w:numId="5">
    <w:abstractNumId w:val="18"/>
  </w:num>
  <w:num w:numId="6">
    <w:abstractNumId w:val="30"/>
  </w:num>
  <w:num w:numId="7">
    <w:abstractNumId w:val="2"/>
  </w:num>
  <w:num w:numId="8">
    <w:abstractNumId w:val="5"/>
  </w:num>
  <w:num w:numId="9">
    <w:abstractNumId w:val="8"/>
  </w:num>
  <w:num w:numId="10">
    <w:abstractNumId w:val="7"/>
  </w:num>
  <w:num w:numId="11">
    <w:abstractNumId w:val="6"/>
  </w:num>
  <w:num w:numId="12">
    <w:abstractNumId w:val="20"/>
  </w:num>
  <w:num w:numId="13">
    <w:abstractNumId w:val="0"/>
  </w:num>
  <w:num w:numId="14">
    <w:abstractNumId w:val="14"/>
  </w:num>
  <w:num w:numId="15">
    <w:abstractNumId w:val="11"/>
  </w:num>
  <w:num w:numId="16">
    <w:abstractNumId w:val="26"/>
  </w:num>
  <w:num w:numId="17">
    <w:abstractNumId w:val="22"/>
  </w:num>
  <w:num w:numId="18">
    <w:abstractNumId w:val="25"/>
  </w:num>
  <w:num w:numId="19">
    <w:abstractNumId w:val="24"/>
  </w:num>
  <w:num w:numId="20">
    <w:abstractNumId w:val="9"/>
  </w:num>
  <w:num w:numId="21">
    <w:abstractNumId w:val="16"/>
  </w:num>
  <w:num w:numId="22">
    <w:abstractNumId w:val="29"/>
  </w:num>
  <w:num w:numId="23">
    <w:abstractNumId w:val="15"/>
  </w:num>
  <w:num w:numId="24">
    <w:abstractNumId w:val="12"/>
  </w:num>
  <w:num w:numId="25">
    <w:abstractNumId w:val="21"/>
  </w:num>
  <w:num w:numId="26">
    <w:abstractNumId w:val="10"/>
  </w:num>
  <w:num w:numId="27">
    <w:abstractNumId w:val="27"/>
  </w:num>
  <w:num w:numId="28">
    <w:abstractNumId w:val="28"/>
  </w:num>
  <w:num w:numId="29">
    <w:abstractNumId w:val="1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9218"/>
  </w:hdrShapeDefaults>
  <w:footnotePr>
    <w:footnote w:id="-1"/>
    <w:footnote w:id="0"/>
  </w:footnotePr>
  <w:endnotePr>
    <w:endnote w:id="-1"/>
    <w:endnote w:id="0"/>
  </w:endnotePr>
  <w:compat/>
  <w:rsids>
    <w:rsidRoot w:val="00D17810"/>
    <w:rsid w:val="00002A9A"/>
    <w:rsid w:val="000031D0"/>
    <w:rsid w:val="00004D34"/>
    <w:rsid w:val="0002092C"/>
    <w:rsid w:val="00026010"/>
    <w:rsid w:val="00032BA9"/>
    <w:rsid w:val="0003610D"/>
    <w:rsid w:val="000442E6"/>
    <w:rsid w:val="00045E9B"/>
    <w:rsid w:val="000464D5"/>
    <w:rsid w:val="00047468"/>
    <w:rsid w:val="0005060D"/>
    <w:rsid w:val="00053CD7"/>
    <w:rsid w:val="00054702"/>
    <w:rsid w:val="00061057"/>
    <w:rsid w:val="00070D0D"/>
    <w:rsid w:val="00071727"/>
    <w:rsid w:val="0007410B"/>
    <w:rsid w:val="0008765A"/>
    <w:rsid w:val="00094159"/>
    <w:rsid w:val="00095AF0"/>
    <w:rsid w:val="00097545"/>
    <w:rsid w:val="000A0FAA"/>
    <w:rsid w:val="000C065A"/>
    <w:rsid w:val="000C6995"/>
    <w:rsid w:val="000D0496"/>
    <w:rsid w:val="000D1E01"/>
    <w:rsid w:val="000D2D03"/>
    <w:rsid w:val="000E3DDB"/>
    <w:rsid w:val="000E45D5"/>
    <w:rsid w:val="000E5B41"/>
    <w:rsid w:val="000E6C1A"/>
    <w:rsid w:val="000F249C"/>
    <w:rsid w:val="00104842"/>
    <w:rsid w:val="001063C7"/>
    <w:rsid w:val="00107821"/>
    <w:rsid w:val="001170F8"/>
    <w:rsid w:val="001236AB"/>
    <w:rsid w:val="00130298"/>
    <w:rsid w:val="00131CB0"/>
    <w:rsid w:val="001328FC"/>
    <w:rsid w:val="00140F7E"/>
    <w:rsid w:val="001443FD"/>
    <w:rsid w:val="00151289"/>
    <w:rsid w:val="00164353"/>
    <w:rsid w:val="0016748C"/>
    <w:rsid w:val="0017077C"/>
    <w:rsid w:val="00174978"/>
    <w:rsid w:val="00175CEA"/>
    <w:rsid w:val="00176864"/>
    <w:rsid w:val="0019262C"/>
    <w:rsid w:val="001A1F18"/>
    <w:rsid w:val="001A52F0"/>
    <w:rsid w:val="001B5E2F"/>
    <w:rsid w:val="001B6833"/>
    <w:rsid w:val="001B6F88"/>
    <w:rsid w:val="001C0088"/>
    <w:rsid w:val="001C6B12"/>
    <w:rsid w:val="001D0EE2"/>
    <w:rsid w:val="001D67FD"/>
    <w:rsid w:val="001D6B10"/>
    <w:rsid w:val="001F50EA"/>
    <w:rsid w:val="001F672C"/>
    <w:rsid w:val="001F768E"/>
    <w:rsid w:val="00203B8C"/>
    <w:rsid w:val="00203E4B"/>
    <w:rsid w:val="002060D9"/>
    <w:rsid w:val="00206C30"/>
    <w:rsid w:val="00213C20"/>
    <w:rsid w:val="00214AC6"/>
    <w:rsid w:val="00214CFA"/>
    <w:rsid w:val="00221513"/>
    <w:rsid w:val="00231D4A"/>
    <w:rsid w:val="0024183A"/>
    <w:rsid w:val="00241AF7"/>
    <w:rsid w:val="00242C32"/>
    <w:rsid w:val="00250B6C"/>
    <w:rsid w:val="00253B39"/>
    <w:rsid w:val="00263012"/>
    <w:rsid w:val="0026617A"/>
    <w:rsid w:val="00267AA0"/>
    <w:rsid w:val="00267C7E"/>
    <w:rsid w:val="00270BD0"/>
    <w:rsid w:val="00273AE8"/>
    <w:rsid w:val="00285E0A"/>
    <w:rsid w:val="00286EB8"/>
    <w:rsid w:val="002907C4"/>
    <w:rsid w:val="002910BB"/>
    <w:rsid w:val="00291ECA"/>
    <w:rsid w:val="00292484"/>
    <w:rsid w:val="002939C0"/>
    <w:rsid w:val="00294EE6"/>
    <w:rsid w:val="002962F3"/>
    <w:rsid w:val="002965CF"/>
    <w:rsid w:val="002A5A7D"/>
    <w:rsid w:val="002A7FA3"/>
    <w:rsid w:val="002B035D"/>
    <w:rsid w:val="002B6AF3"/>
    <w:rsid w:val="002E072C"/>
    <w:rsid w:val="002F1E28"/>
    <w:rsid w:val="002F7562"/>
    <w:rsid w:val="003079AC"/>
    <w:rsid w:val="0031355B"/>
    <w:rsid w:val="003161D6"/>
    <w:rsid w:val="003270DB"/>
    <w:rsid w:val="00340707"/>
    <w:rsid w:val="003443A8"/>
    <w:rsid w:val="00356C87"/>
    <w:rsid w:val="00366643"/>
    <w:rsid w:val="00371EFE"/>
    <w:rsid w:val="003761BD"/>
    <w:rsid w:val="00383A3D"/>
    <w:rsid w:val="003844C6"/>
    <w:rsid w:val="00384CE2"/>
    <w:rsid w:val="0038615B"/>
    <w:rsid w:val="00390840"/>
    <w:rsid w:val="00395721"/>
    <w:rsid w:val="003A16F1"/>
    <w:rsid w:val="003A1C99"/>
    <w:rsid w:val="003B1BA9"/>
    <w:rsid w:val="003C559D"/>
    <w:rsid w:val="003C7435"/>
    <w:rsid w:val="003D0459"/>
    <w:rsid w:val="003D3AAB"/>
    <w:rsid w:val="003D3F26"/>
    <w:rsid w:val="003D50C6"/>
    <w:rsid w:val="003E0490"/>
    <w:rsid w:val="003E051B"/>
    <w:rsid w:val="003E19BE"/>
    <w:rsid w:val="003E302B"/>
    <w:rsid w:val="003E6064"/>
    <w:rsid w:val="003F7AEC"/>
    <w:rsid w:val="00400FD0"/>
    <w:rsid w:val="00403D5B"/>
    <w:rsid w:val="00406C24"/>
    <w:rsid w:val="00407245"/>
    <w:rsid w:val="0042065D"/>
    <w:rsid w:val="004336AD"/>
    <w:rsid w:val="00442343"/>
    <w:rsid w:val="0044337F"/>
    <w:rsid w:val="00446816"/>
    <w:rsid w:val="004471FF"/>
    <w:rsid w:val="00450AC6"/>
    <w:rsid w:val="00455212"/>
    <w:rsid w:val="00455379"/>
    <w:rsid w:val="00457F71"/>
    <w:rsid w:val="00463D57"/>
    <w:rsid w:val="004647A3"/>
    <w:rsid w:val="004751B6"/>
    <w:rsid w:val="00480033"/>
    <w:rsid w:val="004834D5"/>
    <w:rsid w:val="00484B68"/>
    <w:rsid w:val="00487169"/>
    <w:rsid w:val="004A55E3"/>
    <w:rsid w:val="004B3473"/>
    <w:rsid w:val="004C0899"/>
    <w:rsid w:val="004D0C3E"/>
    <w:rsid w:val="004D2425"/>
    <w:rsid w:val="004D3CB9"/>
    <w:rsid w:val="004D608F"/>
    <w:rsid w:val="004E4D9C"/>
    <w:rsid w:val="004E6885"/>
    <w:rsid w:val="004F1582"/>
    <w:rsid w:val="004F5919"/>
    <w:rsid w:val="004F642D"/>
    <w:rsid w:val="0050450B"/>
    <w:rsid w:val="00511F2C"/>
    <w:rsid w:val="00514E61"/>
    <w:rsid w:val="00541F50"/>
    <w:rsid w:val="00543F74"/>
    <w:rsid w:val="00545E0B"/>
    <w:rsid w:val="005630CC"/>
    <w:rsid w:val="005678DB"/>
    <w:rsid w:val="005722BD"/>
    <w:rsid w:val="005752C1"/>
    <w:rsid w:val="00575505"/>
    <w:rsid w:val="00581E79"/>
    <w:rsid w:val="0058372D"/>
    <w:rsid w:val="00591897"/>
    <w:rsid w:val="005976F0"/>
    <w:rsid w:val="005A154F"/>
    <w:rsid w:val="005B3F02"/>
    <w:rsid w:val="005C111A"/>
    <w:rsid w:val="005C3C65"/>
    <w:rsid w:val="005C3FDB"/>
    <w:rsid w:val="005C6651"/>
    <w:rsid w:val="005D66D2"/>
    <w:rsid w:val="005E7C46"/>
    <w:rsid w:val="00600DDC"/>
    <w:rsid w:val="006028CA"/>
    <w:rsid w:val="006036D5"/>
    <w:rsid w:val="00613738"/>
    <w:rsid w:val="00615549"/>
    <w:rsid w:val="0063184E"/>
    <w:rsid w:val="00636823"/>
    <w:rsid w:val="006377FD"/>
    <w:rsid w:val="006408A4"/>
    <w:rsid w:val="0064351F"/>
    <w:rsid w:val="00644A0F"/>
    <w:rsid w:val="006468E2"/>
    <w:rsid w:val="006505B0"/>
    <w:rsid w:val="006547C2"/>
    <w:rsid w:val="0066665B"/>
    <w:rsid w:val="00684A91"/>
    <w:rsid w:val="0069706D"/>
    <w:rsid w:val="006B187D"/>
    <w:rsid w:val="006B6431"/>
    <w:rsid w:val="006C40C7"/>
    <w:rsid w:val="006C4B5E"/>
    <w:rsid w:val="006C5419"/>
    <w:rsid w:val="006C777F"/>
    <w:rsid w:val="006D1AB9"/>
    <w:rsid w:val="006D6558"/>
    <w:rsid w:val="006E2AC7"/>
    <w:rsid w:val="006E393C"/>
    <w:rsid w:val="006E4ED8"/>
    <w:rsid w:val="006F0AA5"/>
    <w:rsid w:val="006F707B"/>
    <w:rsid w:val="006F7527"/>
    <w:rsid w:val="00701DC9"/>
    <w:rsid w:val="00703822"/>
    <w:rsid w:val="007054CC"/>
    <w:rsid w:val="007072A4"/>
    <w:rsid w:val="00720B88"/>
    <w:rsid w:val="00723547"/>
    <w:rsid w:val="00724EA7"/>
    <w:rsid w:val="00725B29"/>
    <w:rsid w:val="0072797F"/>
    <w:rsid w:val="0073039B"/>
    <w:rsid w:val="0073067A"/>
    <w:rsid w:val="007309CC"/>
    <w:rsid w:val="00740597"/>
    <w:rsid w:val="00741C3F"/>
    <w:rsid w:val="00742AAE"/>
    <w:rsid w:val="00743D6B"/>
    <w:rsid w:val="007620F1"/>
    <w:rsid w:val="00762B12"/>
    <w:rsid w:val="007656CE"/>
    <w:rsid w:val="00767324"/>
    <w:rsid w:val="00772FB2"/>
    <w:rsid w:val="007771E4"/>
    <w:rsid w:val="007824E6"/>
    <w:rsid w:val="00791EB8"/>
    <w:rsid w:val="00792222"/>
    <w:rsid w:val="007933A8"/>
    <w:rsid w:val="007A0A4A"/>
    <w:rsid w:val="007A5204"/>
    <w:rsid w:val="007A69A9"/>
    <w:rsid w:val="007B0EB0"/>
    <w:rsid w:val="007B13C1"/>
    <w:rsid w:val="007B4BA8"/>
    <w:rsid w:val="007B5FAE"/>
    <w:rsid w:val="007B7417"/>
    <w:rsid w:val="007B75D8"/>
    <w:rsid w:val="007C5026"/>
    <w:rsid w:val="007C769E"/>
    <w:rsid w:val="007D01CA"/>
    <w:rsid w:val="007D0548"/>
    <w:rsid w:val="007D17B6"/>
    <w:rsid w:val="007D29BB"/>
    <w:rsid w:val="007D4131"/>
    <w:rsid w:val="007D57D9"/>
    <w:rsid w:val="007E31CF"/>
    <w:rsid w:val="007F4B3C"/>
    <w:rsid w:val="007F7A47"/>
    <w:rsid w:val="008007A6"/>
    <w:rsid w:val="008013E1"/>
    <w:rsid w:val="00803282"/>
    <w:rsid w:val="0080574D"/>
    <w:rsid w:val="0081264C"/>
    <w:rsid w:val="00813A62"/>
    <w:rsid w:val="00813DE7"/>
    <w:rsid w:val="00814811"/>
    <w:rsid w:val="00817286"/>
    <w:rsid w:val="00820598"/>
    <w:rsid w:val="0082358A"/>
    <w:rsid w:val="00823AE2"/>
    <w:rsid w:val="008307B4"/>
    <w:rsid w:val="008318BF"/>
    <w:rsid w:val="00834524"/>
    <w:rsid w:val="00835497"/>
    <w:rsid w:val="00840C41"/>
    <w:rsid w:val="008438A9"/>
    <w:rsid w:val="00846DF2"/>
    <w:rsid w:val="00847A10"/>
    <w:rsid w:val="008617EC"/>
    <w:rsid w:val="00866E68"/>
    <w:rsid w:val="00887066"/>
    <w:rsid w:val="00887C9F"/>
    <w:rsid w:val="00893848"/>
    <w:rsid w:val="00894ABD"/>
    <w:rsid w:val="00894B92"/>
    <w:rsid w:val="00897FEC"/>
    <w:rsid w:val="008A4B78"/>
    <w:rsid w:val="008A5163"/>
    <w:rsid w:val="008A78E8"/>
    <w:rsid w:val="008B371D"/>
    <w:rsid w:val="008C533C"/>
    <w:rsid w:val="008C56B6"/>
    <w:rsid w:val="008C60A9"/>
    <w:rsid w:val="008D3308"/>
    <w:rsid w:val="008E4088"/>
    <w:rsid w:val="008F7E0F"/>
    <w:rsid w:val="009035C9"/>
    <w:rsid w:val="00906785"/>
    <w:rsid w:val="00913566"/>
    <w:rsid w:val="00914480"/>
    <w:rsid w:val="00924C3E"/>
    <w:rsid w:val="009250D7"/>
    <w:rsid w:val="00926387"/>
    <w:rsid w:val="0092741C"/>
    <w:rsid w:val="00933C78"/>
    <w:rsid w:val="0093406C"/>
    <w:rsid w:val="009443A5"/>
    <w:rsid w:val="0094493F"/>
    <w:rsid w:val="009460FB"/>
    <w:rsid w:val="00947272"/>
    <w:rsid w:val="0095013F"/>
    <w:rsid w:val="00963D8A"/>
    <w:rsid w:val="009651E9"/>
    <w:rsid w:val="009668F6"/>
    <w:rsid w:val="00973312"/>
    <w:rsid w:val="009742EA"/>
    <w:rsid w:val="009828C4"/>
    <w:rsid w:val="00987885"/>
    <w:rsid w:val="009B6A17"/>
    <w:rsid w:val="009C57B9"/>
    <w:rsid w:val="009D18BD"/>
    <w:rsid w:val="009E6BAD"/>
    <w:rsid w:val="00A02A90"/>
    <w:rsid w:val="00A03D13"/>
    <w:rsid w:val="00A045A2"/>
    <w:rsid w:val="00A107FD"/>
    <w:rsid w:val="00A17212"/>
    <w:rsid w:val="00A17D72"/>
    <w:rsid w:val="00A24082"/>
    <w:rsid w:val="00A32DEA"/>
    <w:rsid w:val="00A44359"/>
    <w:rsid w:val="00A446AC"/>
    <w:rsid w:val="00A44D1C"/>
    <w:rsid w:val="00A45994"/>
    <w:rsid w:val="00A50514"/>
    <w:rsid w:val="00A50A5A"/>
    <w:rsid w:val="00A5792D"/>
    <w:rsid w:val="00A60EA0"/>
    <w:rsid w:val="00A6144F"/>
    <w:rsid w:val="00A63521"/>
    <w:rsid w:val="00A67722"/>
    <w:rsid w:val="00A73E42"/>
    <w:rsid w:val="00A7625E"/>
    <w:rsid w:val="00A76FFE"/>
    <w:rsid w:val="00A82D65"/>
    <w:rsid w:val="00A92DF7"/>
    <w:rsid w:val="00A92F2D"/>
    <w:rsid w:val="00A93F4D"/>
    <w:rsid w:val="00AA4660"/>
    <w:rsid w:val="00AA4BF3"/>
    <w:rsid w:val="00AB0161"/>
    <w:rsid w:val="00AC09A9"/>
    <w:rsid w:val="00AC3E4D"/>
    <w:rsid w:val="00AC44CE"/>
    <w:rsid w:val="00AD5534"/>
    <w:rsid w:val="00AE6F35"/>
    <w:rsid w:val="00AF4929"/>
    <w:rsid w:val="00AF6EC5"/>
    <w:rsid w:val="00B0322B"/>
    <w:rsid w:val="00B03240"/>
    <w:rsid w:val="00B1125F"/>
    <w:rsid w:val="00B11512"/>
    <w:rsid w:val="00B3390A"/>
    <w:rsid w:val="00B35EB6"/>
    <w:rsid w:val="00B404FB"/>
    <w:rsid w:val="00B41457"/>
    <w:rsid w:val="00B44D7D"/>
    <w:rsid w:val="00B45E93"/>
    <w:rsid w:val="00B462BA"/>
    <w:rsid w:val="00B5129A"/>
    <w:rsid w:val="00B561C7"/>
    <w:rsid w:val="00B5687F"/>
    <w:rsid w:val="00B57211"/>
    <w:rsid w:val="00B57AE7"/>
    <w:rsid w:val="00B67C51"/>
    <w:rsid w:val="00B702E0"/>
    <w:rsid w:val="00B91B32"/>
    <w:rsid w:val="00B92CBF"/>
    <w:rsid w:val="00B97FA0"/>
    <w:rsid w:val="00BB034C"/>
    <w:rsid w:val="00BB0B53"/>
    <w:rsid w:val="00BB5B70"/>
    <w:rsid w:val="00BB5FDE"/>
    <w:rsid w:val="00BC40D4"/>
    <w:rsid w:val="00BE0EBF"/>
    <w:rsid w:val="00BE265A"/>
    <w:rsid w:val="00BE5690"/>
    <w:rsid w:val="00BF00D1"/>
    <w:rsid w:val="00BF0663"/>
    <w:rsid w:val="00BF1981"/>
    <w:rsid w:val="00BF2FEA"/>
    <w:rsid w:val="00BF53BE"/>
    <w:rsid w:val="00BF544B"/>
    <w:rsid w:val="00BF5CB0"/>
    <w:rsid w:val="00BF6F4B"/>
    <w:rsid w:val="00BF7D4E"/>
    <w:rsid w:val="00C10778"/>
    <w:rsid w:val="00C113AA"/>
    <w:rsid w:val="00C132AF"/>
    <w:rsid w:val="00C17028"/>
    <w:rsid w:val="00C24883"/>
    <w:rsid w:val="00C3232C"/>
    <w:rsid w:val="00C3410E"/>
    <w:rsid w:val="00C3493C"/>
    <w:rsid w:val="00C430C4"/>
    <w:rsid w:val="00C44A6C"/>
    <w:rsid w:val="00C44D7A"/>
    <w:rsid w:val="00C6213C"/>
    <w:rsid w:val="00C64E94"/>
    <w:rsid w:val="00C70336"/>
    <w:rsid w:val="00C70415"/>
    <w:rsid w:val="00C85F98"/>
    <w:rsid w:val="00C861C9"/>
    <w:rsid w:val="00C923AB"/>
    <w:rsid w:val="00C95F84"/>
    <w:rsid w:val="00CA3E03"/>
    <w:rsid w:val="00CC1EB2"/>
    <w:rsid w:val="00CC779F"/>
    <w:rsid w:val="00CD0AF0"/>
    <w:rsid w:val="00CD14E2"/>
    <w:rsid w:val="00CD2228"/>
    <w:rsid w:val="00CD6EE7"/>
    <w:rsid w:val="00CE1231"/>
    <w:rsid w:val="00CE2A39"/>
    <w:rsid w:val="00CE6662"/>
    <w:rsid w:val="00CF0B17"/>
    <w:rsid w:val="00CF4A75"/>
    <w:rsid w:val="00CF7B81"/>
    <w:rsid w:val="00D05AE8"/>
    <w:rsid w:val="00D1158A"/>
    <w:rsid w:val="00D11634"/>
    <w:rsid w:val="00D17810"/>
    <w:rsid w:val="00D2015D"/>
    <w:rsid w:val="00D20DF2"/>
    <w:rsid w:val="00D24155"/>
    <w:rsid w:val="00D3064F"/>
    <w:rsid w:val="00D33C98"/>
    <w:rsid w:val="00D4427A"/>
    <w:rsid w:val="00D5752E"/>
    <w:rsid w:val="00D61AB9"/>
    <w:rsid w:val="00D7625A"/>
    <w:rsid w:val="00D77B41"/>
    <w:rsid w:val="00D84C1A"/>
    <w:rsid w:val="00D8583E"/>
    <w:rsid w:val="00D92CA6"/>
    <w:rsid w:val="00D93209"/>
    <w:rsid w:val="00D94403"/>
    <w:rsid w:val="00D95907"/>
    <w:rsid w:val="00DA061D"/>
    <w:rsid w:val="00DA247E"/>
    <w:rsid w:val="00DA78CE"/>
    <w:rsid w:val="00DB4A1C"/>
    <w:rsid w:val="00DB60EC"/>
    <w:rsid w:val="00DB72B9"/>
    <w:rsid w:val="00DB7874"/>
    <w:rsid w:val="00DC0A91"/>
    <w:rsid w:val="00DC6A61"/>
    <w:rsid w:val="00DD613F"/>
    <w:rsid w:val="00DD6A4C"/>
    <w:rsid w:val="00DE0CFF"/>
    <w:rsid w:val="00DE2A9D"/>
    <w:rsid w:val="00DE5D3B"/>
    <w:rsid w:val="00DF7904"/>
    <w:rsid w:val="00E00622"/>
    <w:rsid w:val="00E01306"/>
    <w:rsid w:val="00E112FF"/>
    <w:rsid w:val="00E11BB4"/>
    <w:rsid w:val="00E147D1"/>
    <w:rsid w:val="00E25ECE"/>
    <w:rsid w:val="00E32F1C"/>
    <w:rsid w:val="00E376D2"/>
    <w:rsid w:val="00E46593"/>
    <w:rsid w:val="00E47204"/>
    <w:rsid w:val="00E517AC"/>
    <w:rsid w:val="00E53383"/>
    <w:rsid w:val="00E65CD5"/>
    <w:rsid w:val="00E669C3"/>
    <w:rsid w:val="00E84114"/>
    <w:rsid w:val="00E85AE6"/>
    <w:rsid w:val="00E935D2"/>
    <w:rsid w:val="00EB25E6"/>
    <w:rsid w:val="00EC3FDA"/>
    <w:rsid w:val="00EC52C7"/>
    <w:rsid w:val="00ED0805"/>
    <w:rsid w:val="00ED3103"/>
    <w:rsid w:val="00EE0E88"/>
    <w:rsid w:val="00EE548D"/>
    <w:rsid w:val="00EE6AB3"/>
    <w:rsid w:val="00EE798B"/>
    <w:rsid w:val="00EE7CCE"/>
    <w:rsid w:val="00EF09D3"/>
    <w:rsid w:val="00EF10EE"/>
    <w:rsid w:val="00F041C7"/>
    <w:rsid w:val="00F05E71"/>
    <w:rsid w:val="00F23CD6"/>
    <w:rsid w:val="00F2455B"/>
    <w:rsid w:val="00F24A34"/>
    <w:rsid w:val="00F25191"/>
    <w:rsid w:val="00F3388F"/>
    <w:rsid w:val="00F364E1"/>
    <w:rsid w:val="00F423E2"/>
    <w:rsid w:val="00F46345"/>
    <w:rsid w:val="00F55804"/>
    <w:rsid w:val="00F56286"/>
    <w:rsid w:val="00F60944"/>
    <w:rsid w:val="00F6478A"/>
    <w:rsid w:val="00F65330"/>
    <w:rsid w:val="00F672F5"/>
    <w:rsid w:val="00F80D63"/>
    <w:rsid w:val="00F832BC"/>
    <w:rsid w:val="00F83693"/>
    <w:rsid w:val="00F87646"/>
    <w:rsid w:val="00F967DB"/>
    <w:rsid w:val="00FA15AC"/>
    <w:rsid w:val="00FA1E00"/>
    <w:rsid w:val="00FA3756"/>
    <w:rsid w:val="00FB2CBE"/>
    <w:rsid w:val="00FB6335"/>
    <w:rsid w:val="00FC5600"/>
    <w:rsid w:val="00FE35B7"/>
    <w:rsid w:val="00FE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524"/>
  </w:style>
  <w:style w:type="paragraph" w:styleId="Heading1">
    <w:name w:val="heading 1"/>
    <w:basedOn w:val="Normal"/>
    <w:next w:val="Normal"/>
    <w:qFormat/>
    <w:rsid w:val="00834524"/>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4524"/>
    <w:pPr>
      <w:tabs>
        <w:tab w:val="center" w:pos="4320"/>
        <w:tab w:val="right" w:pos="8640"/>
      </w:tabs>
    </w:pPr>
  </w:style>
  <w:style w:type="paragraph" w:styleId="Footer">
    <w:name w:val="footer"/>
    <w:basedOn w:val="Normal"/>
    <w:rsid w:val="00834524"/>
    <w:pPr>
      <w:tabs>
        <w:tab w:val="center" w:pos="4320"/>
        <w:tab w:val="right" w:pos="8640"/>
      </w:tabs>
    </w:pPr>
  </w:style>
  <w:style w:type="paragraph" w:styleId="BodyText">
    <w:name w:val="Body Text"/>
    <w:basedOn w:val="Normal"/>
    <w:rsid w:val="00834524"/>
    <w:pPr>
      <w:spacing w:after="120"/>
    </w:pPr>
  </w:style>
  <w:style w:type="character" w:styleId="PageNumber">
    <w:name w:val="page number"/>
    <w:basedOn w:val="DefaultParagraphFont"/>
    <w:rsid w:val="00834524"/>
  </w:style>
  <w:style w:type="paragraph" w:styleId="Caption">
    <w:name w:val="caption"/>
    <w:basedOn w:val="Normal"/>
    <w:next w:val="Normal"/>
    <w:qFormat/>
    <w:rsid w:val="00834524"/>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CommentReference">
    <w:name w:val="annotation reference"/>
    <w:basedOn w:val="DefaultParagraphFont"/>
    <w:rsid w:val="004647A3"/>
    <w:rPr>
      <w:sz w:val="16"/>
      <w:szCs w:val="16"/>
    </w:rPr>
  </w:style>
  <w:style w:type="paragraph" w:styleId="CommentText">
    <w:name w:val="annotation text"/>
    <w:basedOn w:val="Normal"/>
    <w:link w:val="CommentTextChar"/>
    <w:rsid w:val="004647A3"/>
  </w:style>
  <w:style w:type="character" w:customStyle="1" w:styleId="CommentTextChar">
    <w:name w:val="Comment Text Char"/>
    <w:basedOn w:val="DefaultParagraphFont"/>
    <w:link w:val="CommentText"/>
    <w:rsid w:val="004647A3"/>
  </w:style>
  <w:style w:type="paragraph" w:styleId="CommentSubject">
    <w:name w:val="annotation subject"/>
    <w:basedOn w:val="CommentText"/>
    <w:next w:val="CommentText"/>
    <w:link w:val="CommentSubjectChar"/>
    <w:rsid w:val="004647A3"/>
    <w:rPr>
      <w:b/>
      <w:bCs/>
    </w:rPr>
  </w:style>
  <w:style w:type="character" w:customStyle="1" w:styleId="CommentSubjectChar">
    <w:name w:val="Comment Subject Char"/>
    <w:basedOn w:val="CommentTextChar"/>
    <w:link w:val="CommentSubject"/>
    <w:rsid w:val="004647A3"/>
    <w:rPr>
      <w:b/>
      <w:bCs/>
    </w:rPr>
  </w:style>
  <w:style w:type="paragraph" w:styleId="BalloonText">
    <w:name w:val="Balloon Text"/>
    <w:basedOn w:val="Normal"/>
    <w:link w:val="BalloonTextChar"/>
    <w:rsid w:val="004647A3"/>
    <w:rPr>
      <w:rFonts w:ascii="Tahoma" w:hAnsi="Tahoma" w:cs="Tahoma"/>
      <w:sz w:val="16"/>
      <w:szCs w:val="16"/>
    </w:rPr>
  </w:style>
  <w:style w:type="character" w:customStyle="1" w:styleId="BalloonTextChar">
    <w:name w:val="Balloon Text Char"/>
    <w:basedOn w:val="DefaultParagraphFont"/>
    <w:link w:val="BalloonText"/>
    <w:rsid w:val="004647A3"/>
    <w:rPr>
      <w:rFonts w:ascii="Tahoma" w:hAnsi="Tahoma" w:cs="Tahoma"/>
      <w:sz w:val="16"/>
      <w:szCs w:val="16"/>
    </w:rPr>
  </w:style>
  <w:style w:type="paragraph" w:styleId="PlainText">
    <w:name w:val="Plain Text"/>
    <w:basedOn w:val="Normal"/>
    <w:link w:val="PlainTextChar"/>
    <w:uiPriority w:val="99"/>
    <w:unhideWhenUsed/>
    <w:rsid w:val="004C0899"/>
    <w:rPr>
      <w:rFonts w:ascii="Consolas" w:eastAsia="Calibri" w:hAnsi="Consolas"/>
      <w:sz w:val="21"/>
      <w:szCs w:val="21"/>
    </w:rPr>
  </w:style>
  <w:style w:type="character" w:customStyle="1" w:styleId="PlainTextChar">
    <w:name w:val="Plain Text Char"/>
    <w:basedOn w:val="DefaultParagraphFont"/>
    <w:link w:val="PlainText"/>
    <w:uiPriority w:val="99"/>
    <w:rsid w:val="004C0899"/>
    <w:rPr>
      <w:rFonts w:ascii="Consolas" w:eastAsia="Calibri" w:hAnsi="Consolas" w:cs="Times New Roman"/>
      <w:sz w:val="21"/>
      <w:szCs w:val="21"/>
    </w:rPr>
  </w:style>
  <w:style w:type="paragraph" w:styleId="ListParagraph">
    <w:name w:val="List Paragraph"/>
    <w:basedOn w:val="Normal"/>
    <w:uiPriority w:val="34"/>
    <w:qFormat/>
    <w:rsid w:val="004C0899"/>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4C0899"/>
    <w:rPr>
      <w:color w:val="0000FF"/>
      <w:u w:val="single"/>
    </w:rPr>
  </w:style>
  <w:style w:type="character" w:styleId="FollowedHyperlink">
    <w:name w:val="FollowedHyperlink"/>
    <w:basedOn w:val="DefaultParagraphFont"/>
    <w:rsid w:val="004C0899"/>
    <w:rPr>
      <w:color w:val="800080"/>
      <w:u w:val="single"/>
    </w:rPr>
  </w:style>
  <w:style w:type="character" w:styleId="Strong">
    <w:name w:val="Strong"/>
    <w:basedOn w:val="DefaultParagraphFont"/>
    <w:uiPriority w:val="22"/>
    <w:qFormat/>
    <w:rsid w:val="00BF53BE"/>
    <w:rPr>
      <w:b/>
      <w:bCs/>
    </w:rPr>
  </w:style>
  <w:style w:type="paragraph" w:customStyle="1" w:styleId="booksubtitle">
    <w:name w:val="booksubtitle"/>
    <w:basedOn w:val="Normal"/>
    <w:rsid w:val="00BF53BE"/>
    <w:pPr>
      <w:spacing w:before="100" w:beforeAutospacing="1" w:after="100" w:afterAutospacing="1"/>
    </w:pPr>
    <w:rPr>
      <w:rFonts w:ascii="Verdana" w:hAnsi="Verdana"/>
      <w:sz w:val="18"/>
      <w:szCs w:val="18"/>
    </w:rPr>
  </w:style>
  <w:style w:type="paragraph" w:customStyle="1" w:styleId="author">
    <w:name w:val="author"/>
    <w:basedOn w:val="Normal"/>
    <w:rsid w:val="00BF53BE"/>
    <w:pPr>
      <w:spacing w:before="100" w:beforeAutospacing="1" w:after="100" w:afterAutospacing="1"/>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12019860">
      <w:bodyDiv w:val="1"/>
      <w:marLeft w:val="0"/>
      <w:marRight w:val="0"/>
      <w:marTop w:val="0"/>
      <w:marBottom w:val="0"/>
      <w:divBdr>
        <w:top w:val="none" w:sz="0" w:space="0" w:color="auto"/>
        <w:left w:val="none" w:sz="0" w:space="0" w:color="auto"/>
        <w:bottom w:val="none" w:sz="0" w:space="0" w:color="auto"/>
        <w:right w:val="none" w:sz="0" w:space="0" w:color="auto"/>
      </w:divBdr>
    </w:div>
    <w:div w:id="291906492">
      <w:bodyDiv w:val="1"/>
      <w:marLeft w:val="0"/>
      <w:marRight w:val="0"/>
      <w:marTop w:val="0"/>
      <w:marBottom w:val="0"/>
      <w:divBdr>
        <w:top w:val="none" w:sz="0" w:space="0" w:color="auto"/>
        <w:left w:val="none" w:sz="0" w:space="0" w:color="auto"/>
        <w:bottom w:val="none" w:sz="0" w:space="0" w:color="auto"/>
        <w:right w:val="none" w:sz="0" w:space="0" w:color="auto"/>
      </w:divBdr>
      <w:divsChild>
        <w:div w:id="429009069">
          <w:marLeft w:val="900"/>
          <w:marRight w:val="900"/>
          <w:marTop w:val="0"/>
          <w:marBottom w:val="0"/>
          <w:divBdr>
            <w:top w:val="none" w:sz="0" w:space="0" w:color="auto"/>
            <w:left w:val="none" w:sz="0" w:space="0" w:color="auto"/>
            <w:bottom w:val="none" w:sz="0" w:space="0" w:color="auto"/>
            <w:right w:val="none" w:sz="0" w:space="0" w:color="auto"/>
          </w:divBdr>
          <w:divsChild>
            <w:div w:id="12109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0675">
      <w:bodyDiv w:val="1"/>
      <w:marLeft w:val="0"/>
      <w:marRight w:val="0"/>
      <w:marTop w:val="0"/>
      <w:marBottom w:val="0"/>
      <w:divBdr>
        <w:top w:val="none" w:sz="0" w:space="0" w:color="auto"/>
        <w:left w:val="none" w:sz="0" w:space="0" w:color="auto"/>
        <w:bottom w:val="none" w:sz="0" w:space="0" w:color="auto"/>
        <w:right w:val="none" w:sz="0" w:space="0" w:color="auto"/>
      </w:divBdr>
    </w:div>
    <w:div w:id="465664297">
      <w:bodyDiv w:val="1"/>
      <w:marLeft w:val="0"/>
      <w:marRight w:val="0"/>
      <w:marTop w:val="0"/>
      <w:marBottom w:val="0"/>
      <w:divBdr>
        <w:top w:val="none" w:sz="0" w:space="0" w:color="auto"/>
        <w:left w:val="none" w:sz="0" w:space="0" w:color="auto"/>
        <w:bottom w:val="none" w:sz="0" w:space="0" w:color="auto"/>
        <w:right w:val="none" w:sz="0" w:space="0" w:color="auto"/>
      </w:divBdr>
    </w:div>
    <w:div w:id="510610909">
      <w:bodyDiv w:val="1"/>
      <w:marLeft w:val="0"/>
      <w:marRight w:val="0"/>
      <w:marTop w:val="0"/>
      <w:marBottom w:val="0"/>
      <w:divBdr>
        <w:top w:val="none" w:sz="0" w:space="0" w:color="auto"/>
        <w:left w:val="none" w:sz="0" w:space="0" w:color="auto"/>
        <w:bottom w:val="none" w:sz="0" w:space="0" w:color="auto"/>
        <w:right w:val="none" w:sz="0" w:space="0" w:color="auto"/>
      </w:divBdr>
    </w:div>
    <w:div w:id="690693144">
      <w:bodyDiv w:val="1"/>
      <w:marLeft w:val="0"/>
      <w:marRight w:val="0"/>
      <w:marTop w:val="0"/>
      <w:marBottom w:val="0"/>
      <w:divBdr>
        <w:top w:val="none" w:sz="0" w:space="0" w:color="auto"/>
        <w:left w:val="none" w:sz="0" w:space="0" w:color="auto"/>
        <w:bottom w:val="none" w:sz="0" w:space="0" w:color="auto"/>
        <w:right w:val="none" w:sz="0" w:space="0" w:color="auto"/>
      </w:divBdr>
    </w:div>
    <w:div w:id="892155988">
      <w:bodyDiv w:val="1"/>
      <w:marLeft w:val="0"/>
      <w:marRight w:val="0"/>
      <w:marTop w:val="0"/>
      <w:marBottom w:val="0"/>
      <w:divBdr>
        <w:top w:val="none" w:sz="0" w:space="0" w:color="auto"/>
        <w:left w:val="none" w:sz="0" w:space="0" w:color="auto"/>
        <w:bottom w:val="none" w:sz="0" w:space="0" w:color="auto"/>
        <w:right w:val="none" w:sz="0" w:space="0" w:color="auto"/>
      </w:divBdr>
    </w:div>
    <w:div w:id="1157183759">
      <w:bodyDiv w:val="1"/>
      <w:marLeft w:val="0"/>
      <w:marRight w:val="0"/>
      <w:marTop w:val="0"/>
      <w:marBottom w:val="0"/>
      <w:divBdr>
        <w:top w:val="none" w:sz="0" w:space="0" w:color="auto"/>
        <w:left w:val="none" w:sz="0" w:space="0" w:color="auto"/>
        <w:bottom w:val="none" w:sz="0" w:space="0" w:color="auto"/>
        <w:right w:val="none" w:sz="0" w:space="0" w:color="auto"/>
      </w:divBdr>
    </w:div>
    <w:div w:id="1307512295">
      <w:bodyDiv w:val="1"/>
      <w:marLeft w:val="0"/>
      <w:marRight w:val="0"/>
      <w:marTop w:val="0"/>
      <w:marBottom w:val="0"/>
      <w:divBdr>
        <w:top w:val="none" w:sz="0" w:space="0" w:color="auto"/>
        <w:left w:val="none" w:sz="0" w:space="0" w:color="auto"/>
        <w:bottom w:val="none" w:sz="0" w:space="0" w:color="auto"/>
        <w:right w:val="none" w:sz="0" w:space="0" w:color="auto"/>
      </w:divBdr>
      <w:divsChild>
        <w:div w:id="1612936943">
          <w:marLeft w:val="0"/>
          <w:marRight w:val="0"/>
          <w:marTop w:val="0"/>
          <w:marBottom w:val="0"/>
          <w:divBdr>
            <w:top w:val="none" w:sz="0" w:space="0" w:color="auto"/>
            <w:left w:val="none" w:sz="0" w:space="0" w:color="auto"/>
            <w:bottom w:val="single" w:sz="6" w:space="4"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82BEE4AC22AC41884CB244153A7BE4" ma:contentTypeVersion="2" ma:contentTypeDescription="Create a new document." ma:contentTypeScope="" ma:versionID="ee7e4f52ddc121e95704ada543bc7f64">
  <xsd:schema xmlns:xsd="http://www.w3.org/2001/XMLSchema" xmlns:p="http://schemas.microsoft.com/office/2006/metadata/properties" xmlns:ns2="2E44A393-6EDA-4DAF-BC81-A525D0170704" targetNamespace="http://schemas.microsoft.com/office/2006/metadata/properties" ma:root="true" ma:fieldsID="a27fa7ae970bcd2fff4e0e33b6241127" ns2:_="">
    <xsd:import namespace="2E44A393-6EDA-4DAF-BC81-A525D0170704"/>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2E44A393-6EDA-4DAF-BC81-A525D0170704"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Issue_x0020_Date xmlns="2E44A393-6EDA-4DAF-BC81-A525D0170704">2011-02-18T06:00:00+00:00</Issue_x0020_Date>
    <Description0 xmlns="2E44A393-6EDA-4DAF-BC81-A525D0170704">Child Nutrition Reauthorization 2010: Section 361, Full Use of Federal Funds </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DFB08-1488-4C77-82D6-77BD7C832D66}">
  <ds:schemaRefs>
    <ds:schemaRef ds:uri="http://schemas.microsoft.com/sharepoint/v3/contenttype/forms"/>
  </ds:schemaRefs>
</ds:datastoreItem>
</file>

<file path=customXml/itemProps2.xml><?xml version="1.0" encoding="utf-8"?>
<ds:datastoreItem xmlns:ds="http://schemas.openxmlformats.org/officeDocument/2006/customXml" ds:itemID="{568F071F-45F0-4097-B2F9-BA062B9F6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4A393-6EDA-4DAF-BC81-A525D01707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1DBA3D-4835-4801-BE6F-E8F074666542}">
  <ds:schemaRefs>
    <ds:schemaRef ds:uri="http://schemas.microsoft.com/office/2006/metadata/longProperties"/>
  </ds:schemaRefs>
</ds:datastoreItem>
</file>

<file path=customXml/itemProps4.xml><?xml version="1.0" encoding="utf-8"?>
<ds:datastoreItem xmlns:ds="http://schemas.openxmlformats.org/officeDocument/2006/customXml" ds:itemID="{B4338796-6649-4C7B-9100-D111EC730CF3}">
  <ds:schemaRefs>
    <ds:schemaRef ds:uri="http://schemas.microsoft.com/office/2006/metadata/properties"/>
  </ds:schemaRefs>
</ds:datastoreItem>
</file>

<file path=customXml/itemProps5.xml><?xml version="1.0" encoding="utf-8"?>
<ds:datastoreItem xmlns:ds="http://schemas.openxmlformats.org/officeDocument/2006/customXml" ds:itemID="{A9E44DAD-A552-45A3-B901-E33C23E1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2011-01-31T17:21:00Z</cp:lastPrinted>
  <dcterms:created xsi:type="dcterms:W3CDTF">2011-08-22T14:39:00Z</dcterms:created>
  <dcterms:modified xsi:type="dcterms:W3CDTF">2011-08-22T14:39:00Z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